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40F48" w14:textId="77777777" w:rsidR="00B96E91" w:rsidRDefault="009D1E76">
      <w:pPr>
        <w:pStyle w:val="BodyText"/>
        <w:rPr>
          <w:rFonts w:ascii="Times New Roman"/>
        </w:rPr>
      </w:pPr>
      <w:r>
        <w:pict w14:anchorId="05742418">
          <v:rect id="docshape1" o:spid="_x0000_s1144" style="position:absolute;margin-left:481.9pt;margin-top:133.25pt;width:99.2pt;height:5.65pt;z-index:15728640;mso-position-horizontal-relative:page;mso-position-vertical-relative:page" fillcolor="#00acec" stroked="f">
            <w10:wrap anchorx="page" anchory="page"/>
          </v:rect>
        </w:pict>
      </w:r>
      <w:r>
        <w:pict w14:anchorId="05742419">
          <v:group id="docshapegroup2" o:spid="_x0000_s1139" style="position:absolute;margin-left:498.3pt;margin-top:26.5pt;width:68.75pt;height:89.05pt;z-index:15729152;mso-position-horizontal-relative:page;mso-position-vertical-relative:page" coordorigin="9966,530" coordsize="1375,1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43" type="#_x0000_t75" style="position:absolute;left:10161;top:861;width:889;height:847">
              <v:imagedata r:id="rId8" o:title=""/>
            </v:shape>
            <v:shape id="docshape4" o:spid="_x0000_s1142" style="position:absolute;left:9992;top:534;width:1118;height:1241" coordorigin="9993,534" coordsize="1118,1241" path="m10905,539r-63,-4l10773,534r-73,4l10622,546r-81,15l10459,582r-85,30l10301,645r-67,40l10176,730r-52,50l10081,835r-35,61l10020,961r-18,69l9993,1104r,77l10002,1253r16,75l10043,1402r33,73l10117,1544r49,62l10222,1661r63,45l10356,1738r67,19l10495,1770r74,5l10645,1773r74,-10l10792,1745r69,-26l10923,1684r56,-44l11031,1580r38,-66l11095,1443r14,-74l11111,1293r-9,-76l11082,1142r-29,-71l11019,1008r-41,-62l10929,885r-54,-56l10816,779r-65,-40l10683,711r-71,-14l10551,702r-63,23l10425,764r-62,51l10306,875r-52,66l10210,1010r-35,68l10151,1142e" filled="f" strokecolor="#1f1d1d" strokeweight=".14886mm">
              <v:path arrowok="t"/>
            </v:shape>
            <v:shape id="docshape5" o:spid="_x0000_s1141" style="position:absolute;left:9970;top:786;width:1170;height:1521" coordorigin="9970,786" coordsize="1170,1521" path="m10671,2306r-72,-13l10526,2272r-73,-28l10382,2210r-67,-39l10253,2128r-56,-45l10145,2029r-44,-58l10063,1907r-31,-67l10008,1771r-18,-73l9978,1625r-7,-75l9970,1476r4,-74l9983,1329r16,-75l10023,1182r31,-69l10092,1049r45,-59l10190,938r58,-46l10314,853r71,-30l10452,804r72,-12l10598,786r76,2l10748,798r73,18l10889,842r63,35l11008,921r52,60l11098,1048r26,70l11138,1193r2,76l11131,1345r-20,74l11082,1491r-34,62l11007,1616r-49,60l10904,1733r-59,49l10780,1822r-68,28l10641,1865r-84,-3l10483,1840r-65,-39l10362,1749r-50,-63l10269,1615e" filled="f" strokecolor="#1f1d1d" strokeweight=".14886mm">
              <v:path arrowok="t"/>
            </v:shape>
            <v:shape id="docshape6" o:spid="_x0000_s1140" type="#_x0000_t75" style="position:absolute;left:10714;top:1936;width:626;height:150">
              <v:imagedata r:id="rId9" o:title=""/>
            </v:shape>
            <w10:wrap anchorx="page" anchory="page"/>
          </v:group>
        </w:pict>
      </w:r>
      <w:r>
        <w:pict w14:anchorId="0574241B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138" type="#_x0000_t202" style="position:absolute;margin-left:488.6pt;margin-top:158.05pt;width:92.55pt;height:162.6pt;z-index:15729664;mso-position-horizontal-relative:page;mso-position-vertical-relative:page" filled="f" stroked="f">
            <v:textbox style="layout-flow:vertical;mso-layout-flow-alt:bottom-to-top" inset="0,0,0,0">
              <w:txbxContent>
                <w:p w14:paraId="0574254B" w14:textId="77777777" w:rsidR="00B96E91" w:rsidRDefault="009D1E76">
                  <w:pPr>
                    <w:spacing w:before="99"/>
                    <w:ind w:left="20"/>
                    <w:rPr>
                      <w:b/>
                      <w:sz w:val="122"/>
                    </w:rPr>
                  </w:pPr>
                  <w:r>
                    <w:rPr>
                      <w:b/>
                      <w:color w:val="878787"/>
                      <w:spacing w:val="-3"/>
                      <w:sz w:val="122"/>
                    </w:rPr>
                    <w:t>RULE</w:t>
                  </w:r>
                </w:p>
              </w:txbxContent>
            </v:textbox>
            <w10:wrap anchorx="page" anchory="page"/>
          </v:shape>
        </w:pict>
      </w:r>
    </w:p>
    <w:p w14:paraId="05740F49" w14:textId="77777777" w:rsidR="00B96E91" w:rsidRDefault="00B96E91">
      <w:pPr>
        <w:pStyle w:val="BodyText"/>
        <w:rPr>
          <w:rFonts w:ascii="Times New Roman"/>
        </w:rPr>
      </w:pPr>
    </w:p>
    <w:p w14:paraId="05740F4A" w14:textId="77777777" w:rsidR="00B96E91" w:rsidRDefault="00B96E91">
      <w:pPr>
        <w:pStyle w:val="BodyText"/>
        <w:rPr>
          <w:rFonts w:ascii="Times New Roman"/>
        </w:rPr>
      </w:pPr>
    </w:p>
    <w:p w14:paraId="05740F4B" w14:textId="77777777" w:rsidR="00B96E91" w:rsidRDefault="00B96E91">
      <w:pPr>
        <w:pStyle w:val="BodyText"/>
        <w:rPr>
          <w:rFonts w:ascii="Times New Roman"/>
        </w:rPr>
      </w:pPr>
    </w:p>
    <w:p w14:paraId="05740F4C" w14:textId="77777777" w:rsidR="00B96E91" w:rsidRDefault="00B96E91">
      <w:pPr>
        <w:pStyle w:val="BodyText"/>
        <w:rPr>
          <w:rFonts w:ascii="Times New Roman"/>
        </w:rPr>
      </w:pPr>
    </w:p>
    <w:p w14:paraId="05740F4D" w14:textId="77777777" w:rsidR="00B96E91" w:rsidRDefault="00B96E91">
      <w:pPr>
        <w:pStyle w:val="BodyText"/>
        <w:rPr>
          <w:rFonts w:ascii="Times New Roman"/>
        </w:rPr>
      </w:pPr>
    </w:p>
    <w:p w14:paraId="05740F4E" w14:textId="77777777" w:rsidR="00B96E91" w:rsidRDefault="00B96E91">
      <w:pPr>
        <w:pStyle w:val="BodyText"/>
        <w:rPr>
          <w:rFonts w:ascii="Times New Roman"/>
        </w:rPr>
      </w:pPr>
    </w:p>
    <w:p w14:paraId="05740F4F" w14:textId="77777777" w:rsidR="00B96E91" w:rsidRDefault="00B96E91">
      <w:pPr>
        <w:pStyle w:val="BodyText"/>
        <w:rPr>
          <w:rFonts w:ascii="Times New Roman"/>
        </w:rPr>
      </w:pPr>
    </w:p>
    <w:p w14:paraId="05740F50" w14:textId="77777777" w:rsidR="00B96E91" w:rsidRDefault="00B96E91">
      <w:pPr>
        <w:pStyle w:val="BodyText"/>
        <w:rPr>
          <w:rFonts w:ascii="Times New Roman"/>
        </w:rPr>
      </w:pPr>
    </w:p>
    <w:p w14:paraId="05740F51" w14:textId="77777777" w:rsidR="00B96E91" w:rsidRDefault="00B96E91">
      <w:pPr>
        <w:pStyle w:val="BodyText"/>
        <w:rPr>
          <w:rFonts w:ascii="Times New Roman"/>
        </w:rPr>
      </w:pPr>
    </w:p>
    <w:p w14:paraId="05740F52" w14:textId="77777777" w:rsidR="00B96E91" w:rsidRDefault="00B96E91">
      <w:pPr>
        <w:pStyle w:val="BodyText"/>
        <w:rPr>
          <w:rFonts w:ascii="Times New Roman"/>
        </w:rPr>
      </w:pPr>
    </w:p>
    <w:p w14:paraId="05740F53" w14:textId="77777777" w:rsidR="00B96E91" w:rsidRDefault="00B96E91">
      <w:pPr>
        <w:pStyle w:val="BodyText"/>
        <w:rPr>
          <w:rFonts w:ascii="Times New Roman"/>
        </w:rPr>
      </w:pPr>
    </w:p>
    <w:p w14:paraId="05740F54" w14:textId="77777777" w:rsidR="00B96E91" w:rsidRDefault="00B96E91">
      <w:pPr>
        <w:pStyle w:val="BodyText"/>
        <w:rPr>
          <w:rFonts w:ascii="Times New Roman"/>
        </w:rPr>
      </w:pPr>
    </w:p>
    <w:p w14:paraId="05740F55" w14:textId="77777777" w:rsidR="00B96E91" w:rsidRDefault="00B96E91">
      <w:pPr>
        <w:pStyle w:val="BodyText"/>
        <w:rPr>
          <w:rFonts w:ascii="Times New Roman"/>
        </w:rPr>
      </w:pPr>
    </w:p>
    <w:p w14:paraId="05740F56" w14:textId="77777777" w:rsidR="00B96E91" w:rsidRDefault="00B96E91">
      <w:pPr>
        <w:pStyle w:val="BodyText"/>
        <w:rPr>
          <w:rFonts w:ascii="Times New Roman"/>
        </w:rPr>
      </w:pPr>
    </w:p>
    <w:p w14:paraId="05740F57" w14:textId="77777777" w:rsidR="00B96E91" w:rsidRDefault="00B96E91">
      <w:pPr>
        <w:pStyle w:val="BodyText"/>
        <w:rPr>
          <w:rFonts w:ascii="Times New Roman"/>
        </w:rPr>
      </w:pPr>
    </w:p>
    <w:p w14:paraId="05740F58" w14:textId="77777777" w:rsidR="00B96E91" w:rsidRDefault="00B96E91">
      <w:pPr>
        <w:pStyle w:val="BodyText"/>
        <w:rPr>
          <w:rFonts w:ascii="Times New Roman"/>
        </w:rPr>
      </w:pPr>
    </w:p>
    <w:p w14:paraId="05740F59" w14:textId="77777777" w:rsidR="00B96E91" w:rsidRDefault="00B96E91">
      <w:pPr>
        <w:pStyle w:val="BodyText"/>
        <w:spacing w:before="7"/>
        <w:rPr>
          <w:rFonts w:ascii="Times New Roman"/>
          <w:sz w:val="24"/>
        </w:rPr>
      </w:pPr>
    </w:p>
    <w:p w14:paraId="05740F5A" w14:textId="77777777" w:rsidR="00B96E91" w:rsidRDefault="009D1E76">
      <w:pPr>
        <w:tabs>
          <w:tab w:val="left" w:pos="1247"/>
        </w:tabs>
        <w:ind w:left="7"/>
        <w:rPr>
          <w:b/>
          <w:sz w:val="20"/>
        </w:rPr>
      </w:pPr>
      <w:r>
        <w:rPr>
          <w:b/>
          <w:color w:val="878787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ab/>
        <w:t>Australian</w:t>
      </w:r>
      <w:r>
        <w:rPr>
          <w:b/>
          <w:color w:val="878787"/>
          <w:spacing w:val="-3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Energy</w:t>
      </w:r>
      <w:r>
        <w:rPr>
          <w:b/>
          <w:color w:val="878787"/>
          <w:spacing w:val="-3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Market</w:t>
      </w:r>
      <w:r>
        <w:rPr>
          <w:b/>
          <w:color w:val="878787"/>
          <w:spacing w:val="-4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Commission</w:t>
      </w:r>
    </w:p>
    <w:p w14:paraId="05740F5B" w14:textId="77777777" w:rsidR="00B96E91" w:rsidRDefault="00B96E91">
      <w:pPr>
        <w:pStyle w:val="BodyText"/>
        <w:rPr>
          <w:b/>
        </w:rPr>
      </w:pPr>
    </w:p>
    <w:p w14:paraId="05740F5C" w14:textId="77777777" w:rsidR="00B96E91" w:rsidRDefault="00B96E91">
      <w:pPr>
        <w:pStyle w:val="BodyText"/>
        <w:rPr>
          <w:b/>
        </w:rPr>
      </w:pPr>
    </w:p>
    <w:p w14:paraId="05740F5D" w14:textId="77777777" w:rsidR="00B96E91" w:rsidRDefault="00B96E91">
      <w:pPr>
        <w:pStyle w:val="BodyText"/>
        <w:rPr>
          <w:b/>
        </w:rPr>
      </w:pPr>
    </w:p>
    <w:p w14:paraId="05740F5E" w14:textId="77777777" w:rsidR="00B96E91" w:rsidRDefault="009D1E76">
      <w:pPr>
        <w:spacing w:before="266"/>
        <w:ind w:left="1159"/>
        <w:rPr>
          <w:b/>
          <w:sz w:val="32"/>
        </w:rPr>
      </w:pPr>
      <w:r>
        <w:rPr>
          <w:b/>
          <w:color w:val="00ACEC"/>
          <w:sz w:val="32"/>
        </w:rPr>
        <w:t>RULE</w:t>
      </w:r>
      <w:r>
        <w:rPr>
          <w:b/>
          <w:color w:val="00ACEC"/>
          <w:spacing w:val="-9"/>
          <w:sz w:val="32"/>
        </w:rPr>
        <w:t xml:space="preserve"> </w:t>
      </w:r>
      <w:r>
        <w:rPr>
          <w:b/>
          <w:color w:val="00ACEC"/>
          <w:sz w:val="32"/>
        </w:rPr>
        <w:t>DETERMINATION</w:t>
      </w:r>
    </w:p>
    <w:p w14:paraId="05740F5F" w14:textId="77777777" w:rsidR="00B96E91" w:rsidRDefault="009D1E76">
      <w:pPr>
        <w:spacing w:before="294" w:line="237" w:lineRule="auto"/>
        <w:ind w:left="1159" w:right="2267"/>
        <w:rPr>
          <w:sz w:val="46"/>
        </w:rPr>
      </w:pPr>
      <w:r>
        <w:rPr>
          <w:color w:val="262526"/>
          <w:sz w:val="46"/>
        </w:rPr>
        <w:t>NATIONAL</w:t>
      </w:r>
      <w:r>
        <w:rPr>
          <w:color w:val="262526"/>
          <w:spacing w:val="-24"/>
          <w:sz w:val="46"/>
        </w:rPr>
        <w:t xml:space="preserve"> </w:t>
      </w:r>
      <w:r>
        <w:rPr>
          <w:color w:val="262526"/>
          <w:sz w:val="46"/>
        </w:rPr>
        <w:t>ELECTRICITY</w:t>
      </w:r>
      <w:r>
        <w:rPr>
          <w:color w:val="262526"/>
          <w:spacing w:val="-24"/>
          <w:sz w:val="46"/>
        </w:rPr>
        <w:t xml:space="preserve"> </w:t>
      </w:r>
      <w:r>
        <w:rPr>
          <w:color w:val="262526"/>
          <w:sz w:val="46"/>
        </w:rPr>
        <w:t>AMENDMENT</w:t>
      </w:r>
      <w:r>
        <w:rPr>
          <w:color w:val="262526"/>
          <w:spacing w:val="-141"/>
          <w:sz w:val="46"/>
        </w:rPr>
        <w:t xml:space="preserve"> </w:t>
      </w:r>
      <w:r>
        <w:rPr>
          <w:color w:val="262526"/>
          <w:sz w:val="46"/>
        </w:rPr>
        <w:t>(ACCESS, PRICING AND INCENTIVE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ARRANGEMENTS FOR DISTRIBUTED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  <w:u w:val="single" w:color="262526"/>
        </w:rPr>
        <w:t>ENE</w:t>
      </w:r>
      <w:r>
        <w:rPr>
          <w:color w:val="262526"/>
          <w:sz w:val="46"/>
        </w:rPr>
        <w:t>RGY</w:t>
      </w:r>
      <w:r>
        <w:rPr>
          <w:color w:val="262526"/>
          <w:spacing w:val="-1"/>
          <w:sz w:val="46"/>
        </w:rPr>
        <w:t xml:space="preserve"> </w:t>
      </w:r>
      <w:r>
        <w:rPr>
          <w:color w:val="262526"/>
          <w:sz w:val="46"/>
        </w:rPr>
        <w:t>RESOURCES)</w:t>
      </w:r>
      <w:r>
        <w:rPr>
          <w:color w:val="262526"/>
          <w:spacing w:val="-1"/>
          <w:sz w:val="46"/>
        </w:rPr>
        <w:t xml:space="preserve"> </w:t>
      </w:r>
      <w:r>
        <w:rPr>
          <w:color w:val="262526"/>
          <w:sz w:val="46"/>
        </w:rPr>
        <w:t>RULE 2021</w:t>
      </w:r>
    </w:p>
    <w:p w14:paraId="05740F60" w14:textId="77777777" w:rsidR="00B96E91" w:rsidRDefault="009D1E76">
      <w:pPr>
        <w:spacing w:before="293" w:line="237" w:lineRule="auto"/>
        <w:ind w:left="1159" w:right="2400"/>
        <w:rPr>
          <w:sz w:val="46"/>
        </w:rPr>
      </w:pPr>
      <w:r>
        <w:rPr>
          <w:color w:val="262526"/>
          <w:sz w:val="46"/>
        </w:rPr>
        <w:t>NATIONAL ENERGY RETAIL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AMENDMENT</w:t>
      </w:r>
      <w:r>
        <w:rPr>
          <w:color w:val="262526"/>
          <w:spacing w:val="-6"/>
          <w:sz w:val="46"/>
        </w:rPr>
        <w:t xml:space="preserve"> </w:t>
      </w:r>
      <w:r>
        <w:rPr>
          <w:color w:val="262526"/>
          <w:sz w:val="46"/>
        </w:rPr>
        <w:t>(ACCESS,</w:t>
      </w:r>
      <w:r>
        <w:rPr>
          <w:color w:val="262526"/>
          <w:spacing w:val="-5"/>
          <w:sz w:val="46"/>
        </w:rPr>
        <w:t xml:space="preserve"> </w:t>
      </w:r>
      <w:r>
        <w:rPr>
          <w:color w:val="262526"/>
          <w:sz w:val="46"/>
        </w:rPr>
        <w:t>PRICING</w:t>
      </w:r>
      <w:r>
        <w:rPr>
          <w:color w:val="262526"/>
          <w:spacing w:val="-7"/>
          <w:sz w:val="46"/>
        </w:rPr>
        <w:t xml:space="preserve"> </w:t>
      </w:r>
      <w:r>
        <w:rPr>
          <w:color w:val="262526"/>
          <w:sz w:val="46"/>
        </w:rPr>
        <w:t>AND</w:t>
      </w:r>
      <w:r>
        <w:rPr>
          <w:color w:val="262526"/>
          <w:spacing w:val="-141"/>
          <w:sz w:val="46"/>
        </w:rPr>
        <w:t xml:space="preserve"> </w:t>
      </w:r>
      <w:r>
        <w:rPr>
          <w:color w:val="262526"/>
          <w:sz w:val="46"/>
        </w:rPr>
        <w:t>INCENTIVE ARRANGEMENTS FOR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DISTRIBUTED ENERGY RESOURCES)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RULE 2021</w:t>
      </w:r>
    </w:p>
    <w:p w14:paraId="05740F61" w14:textId="77777777" w:rsidR="00B96E91" w:rsidRDefault="009D1E76">
      <w:pPr>
        <w:spacing w:before="403"/>
        <w:ind w:left="1159"/>
        <w:rPr>
          <w:b/>
        </w:rPr>
      </w:pPr>
      <w:r>
        <w:rPr>
          <w:b/>
          <w:color w:val="262526"/>
        </w:rPr>
        <w:t>PROPONENTS</w:t>
      </w:r>
    </w:p>
    <w:p w14:paraId="05740F62" w14:textId="77777777" w:rsidR="00B96E91" w:rsidRDefault="009D1E76">
      <w:pPr>
        <w:spacing w:before="56" w:line="265" w:lineRule="exact"/>
        <w:ind w:left="1159"/>
      </w:pPr>
      <w:r>
        <w:rPr>
          <w:color w:val="262526"/>
        </w:rPr>
        <w:t>SA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Networks</w:t>
      </w:r>
    </w:p>
    <w:p w14:paraId="05740F63" w14:textId="77777777" w:rsidR="00B96E91" w:rsidRDefault="009D1E76">
      <w:pPr>
        <w:spacing w:line="264" w:lineRule="exact"/>
        <w:ind w:left="1159"/>
      </w:pPr>
      <w:r>
        <w:rPr>
          <w:color w:val="262526"/>
        </w:rPr>
        <w:t>St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Vincent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de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Paul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Society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Victoria</w:t>
      </w:r>
    </w:p>
    <w:p w14:paraId="05740F64" w14:textId="77777777" w:rsidR="00B96E91" w:rsidRDefault="009D1E76">
      <w:pPr>
        <w:spacing w:line="456" w:lineRule="auto"/>
        <w:ind w:left="1159" w:right="3575"/>
      </w:pPr>
      <w:r>
        <w:rPr>
          <w:color w:val="262526"/>
        </w:rPr>
        <w:t>Total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Environment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Centre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Social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66"/>
        </w:rPr>
        <w:t xml:space="preserve"> </w:t>
      </w:r>
      <w:r>
        <w:rPr>
          <w:color w:val="262526"/>
        </w:rPr>
        <w:t>12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AUGUST 2021</w:t>
      </w:r>
    </w:p>
    <w:p w14:paraId="05740F65" w14:textId="77777777" w:rsidR="00B96E91" w:rsidRDefault="00B96E91">
      <w:pPr>
        <w:spacing w:line="456" w:lineRule="auto"/>
        <w:sectPr w:rsidR="00B96E91">
          <w:type w:val="continuous"/>
          <w:pgSz w:w="11910" w:h="16840"/>
          <w:pgMar w:top="520" w:right="640" w:bottom="280" w:left="0" w:header="720" w:footer="720" w:gutter="0"/>
          <w:cols w:space="720"/>
        </w:sectPr>
      </w:pPr>
    </w:p>
    <w:p w14:paraId="05740F66" w14:textId="77777777" w:rsidR="00B96E91" w:rsidRDefault="00B96E91">
      <w:pPr>
        <w:pStyle w:val="BodyText"/>
      </w:pPr>
    </w:p>
    <w:p w14:paraId="05740F67" w14:textId="77777777" w:rsidR="00B96E91" w:rsidRDefault="00B96E91">
      <w:pPr>
        <w:pStyle w:val="BodyText"/>
      </w:pPr>
    </w:p>
    <w:p w14:paraId="05740F68" w14:textId="77777777" w:rsidR="00B96E91" w:rsidRDefault="00B96E91">
      <w:pPr>
        <w:pStyle w:val="BodyText"/>
      </w:pPr>
    </w:p>
    <w:p w14:paraId="05740F69" w14:textId="77777777" w:rsidR="00B96E91" w:rsidRDefault="00B96E91">
      <w:pPr>
        <w:pStyle w:val="BodyText"/>
      </w:pPr>
    </w:p>
    <w:p w14:paraId="05740F6A" w14:textId="77777777" w:rsidR="00B96E91" w:rsidRDefault="00B96E91">
      <w:pPr>
        <w:pStyle w:val="BodyText"/>
      </w:pPr>
    </w:p>
    <w:p w14:paraId="05740F6B" w14:textId="77777777" w:rsidR="00B96E91" w:rsidRDefault="00B96E91">
      <w:pPr>
        <w:pStyle w:val="BodyText"/>
      </w:pPr>
    </w:p>
    <w:p w14:paraId="05740F6C" w14:textId="77777777" w:rsidR="00B96E91" w:rsidRDefault="00B96E91">
      <w:pPr>
        <w:pStyle w:val="BodyText"/>
        <w:spacing w:before="1"/>
        <w:rPr>
          <w:sz w:val="25"/>
        </w:rPr>
      </w:pPr>
    </w:p>
    <w:p w14:paraId="05740F6D" w14:textId="77777777" w:rsidR="00B96E91" w:rsidRDefault="009D1E76">
      <w:pPr>
        <w:pStyle w:val="Heading2"/>
        <w:spacing w:before="110"/>
        <w:ind w:firstLine="0"/>
      </w:pPr>
      <w:r>
        <w:rPr>
          <w:color w:val="00ACEC"/>
        </w:rPr>
        <w:t>INQUIRIES</w:t>
      </w:r>
    </w:p>
    <w:p w14:paraId="05740F6E" w14:textId="77777777" w:rsidR="00B96E91" w:rsidRDefault="009D1E76">
      <w:pPr>
        <w:pStyle w:val="BodyText"/>
        <w:spacing w:before="61" w:line="278" w:lineRule="auto"/>
        <w:ind w:left="2692" w:right="5229"/>
      </w:pPr>
      <w:r>
        <w:rPr>
          <w:color w:val="262526"/>
        </w:rPr>
        <w:t>Australian Energy Market Commission</w:t>
      </w:r>
      <w:r>
        <w:rPr>
          <w:color w:val="262526"/>
          <w:spacing w:val="-61"/>
        </w:rPr>
        <w:t xml:space="preserve"> </w:t>
      </w:r>
      <w:r>
        <w:rPr>
          <w:color w:val="262526"/>
        </w:rPr>
        <w:t>GPO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Box 2603</w:t>
      </w:r>
    </w:p>
    <w:p w14:paraId="05740F6F" w14:textId="77777777" w:rsidR="00B96E91" w:rsidRDefault="009D1E76">
      <w:pPr>
        <w:pStyle w:val="BodyText"/>
        <w:ind w:left="2692"/>
      </w:pPr>
      <w:r>
        <w:rPr>
          <w:color w:val="262526"/>
        </w:rPr>
        <w:t>Sydney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NSW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2000</w:t>
      </w:r>
    </w:p>
    <w:p w14:paraId="05740F70" w14:textId="77777777" w:rsidR="00B96E91" w:rsidRDefault="00B96E91">
      <w:pPr>
        <w:pStyle w:val="BodyText"/>
        <w:rPr>
          <w:sz w:val="25"/>
        </w:rPr>
      </w:pPr>
    </w:p>
    <w:p w14:paraId="05740F71" w14:textId="77777777" w:rsidR="00B96E91" w:rsidRDefault="009D1E76">
      <w:pPr>
        <w:pStyle w:val="BodyText"/>
        <w:spacing w:before="1" w:line="278" w:lineRule="auto"/>
        <w:ind w:left="2692" w:right="6510"/>
      </w:pPr>
      <w:r>
        <w:rPr>
          <w:color w:val="00ACEC"/>
        </w:rPr>
        <w:t>E</w:t>
      </w:r>
      <w:r>
        <w:rPr>
          <w:color w:val="00ACEC"/>
          <w:spacing w:val="17"/>
        </w:rPr>
        <w:t xml:space="preserve"> </w:t>
      </w:r>
      <w:hyperlink r:id="rId10">
        <w:r>
          <w:rPr>
            <w:color w:val="262526"/>
          </w:rPr>
          <w:t>aemc@aemc.gov.au</w:t>
        </w:r>
      </w:hyperlink>
      <w:r>
        <w:rPr>
          <w:color w:val="262526"/>
          <w:spacing w:val="-60"/>
        </w:rPr>
        <w:t xml:space="preserve"> </w:t>
      </w:r>
      <w:r>
        <w:rPr>
          <w:color w:val="00ACEC"/>
        </w:rPr>
        <w:t>T</w:t>
      </w:r>
      <w:r>
        <w:rPr>
          <w:color w:val="00ACEC"/>
          <w:spacing w:val="42"/>
        </w:rPr>
        <w:t xml:space="preserve"> </w:t>
      </w:r>
      <w:r>
        <w:rPr>
          <w:color w:val="262526"/>
        </w:rPr>
        <w:t>(02) 8296 7800</w:t>
      </w:r>
    </w:p>
    <w:p w14:paraId="05740F72" w14:textId="77777777" w:rsidR="00B96E91" w:rsidRDefault="00B96E91">
      <w:pPr>
        <w:pStyle w:val="BodyText"/>
        <w:spacing w:before="6"/>
        <w:rPr>
          <w:sz w:val="24"/>
        </w:rPr>
      </w:pPr>
    </w:p>
    <w:p w14:paraId="05740F73" w14:textId="77777777" w:rsidR="00B96E91" w:rsidRDefault="009D1E76">
      <w:pPr>
        <w:pStyle w:val="BodyText"/>
        <w:ind w:left="2692"/>
      </w:pPr>
      <w:r>
        <w:rPr>
          <w:color w:val="262526"/>
        </w:rPr>
        <w:t>Reference:</w:t>
      </w:r>
      <w:r>
        <w:rPr>
          <w:color w:val="262526"/>
          <w:spacing w:val="-11"/>
        </w:rPr>
        <w:t xml:space="preserve"> </w:t>
      </w:r>
      <w:r>
        <w:rPr>
          <w:color w:val="262526"/>
        </w:rPr>
        <w:t>ERC0311</w:t>
      </w:r>
    </w:p>
    <w:p w14:paraId="05740F74" w14:textId="77777777" w:rsidR="00B96E91" w:rsidRDefault="00B96E91">
      <w:pPr>
        <w:pStyle w:val="BodyText"/>
        <w:spacing w:before="6"/>
        <w:rPr>
          <w:sz w:val="26"/>
        </w:rPr>
      </w:pPr>
    </w:p>
    <w:p w14:paraId="05740F75" w14:textId="77777777" w:rsidR="00B96E91" w:rsidRDefault="009D1E76">
      <w:pPr>
        <w:pStyle w:val="Heading2"/>
        <w:ind w:firstLine="0"/>
      </w:pPr>
      <w:r>
        <w:rPr>
          <w:color w:val="00ACEC"/>
        </w:rPr>
        <w:t>CITATION</w:t>
      </w:r>
    </w:p>
    <w:p w14:paraId="05740F76" w14:textId="77777777" w:rsidR="00B96E91" w:rsidRDefault="009D1E76">
      <w:pPr>
        <w:pStyle w:val="BodyText"/>
        <w:spacing w:before="61" w:line="278" w:lineRule="auto"/>
        <w:ind w:left="2692"/>
      </w:pPr>
      <w:r>
        <w:rPr>
          <w:color w:val="262526"/>
        </w:rPr>
        <w:t>AEMC,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Access,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resources,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12 August 2021</w:t>
      </w:r>
    </w:p>
    <w:p w14:paraId="05740F77" w14:textId="77777777" w:rsidR="00B96E91" w:rsidRDefault="00B96E91">
      <w:pPr>
        <w:pStyle w:val="BodyText"/>
        <w:spacing w:before="4"/>
        <w:rPr>
          <w:sz w:val="23"/>
        </w:rPr>
      </w:pPr>
    </w:p>
    <w:p w14:paraId="05740F78" w14:textId="77777777" w:rsidR="00B96E91" w:rsidRDefault="009D1E76">
      <w:pPr>
        <w:pStyle w:val="Heading2"/>
        <w:ind w:firstLine="0"/>
      </w:pPr>
      <w:r>
        <w:rPr>
          <w:color w:val="00ACEC"/>
        </w:rPr>
        <w:t>ABOUT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AEMC</w:t>
      </w:r>
    </w:p>
    <w:p w14:paraId="05740F79" w14:textId="77777777" w:rsidR="00B96E91" w:rsidRDefault="009D1E76">
      <w:pPr>
        <w:pStyle w:val="BodyText"/>
        <w:spacing w:before="61" w:line="278" w:lineRule="auto"/>
        <w:ind w:left="2692"/>
      </w:pPr>
      <w:r>
        <w:rPr>
          <w:color w:val="262526"/>
        </w:rPr>
        <w:t>The AMC reports to the Energy Ministers' Meeting (formerly the Council of 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Governments Energy Council). We have two functions.</w:t>
      </w:r>
      <w:r>
        <w:rPr>
          <w:color w:val="262526"/>
        </w:rPr>
        <w:t xml:space="preserve"> We make and amend the 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electricity,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gas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7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reviews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7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Ministers'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Meeting.</w:t>
      </w:r>
    </w:p>
    <w:p w14:paraId="05740F7A" w14:textId="77777777" w:rsidR="00B96E91" w:rsidRDefault="00B96E91">
      <w:pPr>
        <w:pStyle w:val="BodyText"/>
        <w:spacing w:before="2"/>
        <w:rPr>
          <w:sz w:val="23"/>
        </w:rPr>
      </w:pPr>
    </w:p>
    <w:p w14:paraId="05740F7B" w14:textId="77777777" w:rsidR="00B96E91" w:rsidRDefault="009D1E76">
      <w:pPr>
        <w:pStyle w:val="BodyText"/>
        <w:spacing w:line="278" w:lineRule="auto"/>
        <w:ind w:left="2692" w:right="220"/>
        <w:jc w:val="both"/>
      </w:pPr>
      <w:r>
        <w:rPr>
          <w:color w:val="262526"/>
        </w:rPr>
        <w:t>This work is copyright. The Copyright Act 1968 permits fair dealing for study, research, news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reporting, criticism and review. Selected passages, tables or diagrams may be reproduced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acknowledgement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source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included.</w:t>
      </w:r>
    </w:p>
    <w:p w14:paraId="05740F7C" w14:textId="77777777" w:rsidR="00B96E91" w:rsidRDefault="00B96E91">
      <w:pPr>
        <w:spacing w:line="278" w:lineRule="auto"/>
        <w:jc w:val="both"/>
        <w:sectPr w:rsidR="00B96E91">
          <w:headerReference w:type="default" r:id="rId11"/>
          <w:pgSz w:w="11910" w:h="16840"/>
          <w:pgMar w:top="1460" w:right="640" w:bottom="280" w:left="0" w:header="808" w:footer="0" w:gutter="0"/>
          <w:cols w:space="720"/>
        </w:sectPr>
      </w:pPr>
    </w:p>
    <w:p w14:paraId="05740F7D" w14:textId="77777777" w:rsidR="00B96E91" w:rsidRDefault="00B96E91">
      <w:pPr>
        <w:pStyle w:val="BodyText"/>
      </w:pPr>
    </w:p>
    <w:p w14:paraId="05740F7E" w14:textId="77777777" w:rsidR="00B96E91" w:rsidRDefault="00B96E91">
      <w:pPr>
        <w:pStyle w:val="BodyText"/>
      </w:pPr>
    </w:p>
    <w:p w14:paraId="05740F7F" w14:textId="77777777" w:rsidR="00B96E91" w:rsidRDefault="00B96E91">
      <w:pPr>
        <w:pStyle w:val="BodyText"/>
      </w:pPr>
    </w:p>
    <w:p w14:paraId="05740F80" w14:textId="77777777" w:rsidR="00B96E91" w:rsidRDefault="00B96E91">
      <w:pPr>
        <w:pStyle w:val="BodyText"/>
      </w:pPr>
    </w:p>
    <w:p w14:paraId="05740F81" w14:textId="77777777" w:rsidR="00B96E91" w:rsidRDefault="00B96E91">
      <w:pPr>
        <w:pStyle w:val="BodyText"/>
      </w:pPr>
    </w:p>
    <w:p w14:paraId="05740F82" w14:textId="77777777" w:rsidR="00B96E91" w:rsidRDefault="00B96E91">
      <w:pPr>
        <w:pStyle w:val="BodyText"/>
      </w:pPr>
    </w:p>
    <w:p w14:paraId="05740F83" w14:textId="77777777" w:rsidR="00B96E91" w:rsidRDefault="00B96E91">
      <w:pPr>
        <w:pStyle w:val="BodyText"/>
        <w:spacing w:before="4"/>
        <w:rPr>
          <w:sz w:val="23"/>
        </w:rPr>
      </w:pPr>
    </w:p>
    <w:p w14:paraId="05740F84" w14:textId="77777777" w:rsidR="00B96E91" w:rsidRDefault="009D1E76">
      <w:pPr>
        <w:pStyle w:val="Heading1"/>
        <w:ind w:firstLine="0"/>
      </w:pPr>
      <w:r>
        <w:rPr>
          <w:color w:val="00ACEC"/>
        </w:rPr>
        <w:t>SUMMARY</w:t>
      </w:r>
    </w:p>
    <w:p w14:paraId="05740F85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233" w:line="278" w:lineRule="auto"/>
        <w:ind w:left="2692" w:right="242"/>
        <w:rPr>
          <w:sz w:val="20"/>
        </w:rPr>
      </w:pP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decentralisation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embracing distributed energy resources (DER) 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particular, rooftop solar PV systems.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2.6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three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million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already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installed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panels.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million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follow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decade.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2050,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rooftop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types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Australia’s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supply. These investments made by consumers are playing a significant role 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decarbonisation of our energy supply.</w:t>
      </w:r>
    </w:p>
    <w:p w14:paraId="05740F86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39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opportunities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presents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challenges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</w:t>
      </w:r>
      <w:r>
        <w:rPr>
          <w:color w:val="262526"/>
          <w:sz w:val="20"/>
        </w:rPr>
        <w:t>work.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cope.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built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one-way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surplus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grid.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built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for one-way traffic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basic 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capacity to 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exports,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rapidly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exhausted.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growing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amount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providers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(DNSPs)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try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maintain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grid.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Australia,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prevented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imposes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 export limit to all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connecting customers.</w:t>
      </w:r>
    </w:p>
    <w:p w14:paraId="05740F8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78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2020,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four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organisations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Council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Social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(ACOSS),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Environment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(TEC),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Vincent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Paul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Society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Victoria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(SVDP)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(SAPN)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recognised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above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</w:t>
      </w:r>
      <w:r>
        <w:rPr>
          <w:color w:val="262526"/>
          <w:sz w:val="20"/>
        </w:rPr>
        <w:t>ssues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(NER)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benefits all electricity users.</w:t>
      </w:r>
    </w:p>
    <w:p w14:paraId="05740F88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5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acknowledges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 by stakeholders throughout this reform journey. Many consumer advocates,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government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officials,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sector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experts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representatives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across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industry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scoping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conducted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Renewable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Agency’s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Distributed 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Program,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feedback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debates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greatly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assisted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 of the key components of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reform.</w:t>
      </w:r>
    </w:p>
    <w:p w14:paraId="05740F89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02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preferable 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 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rules) 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 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submitted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ACOSS/TEC,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SVDP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SAPN.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introduce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package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designed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rooftop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battery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 and electric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vehicles –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efficiently connect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the grid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move Australia’s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 distribution networks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towards a smarter,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enhanced system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 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 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demand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dynamics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world.</w:t>
      </w:r>
    </w:p>
    <w:p w14:paraId="05740F8A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51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incorporates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feedback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response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particular,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addresses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certainty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protections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submissions.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package of reforms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 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 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three key components:</w:t>
      </w:r>
    </w:p>
    <w:p w14:paraId="05740F8B" w14:textId="77777777" w:rsidR="00B96E91" w:rsidRDefault="00B96E91">
      <w:pPr>
        <w:spacing w:line="278" w:lineRule="auto"/>
        <w:rPr>
          <w:sz w:val="20"/>
        </w:rPr>
        <w:sectPr w:rsidR="00B96E91">
          <w:headerReference w:type="default" r:id="rId12"/>
          <w:footerReference w:type="default" r:id="rId13"/>
          <w:pgSz w:w="11910" w:h="16840"/>
          <w:pgMar w:top="1460" w:right="640" w:bottom="960" w:left="0" w:header="808" w:footer="767" w:gutter="0"/>
          <w:pgNumType w:start="1"/>
          <w:cols w:space="720"/>
        </w:sectPr>
      </w:pPr>
    </w:p>
    <w:p w14:paraId="05740F8C" w14:textId="77777777" w:rsidR="00B96E91" w:rsidRDefault="00B96E91">
      <w:pPr>
        <w:pStyle w:val="BodyText"/>
      </w:pPr>
    </w:p>
    <w:p w14:paraId="05740F8D" w14:textId="77777777" w:rsidR="00B96E91" w:rsidRDefault="00B96E91">
      <w:pPr>
        <w:pStyle w:val="BodyText"/>
      </w:pPr>
    </w:p>
    <w:p w14:paraId="05740F8E" w14:textId="77777777" w:rsidR="00B96E91" w:rsidRDefault="00B96E91">
      <w:pPr>
        <w:pStyle w:val="BodyText"/>
      </w:pPr>
    </w:p>
    <w:p w14:paraId="05740F8F" w14:textId="77777777" w:rsidR="00B96E91" w:rsidRDefault="00B96E91">
      <w:pPr>
        <w:pStyle w:val="BodyText"/>
      </w:pPr>
    </w:p>
    <w:p w14:paraId="05740F90" w14:textId="77777777" w:rsidR="00B96E91" w:rsidRDefault="00B96E91">
      <w:pPr>
        <w:pStyle w:val="BodyText"/>
      </w:pPr>
    </w:p>
    <w:p w14:paraId="05740F91" w14:textId="77777777" w:rsidR="00B96E91" w:rsidRDefault="00B96E91">
      <w:pPr>
        <w:pStyle w:val="BodyText"/>
      </w:pPr>
    </w:p>
    <w:p w14:paraId="05740F92" w14:textId="77777777" w:rsidR="00B96E91" w:rsidRDefault="00B96E91">
      <w:pPr>
        <w:pStyle w:val="BodyText"/>
        <w:spacing w:before="11"/>
        <w:rPr>
          <w:sz w:val="26"/>
        </w:rPr>
      </w:pPr>
    </w:p>
    <w:p w14:paraId="05740F93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107"/>
        <w:rPr>
          <w:sz w:val="20"/>
        </w:rPr>
      </w:pP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0F94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reward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</w:p>
    <w:p w14:paraId="05740F95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Strengthening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protections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oversight</w:t>
      </w:r>
    </w:p>
    <w:p w14:paraId="05740F96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below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high-level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components.</w:t>
      </w:r>
    </w:p>
    <w:p w14:paraId="05740F97" w14:textId="77777777" w:rsidR="00B96E91" w:rsidRDefault="00B96E91">
      <w:pPr>
        <w:pStyle w:val="BodyText"/>
        <w:spacing w:before="6"/>
        <w:rPr>
          <w:sz w:val="26"/>
        </w:rPr>
      </w:pPr>
    </w:p>
    <w:p w14:paraId="05740F98" w14:textId="77777777" w:rsidR="00B96E91" w:rsidRDefault="009D1E76">
      <w:pPr>
        <w:pStyle w:val="Heading2"/>
        <w:ind w:firstLine="0"/>
      </w:pPr>
      <w:r>
        <w:rPr>
          <w:color w:val="00ACEC"/>
        </w:rPr>
        <w:t>DNSPs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clear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obligations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support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connecting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8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grid</w:t>
      </w:r>
    </w:p>
    <w:p w14:paraId="05740F99" w14:textId="77777777" w:rsidR="00B96E91" w:rsidRDefault="009D1E76">
      <w:pPr>
        <w:spacing w:before="76"/>
        <w:ind w:left="2692"/>
        <w:rPr>
          <w:b/>
          <w:sz w:val="18"/>
        </w:rPr>
      </w:pPr>
      <w:r>
        <w:rPr>
          <w:b/>
          <w:color w:val="00ACEC"/>
          <w:sz w:val="18"/>
        </w:rPr>
        <w:t>DNSPs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provide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0F9A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390"/>
        <w:rPr>
          <w:sz w:val="20"/>
        </w:rPr>
      </w:pP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growing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past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decade,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one-way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transportation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approaches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interpretations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type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export services.</w:t>
      </w:r>
    </w:p>
    <w:p w14:paraId="05740F9B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28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removing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direction of energy, the 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 will give clear guidance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‘distribution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rig</w:t>
      </w:r>
      <w:r>
        <w:rPr>
          <w:color w:val="262526"/>
          <w:sz w:val="20"/>
        </w:rPr>
        <w:t>hts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DNSPs,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provides clarity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around what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delivering those services.</w:t>
      </w:r>
    </w:p>
    <w:p w14:paraId="05740F9C" w14:textId="77777777" w:rsidR="00B96E91" w:rsidRDefault="00B96E91">
      <w:pPr>
        <w:pStyle w:val="BodyText"/>
        <w:spacing w:before="2"/>
        <w:rPr>
          <w:sz w:val="25"/>
        </w:rPr>
      </w:pPr>
    </w:p>
    <w:p w14:paraId="05740F9D" w14:textId="77777777" w:rsidR="00B96E91" w:rsidRDefault="009D1E76">
      <w:pPr>
        <w:spacing w:before="1"/>
        <w:ind w:left="2692"/>
        <w:jc w:val="both"/>
        <w:rPr>
          <w:b/>
          <w:sz w:val="18"/>
        </w:rPr>
      </w:pPr>
      <w:r>
        <w:rPr>
          <w:b/>
          <w:color w:val="00ACEC"/>
          <w:sz w:val="18"/>
        </w:rPr>
        <w:t>DNSPs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need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use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most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efficient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options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available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provide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0F9E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476"/>
        <w:jc w:val="both"/>
        <w:rPr>
          <w:sz w:val="12"/>
        </w:rPr>
      </w:pPr>
      <w:r>
        <w:rPr>
          <w:color w:val="262526"/>
          <w:sz w:val="20"/>
        </w:rPr>
        <w:t>Recognising export services as part of distribution services does not necessarily mean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 will require significant expenditure to expand the network. Stakeholder submissions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 Commission’s own investigations have shown that there are a number</w:t>
      </w:r>
      <w:r>
        <w:rPr>
          <w:color w:val="262526"/>
          <w:sz w:val="20"/>
        </w:rPr>
        <w:t xml:space="preserve"> of relatively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low-cost steps that a DNSP can use to improve its network’s capacity to connect more 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before investing in network expansion.</w:t>
      </w:r>
      <w:r>
        <w:rPr>
          <w:color w:val="262526"/>
          <w:position w:val="8"/>
          <w:sz w:val="12"/>
        </w:rPr>
        <w:t>1</w:t>
      </w:r>
    </w:p>
    <w:p w14:paraId="05740F9F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5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recognition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schemes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controls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 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Regulator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(AER)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(capex)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(opex)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objectives,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investment test for distribution (RIT-D), incentive schemes, ex-post review,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benchmarking and reporting.</w:t>
      </w:r>
    </w:p>
    <w:p w14:paraId="05740FA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04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available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non-network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(e.g.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purchasing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parties)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solutions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</w:t>
      </w:r>
    </w:p>
    <w:p w14:paraId="05740FA1" w14:textId="77777777" w:rsidR="00B96E91" w:rsidRDefault="00B96E91">
      <w:pPr>
        <w:pStyle w:val="BodyText"/>
      </w:pPr>
    </w:p>
    <w:p w14:paraId="05740FA2" w14:textId="77777777" w:rsidR="00B96E91" w:rsidRDefault="009D1E76">
      <w:pPr>
        <w:pStyle w:val="BodyText"/>
        <w:spacing w:before="8"/>
        <w:rPr>
          <w:sz w:val="18"/>
        </w:rPr>
      </w:pPr>
      <w:r>
        <w:pict w14:anchorId="0574241C">
          <v:shape id="docshape16" o:spid="_x0000_s1137" style="position:absolute;margin-left:134.65pt;margin-top:12.45pt;width:49.65pt;height:.1pt;z-index:-15727104;mso-wrap-distance-left:0;mso-wrap-distance-right:0;mso-position-horizontal-relative:page" coordorigin="2693,249" coordsize="993,0" path="m2693,249r992,e" filled="f" strokecolor="#262526" strokeweight="1pt">
            <v:path arrowok="t"/>
            <w10:wrap type="topAndBottom" anchorx="page"/>
          </v:shape>
        </w:pict>
      </w:r>
    </w:p>
    <w:p w14:paraId="05740FA3" w14:textId="77777777" w:rsidR="00B96E91" w:rsidRDefault="009D1E76">
      <w:pPr>
        <w:tabs>
          <w:tab w:val="left" w:pos="3032"/>
        </w:tabs>
        <w:spacing w:before="127"/>
        <w:ind w:left="3033" w:right="359" w:hanging="341"/>
        <w:rPr>
          <w:sz w:val="14"/>
        </w:rPr>
      </w:pPr>
      <w:r>
        <w:rPr>
          <w:color w:val="262526"/>
          <w:sz w:val="14"/>
        </w:rPr>
        <w:t>1</w:t>
      </w:r>
      <w:r>
        <w:rPr>
          <w:color w:val="262526"/>
          <w:sz w:val="14"/>
        </w:rPr>
        <w:tab/>
        <w:t>Some of these options include gaining a better understanding of its low voltage networks, phase balancing and implementation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dynamic 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connections.</w:t>
      </w:r>
    </w:p>
    <w:p w14:paraId="05740FA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0FA5" w14:textId="77777777" w:rsidR="00B96E91" w:rsidRDefault="00B96E91">
      <w:pPr>
        <w:pStyle w:val="BodyText"/>
      </w:pPr>
    </w:p>
    <w:p w14:paraId="05740FA6" w14:textId="77777777" w:rsidR="00B96E91" w:rsidRDefault="00B96E91">
      <w:pPr>
        <w:pStyle w:val="BodyText"/>
      </w:pPr>
    </w:p>
    <w:p w14:paraId="05740FA7" w14:textId="77777777" w:rsidR="00B96E91" w:rsidRDefault="00B96E91">
      <w:pPr>
        <w:pStyle w:val="BodyText"/>
      </w:pPr>
    </w:p>
    <w:p w14:paraId="05740FA8" w14:textId="77777777" w:rsidR="00B96E91" w:rsidRDefault="00B96E91">
      <w:pPr>
        <w:pStyle w:val="BodyText"/>
      </w:pPr>
    </w:p>
    <w:p w14:paraId="05740FA9" w14:textId="77777777" w:rsidR="00B96E91" w:rsidRDefault="00B96E91">
      <w:pPr>
        <w:pStyle w:val="BodyText"/>
      </w:pPr>
    </w:p>
    <w:p w14:paraId="05740FAA" w14:textId="77777777" w:rsidR="00B96E91" w:rsidRDefault="00B96E91">
      <w:pPr>
        <w:pStyle w:val="BodyText"/>
      </w:pPr>
    </w:p>
    <w:p w14:paraId="05740FAB" w14:textId="77777777" w:rsidR="00B96E91" w:rsidRDefault="00B96E91">
      <w:pPr>
        <w:pStyle w:val="BodyText"/>
        <w:spacing w:before="11"/>
        <w:rPr>
          <w:sz w:val="26"/>
        </w:rPr>
      </w:pPr>
    </w:p>
    <w:p w14:paraId="05740FAC" w14:textId="77777777" w:rsidR="00B96E91" w:rsidRDefault="009D1E76">
      <w:pPr>
        <w:pStyle w:val="BodyText"/>
        <w:spacing w:before="107"/>
        <w:ind w:left="2692"/>
      </w:pPr>
      <w:r>
        <w:rPr>
          <w:color w:val="262526"/>
        </w:rPr>
        <w:t>providing export services.</w:t>
      </w:r>
    </w:p>
    <w:p w14:paraId="05740FAD" w14:textId="77777777" w:rsidR="00B96E91" w:rsidRDefault="00B96E91">
      <w:pPr>
        <w:pStyle w:val="BodyText"/>
        <w:spacing w:before="2"/>
        <w:rPr>
          <w:sz w:val="19"/>
        </w:rPr>
      </w:pPr>
    </w:p>
    <w:p w14:paraId="05740FAE" w14:textId="77777777" w:rsidR="00B96E91" w:rsidRDefault="009D1E76">
      <w:pPr>
        <w:spacing w:before="112"/>
        <w:ind w:left="2692"/>
        <w:rPr>
          <w:b/>
          <w:sz w:val="18"/>
        </w:rPr>
      </w:pPr>
      <w:r>
        <w:rPr>
          <w:b/>
          <w:color w:val="00ACEC"/>
          <w:sz w:val="18"/>
        </w:rPr>
        <w:t>Export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services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be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integrated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part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DNSP’s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planning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regulatory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proposal</w:t>
      </w:r>
    </w:p>
    <w:p w14:paraId="05740FAF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487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introduce measures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transparency 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approach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integrating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rooftop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intended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accessible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 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 opportunities around export services.</w:t>
      </w:r>
    </w:p>
    <w:p w14:paraId="05740FB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265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overview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paper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explain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export-related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planning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alternative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options.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present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specifically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(i.e.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discuss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appropriate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outcomes.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overview paper:</w:t>
      </w:r>
    </w:p>
    <w:p w14:paraId="05740FB1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113" w:line="278" w:lineRule="auto"/>
        <w:ind w:right="335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explanation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identifying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services for supply from DER</w:t>
      </w:r>
    </w:p>
    <w:p w14:paraId="05740FB2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line="278" w:lineRule="auto"/>
        <w:ind w:right="57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trade-offs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particular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management</w:t>
      </w:r>
    </w:p>
    <w:p w14:paraId="05740FB3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57" w:line="278" w:lineRule="auto"/>
        <w:ind w:right="327"/>
        <w:rPr>
          <w:sz w:val="20"/>
        </w:rPr>
      </w:pPr>
      <w:r>
        <w:rPr>
          <w:color w:val="262526"/>
          <w:sz w:val="20"/>
        </w:rPr>
        <w:t>a comparison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 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actual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committed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explanation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any material difference.</w:t>
      </w:r>
    </w:p>
    <w:p w14:paraId="05740FB4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57" w:line="278" w:lineRule="auto"/>
        <w:ind w:left="2692" w:right="259"/>
        <w:rPr>
          <w:sz w:val="20"/>
        </w:rPr>
      </w:pP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deman</w:t>
      </w:r>
      <w:r>
        <w:rPr>
          <w:color w:val="262526"/>
          <w:sz w:val="20"/>
        </w:rPr>
        <w:t>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caused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forecast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annual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process.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mirrors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forecast load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drivers of expenditure are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made clear.</w:t>
      </w:r>
    </w:p>
    <w:p w14:paraId="05740FB5" w14:textId="77777777" w:rsidR="00B96E91" w:rsidRDefault="00B96E91">
      <w:pPr>
        <w:pStyle w:val="BodyText"/>
        <w:spacing w:before="2"/>
        <w:rPr>
          <w:sz w:val="25"/>
        </w:rPr>
      </w:pPr>
    </w:p>
    <w:p w14:paraId="05740FB6" w14:textId="77777777" w:rsidR="00B96E91" w:rsidRDefault="009D1E76">
      <w:pPr>
        <w:spacing w:before="1"/>
        <w:ind w:left="2692"/>
        <w:rPr>
          <w:b/>
          <w:sz w:val="18"/>
        </w:rPr>
      </w:pPr>
      <w:r>
        <w:rPr>
          <w:b/>
          <w:color w:val="00ACEC"/>
          <w:sz w:val="18"/>
        </w:rPr>
        <w:t>DNSPs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cannot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offer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static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zero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limits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customers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seeking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connect</w:t>
      </w:r>
    </w:p>
    <w:p w14:paraId="05740FB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686"/>
        <w:rPr>
          <w:sz w:val="12"/>
        </w:rPr>
      </w:pP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unless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customer,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or an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exception listed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in the AER’s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connection charge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guidelines applies.</w:t>
      </w:r>
      <w:r>
        <w:rPr>
          <w:color w:val="262526"/>
          <w:position w:val="8"/>
          <w:sz w:val="12"/>
        </w:rPr>
        <w:t>2</w:t>
      </w:r>
    </w:p>
    <w:p w14:paraId="05740FB8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25"/>
        <w:rPr>
          <w:sz w:val="20"/>
        </w:rPr>
      </w:pPr>
      <w:r>
        <w:rPr>
          <w:color w:val="262526"/>
          <w:sz w:val="20"/>
        </w:rPr>
        <w:t>Prior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limits,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even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situations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available.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might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 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prevented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time.</w:t>
      </w:r>
    </w:p>
    <w:p w14:paraId="05740FB9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390"/>
        <w:rPr>
          <w:sz w:val="20"/>
        </w:rPr>
      </w:pPr>
      <w:r>
        <w:rPr>
          <w:color w:val="262526"/>
          <w:sz w:val="20"/>
        </w:rPr>
        <w:t>The 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inconsistent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reforms.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Clear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rights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are likely to provide for improved access to export services.</w:t>
      </w:r>
    </w:p>
    <w:p w14:paraId="05740FBA" w14:textId="77777777" w:rsidR="00B96E91" w:rsidRDefault="009D1E76">
      <w:pPr>
        <w:pStyle w:val="BodyText"/>
        <w:spacing w:before="3"/>
        <w:rPr>
          <w:sz w:val="29"/>
        </w:rPr>
      </w:pPr>
      <w:r>
        <w:pict w14:anchorId="0574241D">
          <v:shape id="docshape17" o:spid="_x0000_s1136" style="position:absolute;margin-left:134.65pt;margin-top:18.85pt;width:49.65pt;height:.1pt;z-index:-15726592;mso-wrap-distance-left:0;mso-wrap-distance-right:0;mso-position-horizontal-relative:page" coordorigin="2693,377" coordsize="993,0" path="m2693,377r992,e" filled="f" strokecolor="#262526" strokeweight="1pt">
            <v:path arrowok="t"/>
            <w10:wrap type="topAndBottom" anchorx="page"/>
          </v:shape>
        </w:pict>
      </w:r>
    </w:p>
    <w:p w14:paraId="05740FBB" w14:textId="77777777" w:rsidR="00B96E91" w:rsidRDefault="009D1E76">
      <w:pPr>
        <w:tabs>
          <w:tab w:val="left" w:pos="3032"/>
        </w:tabs>
        <w:spacing w:before="127"/>
        <w:ind w:left="3033" w:right="366" w:hanging="341"/>
        <w:rPr>
          <w:sz w:val="14"/>
        </w:rPr>
      </w:pPr>
      <w:r>
        <w:rPr>
          <w:color w:val="262526"/>
          <w:sz w:val="14"/>
        </w:rPr>
        <w:t>2</w:t>
      </w:r>
      <w:r>
        <w:rPr>
          <w:color w:val="262526"/>
          <w:sz w:val="14"/>
        </w:rPr>
        <w:tab/>
        <w:t>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important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preventing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offering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static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zero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limits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(subject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exceptions)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mean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have to offer a minimum export capacity. Section 4.2 of this document provides the Commission’s reasons for not requiring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offer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 minimum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level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capacity 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customers.</w:t>
      </w:r>
    </w:p>
    <w:p w14:paraId="05740FB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0FBD" w14:textId="77777777" w:rsidR="00B96E91" w:rsidRDefault="00B96E91">
      <w:pPr>
        <w:pStyle w:val="BodyText"/>
      </w:pPr>
    </w:p>
    <w:p w14:paraId="05740FBE" w14:textId="77777777" w:rsidR="00B96E91" w:rsidRDefault="00B96E91">
      <w:pPr>
        <w:pStyle w:val="BodyText"/>
      </w:pPr>
    </w:p>
    <w:p w14:paraId="05740FBF" w14:textId="77777777" w:rsidR="00B96E91" w:rsidRDefault="00B96E91">
      <w:pPr>
        <w:pStyle w:val="BodyText"/>
      </w:pPr>
    </w:p>
    <w:p w14:paraId="05740FC0" w14:textId="77777777" w:rsidR="00B96E91" w:rsidRDefault="00B96E91">
      <w:pPr>
        <w:pStyle w:val="BodyText"/>
      </w:pPr>
    </w:p>
    <w:p w14:paraId="05740FC1" w14:textId="77777777" w:rsidR="00B96E91" w:rsidRDefault="00B96E91">
      <w:pPr>
        <w:pStyle w:val="BodyText"/>
      </w:pPr>
    </w:p>
    <w:p w14:paraId="05740FC2" w14:textId="77777777" w:rsidR="00B96E91" w:rsidRDefault="00B96E91">
      <w:pPr>
        <w:pStyle w:val="BodyText"/>
      </w:pPr>
    </w:p>
    <w:p w14:paraId="05740FC3" w14:textId="77777777" w:rsidR="00B96E91" w:rsidRDefault="00B96E91">
      <w:pPr>
        <w:pStyle w:val="BodyText"/>
        <w:spacing w:before="11"/>
        <w:rPr>
          <w:sz w:val="26"/>
        </w:rPr>
      </w:pPr>
    </w:p>
    <w:p w14:paraId="05740FC4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7" w:line="278" w:lineRule="auto"/>
        <w:ind w:left="2692" w:right="28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inappropriate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introduce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prohibition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connections 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safe,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 due to:</w:t>
      </w:r>
    </w:p>
    <w:p w14:paraId="05740FC5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113" w:line="278" w:lineRule="auto"/>
        <w:ind w:right="780"/>
        <w:rPr>
          <w:sz w:val="20"/>
        </w:rPr>
      </w:pPr>
      <w:r>
        <w:rPr>
          <w:b/>
          <w:color w:val="262526"/>
          <w:sz w:val="20"/>
        </w:rPr>
        <w:t>system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limitations</w:t>
      </w:r>
      <w:r>
        <w:rPr>
          <w:color w:val="262526"/>
          <w:sz w:val="20"/>
        </w:rPr>
        <w:t>: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constraints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applicable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particular circumstance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</w:p>
    <w:p w14:paraId="05740FC6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57" w:line="278" w:lineRule="auto"/>
        <w:ind w:right="316"/>
        <w:rPr>
          <w:sz w:val="20"/>
        </w:rPr>
      </w:pPr>
      <w:r>
        <w:rPr>
          <w:b/>
          <w:color w:val="262526"/>
          <w:sz w:val="20"/>
        </w:rPr>
        <w:t>limitations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related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capabilities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of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DNSP’s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or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customer’s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facilities:</w:t>
      </w:r>
      <w:r>
        <w:rPr>
          <w:b/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equipment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dynamic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envelopes.</w:t>
      </w:r>
    </w:p>
    <w:p w14:paraId="05740FC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line="278" w:lineRule="auto"/>
        <w:ind w:left="2692" w:right="218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 requires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 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(including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services).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</w:t>
      </w:r>
      <w:r>
        <w:rPr>
          <w:color w:val="262526"/>
          <w:sz w:val="20"/>
        </w:rPr>
        <w:t>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kept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to connect more DER.</w:t>
      </w:r>
    </w:p>
    <w:p w14:paraId="05740FC8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485"/>
        <w:rPr>
          <w:sz w:val="20"/>
        </w:rPr>
      </w:pPr>
      <w:r>
        <w:rPr>
          <w:color w:val="262526"/>
          <w:sz w:val="20"/>
        </w:rPr>
        <w:t>To provide transparency to customers seeking connection, DNSPs will also be required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outline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static 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 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policy,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 with the connection charge guidelines.</w:t>
      </w:r>
    </w:p>
    <w:p w14:paraId="05740FC9" w14:textId="77777777" w:rsidR="00B96E91" w:rsidRDefault="00B96E91">
      <w:pPr>
        <w:pStyle w:val="BodyText"/>
        <w:spacing w:before="4"/>
        <w:rPr>
          <w:sz w:val="23"/>
        </w:rPr>
      </w:pPr>
    </w:p>
    <w:p w14:paraId="05740FCA" w14:textId="77777777" w:rsidR="00B96E91" w:rsidRDefault="009D1E76">
      <w:pPr>
        <w:pStyle w:val="Heading2"/>
        <w:ind w:firstLine="0"/>
      </w:pPr>
      <w:r>
        <w:rPr>
          <w:color w:val="00ACEC"/>
        </w:rPr>
        <w:t>Enabling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options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reward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customers</w:t>
      </w:r>
    </w:p>
    <w:p w14:paraId="05740FCB" w14:textId="77777777" w:rsidR="00B96E91" w:rsidRDefault="009D1E76">
      <w:pPr>
        <w:spacing w:before="78"/>
        <w:ind w:left="2692"/>
        <w:rPr>
          <w:b/>
          <w:sz w:val="18"/>
        </w:rPr>
      </w:pPr>
      <w:r>
        <w:rPr>
          <w:b/>
          <w:color w:val="00ACEC"/>
          <w:sz w:val="18"/>
        </w:rPr>
        <w:t>Getting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out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existing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infrastructure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with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help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new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tariff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options</w:t>
      </w:r>
    </w:p>
    <w:p w14:paraId="05740FCC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0" w:line="278" w:lineRule="auto"/>
        <w:ind w:left="2692" w:right="29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rooftop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fundamentally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used.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advent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two-way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traffic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now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peak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‘usages’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Increasing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seeing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‘peak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middle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evening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peak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remains.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pattern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often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called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‘duck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curve’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necessarily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getting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have already paid for.</w:t>
      </w:r>
    </w:p>
    <w:p w14:paraId="05740FCD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32"/>
        <w:rPr>
          <w:sz w:val="20"/>
        </w:rPr>
      </w:pP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needs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 While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</w:t>
      </w:r>
      <w:r>
        <w:rPr>
          <w:color w:val="262526"/>
          <w:sz w:val="20"/>
        </w:rPr>
        <w:t>ssible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peak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parts of the day.</w:t>
      </w:r>
    </w:p>
    <w:p w14:paraId="05740FCE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37"/>
        <w:rPr>
          <w:sz w:val="20"/>
        </w:rPr>
      </w:pPr>
      <w:r>
        <w:rPr>
          <w:color w:val="262526"/>
          <w:sz w:val="20"/>
        </w:rPr>
        <w:t>Price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aim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smooth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much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possible.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together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(e.g.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tests), 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infrastructure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</w:p>
    <w:p w14:paraId="05740FCF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/>
        <w:rPr>
          <w:sz w:val="20"/>
        </w:rPr>
      </w:pPr>
      <w:r>
        <w:rPr>
          <w:color w:val="262526"/>
          <w:sz w:val="20"/>
        </w:rPr>
        <w:t>Finding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higher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productivity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average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</w:p>
    <w:p w14:paraId="05740FD0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0FD1" w14:textId="77777777" w:rsidR="00B96E91" w:rsidRDefault="00B96E91">
      <w:pPr>
        <w:pStyle w:val="BodyText"/>
      </w:pPr>
    </w:p>
    <w:p w14:paraId="05740FD2" w14:textId="77777777" w:rsidR="00B96E91" w:rsidRDefault="00B96E91">
      <w:pPr>
        <w:pStyle w:val="BodyText"/>
      </w:pPr>
    </w:p>
    <w:p w14:paraId="05740FD3" w14:textId="77777777" w:rsidR="00B96E91" w:rsidRDefault="00B96E91">
      <w:pPr>
        <w:pStyle w:val="BodyText"/>
      </w:pPr>
    </w:p>
    <w:p w14:paraId="05740FD4" w14:textId="77777777" w:rsidR="00B96E91" w:rsidRDefault="00B96E91">
      <w:pPr>
        <w:pStyle w:val="BodyText"/>
      </w:pPr>
    </w:p>
    <w:p w14:paraId="05740FD5" w14:textId="77777777" w:rsidR="00B96E91" w:rsidRDefault="00B96E91">
      <w:pPr>
        <w:pStyle w:val="BodyText"/>
      </w:pPr>
    </w:p>
    <w:p w14:paraId="05740FD6" w14:textId="77777777" w:rsidR="00B96E91" w:rsidRDefault="00B96E91">
      <w:pPr>
        <w:pStyle w:val="BodyText"/>
      </w:pPr>
    </w:p>
    <w:p w14:paraId="05740FD7" w14:textId="77777777" w:rsidR="00B96E91" w:rsidRDefault="00B96E91">
      <w:pPr>
        <w:pStyle w:val="BodyText"/>
        <w:spacing w:before="11"/>
        <w:rPr>
          <w:sz w:val="26"/>
        </w:rPr>
      </w:pPr>
    </w:p>
    <w:p w14:paraId="05740FD8" w14:textId="77777777" w:rsidR="00B96E91" w:rsidRDefault="009D1E76">
      <w:pPr>
        <w:pStyle w:val="BodyText"/>
        <w:spacing w:before="107" w:line="278" w:lineRule="auto"/>
        <w:ind w:left="2692" w:right="324"/>
      </w:pP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avoided.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rewarding customers 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like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on-site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shift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low-cost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time-delay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dishwashers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turn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on/off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air-conditioners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preheat or pre-cool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homes.</w:t>
      </w:r>
    </w:p>
    <w:p w14:paraId="05740FD9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403"/>
        <w:rPr>
          <w:sz w:val="12"/>
        </w:rPr>
      </w:pPr>
      <w:r>
        <w:rPr>
          <w:color w:val="262526"/>
          <w:sz w:val="20"/>
        </w:rPr>
        <w:t>The 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prohibits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grid.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clarify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 reward 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 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consumption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services.</w:t>
      </w:r>
      <w:r>
        <w:rPr>
          <w:color w:val="262526"/>
          <w:position w:val="8"/>
          <w:sz w:val="12"/>
        </w:rPr>
        <w:t>3</w:t>
      </w:r>
    </w:p>
    <w:p w14:paraId="05740FDA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21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z w:val="20"/>
        </w:rPr>
        <w:t>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obligation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be 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 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 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AER’s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approval.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assessing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satisfied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Export pricing is optional for each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DNSP.</w:t>
      </w:r>
    </w:p>
    <w:p w14:paraId="05740FDB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67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foundational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designs,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two-sided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Allowing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integrate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reform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package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whole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promotes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mechanisms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dynamic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envelopes.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enhance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mechanisms.</w:t>
      </w:r>
    </w:p>
    <w:p w14:paraId="05740FDC" w14:textId="77777777" w:rsidR="00B96E91" w:rsidRDefault="00B96E91">
      <w:pPr>
        <w:pStyle w:val="BodyText"/>
        <w:spacing w:before="3"/>
        <w:rPr>
          <w:sz w:val="25"/>
        </w:rPr>
      </w:pPr>
    </w:p>
    <w:p w14:paraId="05740FDD" w14:textId="77777777" w:rsidR="00B96E91" w:rsidRDefault="009D1E76">
      <w:pPr>
        <w:ind w:left="2692"/>
        <w:rPr>
          <w:b/>
          <w:sz w:val="18"/>
        </w:rPr>
      </w:pPr>
      <w:r>
        <w:rPr>
          <w:b/>
          <w:color w:val="00ACEC"/>
          <w:sz w:val="18"/>
        </w:rPr>
        <w:t>Measures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help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transition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protect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customers</w:t>
      </w:r>
    </w:p>
    <w:p w14:paraId="05740FDE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0" w:line="278" w:lineRule="auto"/>
        <w:ind w:left="2692" w:right="959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acknowledges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feedback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safeguards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transitions.</w:t>
      </w:r>
    </w:p>
    <w:p w14:paraId="05740FDF" w14:textId="77777777" w:rsidR="00B96E91" w:rsidRDefault="009D1E76">
      <w:pPr>
        <w:pStyle w:val="Heading3"/>
      </w:pPr>
      <w:r>
        <w:rPr>
          <w:color w:val="262526"/>
          <w:w w:val="95"/>
        </w:rPr>
        <w:t>Export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tariff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transition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strategy</w:t>
      </w:r>
    </w:p>
    <w:p w14:paraId="05740FE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289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structure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(TSS)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describe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plan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adopted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phase-in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time.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seek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term.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important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transparent about 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long-term intentions.</w:t>
      </w:r>
    </w:p>
    <w:p w14:paraId="05740FE1" w14:textId="77777777" w:rsidR="00B96E91" w:rsidRDefault="00B96E91">
      <w:pPr>
        <w:pStyle w:val="BodyText"/>
      </w:pPr>
    </w:p>
    <w:p w14:paraId="05740FE2" w14:textId="77777777" w:rsidR="00B96E91" w:rsidRDefault="009D1E76">
      <w:pPr>
        <w:pStyle w:val="BodyText"/>
        <w:spacing w:before="9"/>
        <w:rPr>
          <w:sz w:val="22"/>
        </w:rPr>
      </w:pPr>
      <w:r>
        <w:pict w14:anchorId="0574241E">
          <v:shape id="docshape18" o:spid="_x0000_s1135" style="position:absolute;margin-left:134.65pt;margin-top:14.95pt;width:49.65pt;height:.1pt;z-index:-15726080;mso-wrap-distance-left:0;mso-wrap-distance-right:0;mso-position-horizontal-relative:page" coordorigin="2693,299" coordsize="993,0" path="m2693,299r992,e" filled="f" strokecolor="#262526" strokeweight="1pt">
            <v:path arrowok="t"/>
            <w10:wrap type="topAndBottom" anchorx="page"/>
          </v:shape>
        </w:pict>
      </w:r>
    </w:p>
    <w:p w14:paraId="05740FE3" w14:textId="77777777" w:rsidR="00B96E91" w:rsidRDefault="009D1E76">
      <w:pPr>
        <w:tabs>
          <w:tab w:val="left" w:pos="3032"/>
        </w:tabs>
        <w:spacing w:before="127"/>
        <w:ind w:left="3033" w:right="429" w:hanging="341"/>
        <w:rPr>
          <w:sz w:val="14"/>
        </w:rPr>
      </w:pPr>
      <w:r>
        <w:rPr>
          <w:color w:val="262526"/>
          <w:sz w:val="14"/>
        </w:rPr>
        <w:t>3</w:t>
      </w:r>
      <w:r>
        <w:rPr>
          <w:color w:val="262526"/>
          <w:sz w:val="14"/>
        </w:rPr>
        <w:tab/>
        <w:t>Reward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done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through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‘negative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charges’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where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paid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benefit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example, ‘negative’ consumption charges would pay customers to consume from the grid when there is time of excess supply.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Similarly, a ‘negative’ export charge would pay customers to export electricity to the grid when there is a high demand 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electricit</w:t>
      </w:r>
      <w:r>
        <w:rPr>
          <w:color w:val="262526"/>
          <w:sz w:val="14"/>
        </w:rPr>
        <w:t>y.</w:t>
      </w:r>
    </w:p>
    <w:p w14:paraId="05740FE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0FE5" w14:textId="77777777" w:rsidR="00B96E91" w:rsidRDefault="00B96E91">
      <w:pPr>
        <w:pStyle w:val="BodyText"/>
      </w:pPr>
    </w:p>
    <w:p w14:paraId="05740FE6" w14:textId="77777777" w:rsidR="00B96E91" w:rsidRDefault="00B96E91">
      <w:pPr>
        <w:pStyle w:val="BodyText"/>
      </w:pPr>
    </w:p>
    <w:p w14:paraId="05740FE7" w14:textId="77777777" w:rsidR="00B96E91" w:rsidRDefault="00B96E91">
      <w:pPr>
        <w:pStyle w:val="BodyText"/>
      </w:pPr>
    </w:p>
    <w:p w14:paraId="05740FE8" w14:textId="77777777" w:rsidR="00B96E91" w:rsidRDefault="00B96E91">
      <w:pPr>
        <w:pStyle w:val="BodyText"/>
      </w:pPr>
    </w:p>
    <w:p w14:paraId="05740FE9" w14:textId="77777777" w:rsidR="00B96E91" w:rsidRDefault="00B96E91">
      <w:pPr>
        <w:pStyle w:val="BodyText"/>
      </w:pPr>
    </w:p>
    <w:p w14:paraId="05740FEA" w14:textId="77777777" w:rsidR="00B96E91" w:rsidRDefault="00B96E91">
      <w:pPr>
        <w:pStyle w:val="BodyText"/>
      </w:pPr>
    </w:p>
    <w:p w14:paraId="05740FEB" w14:textId="77777777" w:rsidR="00B96E91" w:rsidRDefault="00B96E91">
      <w:pPr>
        <w:pStyle w:val="BodyText"/>
        <w:spacing w:before="11"/>
        <w:rPr>
          <w:sz w:val="26"/>
        </w:rPr>
      </w:pPr>
    </w:p>
    <w:p w14:paraId="05740FEC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7" w:line="278" w:lineRule="auto"/>
        <w:ind w:left="2692" w:right="438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builds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expressly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phase-in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structures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part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seek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feedback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on: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ongoing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engagement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approach;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inform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proposals;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most</w:t>
      </w:r>
      <w:r>
        <w:rPr>
          <w:color w:val="262526"/>
          <w:spacing w:val="-2"/>
          <w:sz w:val="20"/>
        </w:rPr>
        <w:t xml:space="preserve"> </w:t>
      </w:r>
      <w:r>
        <w:rPr>
          <w:color w:val="262526"/>
          <w:sz w:val="20"/>
        </w:rPr>
        <w:t>importantly,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progress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Ultimately,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 policy 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approved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AER.</w:t>
      </w:r>
    </w:p>
    <w:p w14:paraId="05740FED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448"/>
        <w:rPr>
          <w:sz w:val="20"/>
        </w:rPr>
      </w:pPr>
      <w:r>
        <w:rPr>
          <w:color w:val="262526"/>
          <w:sz w:val="20"/>
        </w:rPr>
        <w:t>To support this new requirement and promote stakeholder engagement, the final rules also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description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strategy,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language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overview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paper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accompanies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proposal.</w:t>
      </w:r>
    </w:p>
    <w:p w14:paraId="05740FEE" w14:textId="77777777" w:rsidR="00B96E91" w:rsidRDefault="009D1E76">
      <w:pPr>
        <w:pStyle w:val="Heading3"/>
      </w:pPr>
      <w:r>
        <w:rPr>
          <w:color w:val="262526"/>
          <w:w w:val="95"/>
        </w:rPr>
        <w:t>No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mandatory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assignment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pricing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options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until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1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July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2025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existing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customers</w:t>
      </w:r>
    </w:p>
    <w:p w14:paraId="05740FEF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227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feedback,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introduced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restrictions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assigning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unless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has elected to be placed on the tariff.</w:t>
      </w:r>
    </w:p>
    <w:p w14:paraId="05740FF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311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restriction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either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accepted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decision,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until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2025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earliest.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certainty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already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investments in DER. In conjunction with a DNSP’s export tariff transition strategy,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period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take advantage of the potential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 options that the 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 offer</w:t>
      </w:r>
      <w:r>
        <w:rPr>
          <w:color w:val="262526"/>
          <w:sz w:val="20"/>
        </w:rPr>
        <w:t>.</w:t>
      </w:r>
    </w:p>
    <w:p w14:paraId="05740FF1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1135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restriction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prevent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conducting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customers opt-in to export tariffs for the period of the trial.</w:t>
      </w:r>
    </w:p>
    <w:p w14:paraId="05740FF2" w14:textId="77777777" w:rsidR="00B96E91" w:rsidRDefault="009D1E76">
      <w:pPr>
        <w:pStyle w:val="Heading3"/>
      </w:pPr>
      <w:r>
        <w:rPr>
          <w:color w:val="262526"/>
          <w:w w:val="90"/>
        </w:rPr>
        <w:t>A</w:t>
      </w:r>
      <w:r>
        <w:rPr>
          <w:color w:val="262526"/>
          <w:spacing w:val="9"/>
          <w:w w:val="90"/>
        </w:rPr>
        <w:t xml:space="preserve"> </w:t>
      </w:r>
      <w:r>
        <w:rPr>
          <w:color w:val="262526"/>
          <w:w w:val="90"/>
        </w:rPr>
        <w:t>basic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export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level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must</w:t>
      </w:r>
      <w:r>
        <w:rPr>
          <w:color w:val="262526"/>
          <w:spacing w:val="24"/>
          <w:w w:val="90"/>
        </w:rPr>
        <w:t xml:space="preserve"> </w:t>
      </w:r>
      <w:r>
        <w:rPr>
          <w:color w:val="262526"/>
          <w:w w:val="90"/>
        </w:rPr>
        <w:t>be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offered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to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all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exporting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customers</w:t>
      </w:r>
      <w:r>
        <w:rPr>
          <w:color w:val="262526"/>
          <w:spacing w:val="24"/>
          <w:w w:val="90"/>
        </w:rPr>
        <w:t xml:space="preserve"> </w:t>
      </w:r>
      <w:r>
        <w:rPr>
          <w:color w:val="262526"/>
          <w:w w:val="90"/>
        </w:rPr>
        <w:t>for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a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10-year</w:t>
      </w:r>
      <w:r>
        <w:rPr>
          <w:color w:val="262526"/>
          <w:spacing w:val="23"/>
          <w:w w:val="90"/>
        </w:rPr>
        <w:t xml:space="preserve"> </w:t>
      </w:r>
      <w:r>
        <w:rPr>
          <w:color w:val="262526"/>
          <w:w w:val="90"/>
        </w:rPr>
        <w:t>period</w:t>
      </w:r>
    </w:p>
    <w:p w14:paraId="05740FF3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295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 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 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tariff.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time-limited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upcoming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(10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years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 total).</w:t>
      </w:r>
    </w:p>
    <w:p w14:paraId="05740FF4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2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minimal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forecast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  <w:r>
        <w:rPr>
          <w:color w:val="262526"/>
          <w:position w:val="8"/>
          <w:sz w:val="12"/>
        </w:rPr>
        <w:t>4</w:t>
      </w:r>
      <w:r>
        <w:rPr>
          <w:color w:val="262526"/>
          <w:spacing w:val="17"/>
          <w:position w:val="8"/>
          <w:sz w:val="12"/>
        </w:rPr>
        <w:t xml:space="preserve"> </w:t>
      </w:r>
      <w:r>
        <w:rPr>
          <w:color w:val="262526"/>
          <w:sz w:val="20"/>
        </w:rPr>
        <w:t>The 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jurisdictions.</w:t>
      </w:r>
    </w:p>
    <w:p w14:paraId="05740FF5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208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applicable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determined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point,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quantity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</w:p>
    <w:p w14:paraId="05740FF6" w14:textId="77777777" w:rsidR="00B96E91" w:rsidRDefault="00B96E91">
      <w:pPr>
        <w:pStyle w:val="BodyText"/>
      </w:pPr>
    </w:p>
    <w:p w14:paraId="05740FF7" w14:textId="77777777" w:rsidR="00B96E91" w:rsidRDefault="009D1E76">
      <w:pPr>
        <w:pStyle w:val="BodyText"/>
        <w:spacing w:before="5"/>
        <w:rPr>
          <w:sz w:val="12"/>
        </w:rPr>
      </w:pPr>
      <w:r>
        <w:pict w14:anchorId="0574241F">
          <v:shape id="docshape19" o:spid="_x0000_s1134" style="position:absolute;margin-left:134.65pt;margin-top:8.7pt;width:49.65pt;height:.1pt;z-index:-15725568;mso-wrap-distance-left:0;mso-wrap-distance-right:0;mso-position-horizontal-relative:page" coordorigin="2693,174" coordsize="993,0" path="m2693,174r992,e" filled="f" strokecolor="#262526" strokeweight="1pt">
            <v:path arrowok="t"/>
            <w10:wrap type="topAndBottom" anchorx="page"/>
          </v:shape>
        </w:pict>
      </w:r>
    </w:p>
    <w:p w14:paraId="05740FF8" w14:textId="77777777" w:rsidR="00B96E91" w:rsidRDefault="009D1E76">
      <w:pPr>
        <w:tabs>
          <w:tab w:val="left" w:pos="3032"/>
        </w:tabs>
        <w:spacing w:before="127"/>
        <w:ind w:left="3033" w:right="432" w:hanging="341"/>
        <w:rPr>
          <w:sz w:val="14"/>
        </w:rPr>
      </w:pPr>
      <w:r>
        <w:rPr>
          <w:color w:val="262526"/>
          <w:sz w:val="14"/>
        </w:rPr>
        <w:t>4</w:t>
      </w:r>
      <w:r>
        <w:rPr>
          <w:color w:val="262526"/>
          <w:sz w:val="14"/>
        </w:rPr>
        <w:tab/>
      </w:r>
      <w:r>
        <w:rPr>
          <w:color w:val="262526"/>
          <w:sz w:val="14"/>
        </w:rPr>
        <w:t>This reflects the base level of DER hosting capacity that all networks currently provide, because network assets constructed to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supply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load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have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inherent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support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some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reverse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flow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without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additional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investment.</w:t>
      </w:r>
    </w:p>
    <w:p w14:paraId="05740FF9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0FFA" w14:textId="77777777" w:rsidR="00B96E91" w:rsidRDefault="00B96E91">
      <w:pPr>
        <w:pStyle w:val="BodyText"/>
      </w:pPr>
    </w:p>
    <w:p w14:paraId="05740FFB" w14:textId="77777777" w:rsidR="00B96E91" w:rsidRDefault="00B96E91">
      <w:pPr>
        <w:pStyle w:val="BodyText"/>
      </w:pPr>
    </w:p>
    <w:p w14:paraId="05740FFC" w14:textId="77777777" w:rsidR="00B96E91" w:rsidRDefault="00B96E91">
      <w:pPr>
        <w:pStyle w:val="BodyText"/>
      </w:pPr>
    </w:p>
    <w:p w14:paraId="05740FFD" w14:textId="77777777" w:rsidR="00B96E91" w:rsidRDefault="00B96E91">
      <w:pPr>
        <w:pStyle w:val="BodyText"/>
      </w:pPr>
    </w:p>
    <w:p w14:paraId="05740FFE" w14:textId="77777777" w:rsidR="00B96E91" w:rsidRDefault="00B96E91">
      <w:pPr>
        <w:pStyle w:val="BodyText"/>
      </w:pPr>
    </w:p>
    <w:p w14:paraId="05740FFF" w14:textId="77777777" w:rsidR="00B96E91" w:rsidRDefault="00B96E91">
      <w:pPr>
        <w:pStyle w:val="BodyText"/>
      </w:pPr>
    </w:p>
    <w:p w14:paraId="05741000" w14:textId="77777777" w:rsidR="00B96E91" w:rsidRDefault="00B96E91">
      <w:pPr>
        <w:pStyle w:val="BodyText"/>
        <w:spacing w:before="11"/>
        <w:rPr>
          <w:sz w:val="26"/>
        </w:rPr>
      </w:pPr>
    </w:p>
    <w:p w14:paraId="05741001" w14:textId="77777777" w:rsidR="00B96E91" w:rsidRDefault="009D1E76">
      <w:pPr>
        <w:pStyle w:val="BodyText"/>
        <w:spacing w:before="107" w:line="278" w:lineRule="auto"/>
        <w:ind w:left="2692" w:right="236"/>
      </w:pP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for all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tariffs, or specified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by tariff class,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or different 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each tariff.</w:t>
      </w:r>
    </w:p>
    <w:p w14:paraId="05741002" w14:textId="77777777" w:rsidR="00B96E91" w:rsidRDefault="009D1E76">
      <w:pPr>
        <w:pStyle w:val="Heading3"/>
      </w:pPr>
      <w:r>
        <w:rPr>
          <w:color w:val="262526"/>
          <w:w w:val="95"/>
        </w:rPr>
        <w:t>Increasing</w:t>
      </w:r>
      <w:r>
        <w:rPr>
          <w:color w:val="262526"/>
          <w:spacing w:val="-10"/>
          <w:w w:val="95"/>
        </w:rPr>
        <w:t xml:space="preserve"> </w:t>
      </w:r>
      <w:r>
        <w:rPr>
          <w:color w:val="262526"/>
          <w:w w:val="95"/>
        </w:rPr>
        <w:t>trial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tariff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thresholds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innovation</w:t>
      </w:r>
    </w:p>
    <w:p w14:paraId="05741003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44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innovative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patterns.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permit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certain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materiality threshold within a 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period.</w:t>
      </w:r>
    </w:p>
    <w:p w14:paraId="05741004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1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‘individual’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‘cumulative’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thresholds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0.5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 cent of the DNSP’s annual revenue requirement, respectively, can act as a barrier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undertaking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concurrently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initiatives,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scaling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progress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cost-reflective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consumpt</w:t>
      </w:r>
      <w:r>
        <w:rPr>
          <w:color w:val="262526"/>
          <w:sz w:val="20"/>
        </w:rPr>
        <w:t>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threshold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innovative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changing 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patterns, given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now 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option.</w:t>
      </w:r>
    </w:p>
    <w:p w14:paraId="05741005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569"/>
        <w:rPr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upcoming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periods,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individual threshold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0.5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 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annual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requirement,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cumulative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threshold 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1.0 per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 cent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annual revenue requirement.</w:t>
      </w:r>
    </w:p>
    <w:p w14:paraId="05741006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9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valuable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input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informing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benefit–cost,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behaviour analysis.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Further,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extending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DNSPs’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abi</w:t>
      </w:r>
      <w:r>
        <w:rPr>
          <w:color w:val="262526"/>
          <w:sz w:val="20"/>
        </w:rPr>
        <w:t>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undertake 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assist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progress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especially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submit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round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regulatory cycle.</w:t>
      </w:r>
    </w:p>
    <w:p w14:paraId="05741007" w14:textId="77777777" w:rsidR="00B96E91" w:rsidRDefault="00B96E91">
      <w:pPr>
        <w:pStyle w:val="BodyText"/>
        <w:spacing w:before="3"/>
        <w:rPr>
          <w:sz w:val="23"/>
        </w:rPr>
      </w:pPr>
    </w:p>
    <w:p w14:paraId="05741008" w14:textId="77777777" w:rsidR="00B96E91" w:rsidRDefault="009D1E76">
      <w:pPr>
        <w:pStyle w:val="Heading2"/>
        <w:ind w:firstLine="0"/>
      </w:pPr>
      <w:r>
        <w:rPr>
          <w:color w:val="00ACEC"/>
        </w:rPr>
        <w:t>Strengthening</w:t>
      </w:r>
      <w:r>
        <w:rPr>
          <w:color w:val="00ACEC"/>
          <w:spacing w:val="-12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-12"/>
        </w:rPr>
        <w:t xml:space="preserve"> </w:t>
      </w:r>
      <w:r>
        <w:rPr>
          <w:color w:val="00ACEC"/>
        </w:rPr>
        <w:t>oversight</w:t>
      </w:r>
    </w:p>
    <w:p w14:paraId="05741009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79" w:line="278" w:lineRule="auto"/>
        <w:ind w:left="2692" w:right="277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discussed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above,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recognising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frameworks,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schemes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 monitoring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 now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However, given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relatively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evolving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 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oversight.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introduced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that meet customer expectations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efficiently.</w:t>
      </w:r>
    </w:p>
    <w:p w14:paraId="0574100A" w14:textId="77777777" w:rsidR="00B96E91" w:rsidRDefault="00B96E91">
      <w:pPr>
        <w:pStyle w:val="BodyText"/>
        <w:spacing w:before="3"/>
        <w:rPr>
          <w:sz w:val="25"/>
        </w:rPr>
      </w:pPr>
    </w:p>
    <w:p w14:paraId="0574100B" w14:textId="77777777" w:rsidR="00B96E91" w:rsidRDefault="009D1E76">
      <w:pPr>
        <w:ind w:left="2692"/>
        <w:rPr>
          <w:b/>
          <w:sz w:val="18"/>
        </w:rPr>
      </w:pPr>
      <w:r>
        <w:rPr>
          <w:b/>
          <w:color w:val="00ACEC"/>
          <w:sz w:val="18"/>
        </w:rPr>
        <w:t>Export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reporting</w:t>
      </w:r>
    </w:p>
    <w:p w14:paraId="0574100C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22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annually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previous year.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 can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published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standalone report,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 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published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together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 or the Annual Benchmarking Report.</w:t>
      </w:r>
    </w:p>
    <w:p w14:paraId="0574100D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intended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enhanced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</w:t>
      </w:r>
    </w:p>
    <w:p w14:paraId="0574100E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00F" w14:textId="77777777" w:rsidR="00B96E91" w:rsidRDefault="00B96E91">
      <w:pPr>
        <w:pStyle w:val="BodyText"/>
      </w:pPr>
    </w:p>
    <w:p w14:paraId="05741010" w14:textId="77777777" w:rsidR="00B96E91" w:rsidRDefault="00B96E91">
      <w:pPr>
        <w:pStyle w:val="BodyText"/>
      </w:pPr>
    </w:p>
    <w:p w14:paraId="05741011" w14:textId="77777777" w:rsidR="00B96E91" w:rsidRDefault="00B96E91">
      <w:pPr>
        <w:pStyle w:val="BodyText"/>
      </w:pPr>
    </w:p>
    <w:p w14:paraId="05741012" w14:textId="77777777" w:rsidR="00B96E91" w:rsidRDefault="00B96E91">
      <w:pPr>
        <w:pStyle w:val="BodyText"/>
      </w:pPr>
    </w:p>
    <w:p w14:paraId="05741013" w14:textId="77777777" w:rsidR="00B96E91" w:rsidRDefault="00B96E91">
      <w:pPr>
        <w:pStyle w:val="BodyText"/>
      </w:pPr>
    </w:p>
    <w:p w14:paraId="05741014" w14:textId="77777777" w:rsidR="00B96E91" w:rsidRDefault="00B96E91">
      <w:pPr>
        <w:pStyle w:val="BodyText"/>
      </w:pPr>
    </w:p>
    <w:p w14:paraId="05741015" w14:textId="77777777" w:rsidR="00B96E91" w:rsidRDefault="00B96E91">
      <w:pPr>
        <w:pStyle w:val="BodyText"/>
        <w:spacing w:before="11"/>
        <w:rPr>
          <w:sz w:val="26"/>
        </w:rPr>
      </w:pPr>
    </w:p>
    <w:p w14:paraId="05741016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performance,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agencies,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installers.</w:t>
      </w:r>
    </w:p>
    <w:p w14:paraId="0574101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3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discretion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metrics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adjust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circumstances.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envisaged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the:</w:t>
      </w:r>
    </w:p>
    <w:p w14:paraId="05741018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relative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1019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parameters</w:t>
      </w:r>
    </w:p>
    <w:p w14:paraId="0574101A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</w:p>
    <w:p w14:paraId="0574101B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availability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01C" w14:textId="77777777" w:rsidR="00B96E91" w:rsidRDefault="00B96E91">
      <w:pPr>
        <w:pStyle w:val="BodyText"/>
        <w:spacing w:before="6"/>
        <w:rPr>
          <w:sz w:val="14"/>
        </w:rPr>
      </w:pPr>
    </w:p>
    <w:p w14:paraId="0574101D" w14:textId="77777777" w:rsidR="00B96E91" w:rsidRDefault="009D1E76">
      <w:pPr>
        <w:spacing w:before="112"/>
        <w:ind w:left="2692"/>
        <w:rPr>
          <w:b/>
          <w:sz w:val="18"/>
        </w:rPr>
      </w:pPr>
      <w:r>
        <w:rPr>
          <w:b/>
          <w:color w:val="00ACEC"/>
          <w:sz w:val="18"/>
        </w:rPr>
        <w:t>AER to review incentive arrangements</w:t>
      </w:r>
    </w:p>
    <w:p w14:paraId="0574101E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9" w:line="278" w:lineRule="auto"/>
        <w:ind w:left="2692" w:right="44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frameworks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left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unchanged,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schemes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as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sharing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(CESS)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sharing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(EBSS) without 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 incentives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 in relation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export 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performance.</w:t>
      </w:r>
    </w:p>
    <w:p w14:paraId="0574101F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4" w:line="278" w:lineRule="auto"/>
        <w:ind w:left="2692" w:right="254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target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scheme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(STPIS)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reflecting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attributes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desirable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attributes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that is available to customers to export. However, the current STPIS does not 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 parameters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capacity.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to reduce costs at the expense of export service quality.</w:t>
      </w:r>
    </w:p>
    <w:p w14:paraId="0574102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25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schemes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parameters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decide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incur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defer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desirable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 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long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interests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consumers.</w:t>
      </w:r>
    </w:p>
    <w:p w14:paraId="05741021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2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 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STPIS,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focusing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maintaining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scenario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economical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hosting 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forecast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average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previous regulatory control period.</w:t>
      </w:r>
    </w:p>
    <w:p w14:paraId="05741022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513"/>
        <w:jc w:val="both"/>
        <w:rPr>
          <w:sz w:val="20"/>
        </w:rPr>
      </w:pPr>
      <w:r>
        <w:rPr>
          <w:color w:val="262526"/>
          <w:sz w:val="20"/>
        </w:rPr>
        <w:t>The AER’s report is to be published by 31 December 2022. The review should consider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practical feasibility of extending the STPIS to exports and outline an approach to 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balanced incentives for export services.</w:t>
      </w:r>
    </w:p>
    <w:p w14:paraId="05741023" w14:textId="77777777" w:rsidR="00B96E91" w:rsidRDefault="00B96E91">
      <w:pPr>
        <w:pStyle w:val="BodyText"/>
        <w:spacing w:before="3"/>
        <w:rPr>
          <w:sz w:val="25"/>
        </w:rPr>
      </w:pPr>
    </w:p>
    <w:p w14:paraId="05741024" w14:textId="77777777" w:rsidR="00B96E91" w:rsidRDefault="009D1E76">
      <w:pPr>
        <w:ind w:left="2692"/>
        <w:rPr>
          <w:b/>
          <w:sz w:val="18"/>
        </w:rPr>
      </w:pPr>
      <w:r>
        <w:rPr>
          <w:b/>
          <w:color w:val="00ACEC"/>
          <w:sz w:val="18"/>
        </w:rPr>
        <w:t>AER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guidelines</w:t>
      </w:r>
    </w:p>
    <w:p w14:paraId="05741025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</w:t>
      </w:r>
      <w:r>
        <w:rPr>
          <w:color w:val="262526"/>
          <w:sz w:val="20"/>
        </w:rPr>
        <w:t>quire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</w:p>
    <w:p w14:paraId="05741026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027" w14:textId="77777777" w:rsidR="00B96E91" w:rsidRDefault="00B96E91">
      <w:pPr>
        <w:pStyle w:val="BodyText"/>
      </w:pPr>
    </w:p>
    <w:p w14:paraId="05741028" w14:textId="77777777" w:rsidR="00B96E91" w:rsidRDefault="00B96E91">
      <w:pPr>
        <w:pStyle w:val="BodyText"/>
      </w:pPr>
    </w:p>
    <w:p w14:paraId="05741029" w14:textId="77777777" w:rsidR="00B96E91" w:rsidRDefault="00B96E91">
      <w:pPr>
        <w:pStyle w:val="BodyText"/>
      </w:pPr>
    </w:p>
    <w:p w14:paraId="0574102A" w14:textId="77777777" w:rsidR="00B96E91" w:rsidRDefault="00B96E91">
      <w:pPr>
        <w:pStyle w:val="BodyText"/>
      </w:pPr>
    </w:p>
    <w:p w14:paraId="0574102B" w14:textId="77777777" w:rsidR="00B96E91" w:rsidRDefault="00B96E91">
      <w:pPr>
        <w:pStyle w:val="BodyText"/>
      </w:pPr>
    </w:p>
    <w:p w14:paraId="0574102C" w14:textId="77777777" w:rsidR="00B96E91" w:rsidRDefault="00B96E91">
      <w:pPr>
        <w:pStyle w:val="BodyText"/>
      </w:pPr>
    </w:p>
    <w:p w14:paraId="0574102D" w14:textId="77777777" w:rsidR="00B96E91" w:rsidRDefault="00B96E91">
      <w:pPr>
        <w:pStyle w:val="BodyText"/>
        <w:spacing w:before="11"/>
        <w:rPr>
          <w:sz w:val="26"/>
        </w:rPr>
      </w:pPr>
    </w:p>
    <w:p w14:paraId="0574102E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on 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 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rules.</w:t>
      </w:r>
    </w:p>
    <w:p w14:paraId="0574102F" w14:textId="77777777" w:rsidR="00B96E91" w:rsidRDefault="009D1E76">
      <w:pPr>
        <w:pStyle w:val="Heading3"/>
      </w:pPr>
      <w:r>
        <w:rPr>
          <w:color w:val="262526"/>
          <w:w w:val="95"/>
        </w:rPr>
        <w:t>Export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tariff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guidelines</w:t>
      </w:r>
    </w:p>
    <w:p w14:paraId="05741030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281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guideline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Guidelines)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2022.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important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mechanism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ongoing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introduced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beyond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undertaken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time.</w:t>
      </w:r>
    </w:p>
    <w:p w14:paraId="05741031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71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creating greater transparency and certainty of:</w:t>
      </w:r>
    </w:p>
    <w:p w14:paraId="05741032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114" w:line="278" w:lineRule="auto"/>
        <w:ind w:right="51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AER’s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decision-making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criteria,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interprets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discussed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above</w:t>
      </w:r>
    </w:p>
    <w:p w14:paraId="05741033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line="278" w:lineRule="auto"/>
        <w:ind w:right="459"/>
        <w:rPr>
          <w:sz w:val="20"/>
        </w:rPr>
      </w:pPr>
      <w:r>
        <w:rPr>
          <w:color w:val="262526"/>
          <w:sz w:val="20"/>
        </w:rPr>
        <w:t>expectations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proposals,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possibly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examples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practice’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present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</w:p>
    <w:p w14:paraId="05741034" w14:textId="77777777" w:rsidR="00B96E91" w:rsidRDefault="009D1E76">
      <w:pPr>
        <w:pStyle w:val="ListParagraph"/>
        <w:numPr>
          <w:ilvl w:val="1"/>
          <w:numId w:val="81"/>
        </w:numPr>
        <w:tabs>
          <w:tab w:val="left" w:pos="3033"/>
          <w:tab w:val="left" w:pos="3034"/>
        </w:tabs>
        <w:spacing w:before="57" w:line="278" w:lineRule="auto"/>
        <w:ind w:right="266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preferences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 the process.</w:t>
      </w:r>
    </w:p>
    <w:p w14:paraId="05741035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57" w:line="278" w:lineRule="auto"/>
        <w:ind w:left="2692" w:right="26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Guidelines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guideline,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explanatory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invitation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written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submissions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guideline.</w:t>
      </w:r>
    </w:p>
    <w:p w14:paraId="05741036" w14:textId="77777777" w:rsidR="00B96E91" w:rsidRDefault="009D1E76">
      <w:pPr>
        <w:pStyle w:val="Heading3"/>
      </w:pPr>
      <w:r>
        <w:rPr>
          <w:color w:val="262526"/>
          <w:w w:val="95"/>
        </w:rPr>
        <w:t>Connection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charge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guideline</w:t>
      </w:r>
    </w:p>
    <w:p w14:paraId="0574103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92" w:line="278" w:lineRule="auto"/>
        <w:ind w:left="2692" w:right="45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guideline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restriction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describe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under which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 may 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customer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 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limit.</w:t>
      </w:r>
    </w:p>
    <w:p w14:paraId="05741038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352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extending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purpose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guidelin</w:t>
      </w:r>
      <w:r>
        <w:rPr>
          <w:color w:val="262526"/>
          <w:sz w:val="20"/>
        </w:rPr>
        <w:t>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connections 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safe, secure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 to support export services).</w:t>
      </w:r>
    </w:p>
    <w:p w14:paraId="05741039" w14:textId="77777777" w:rsidR="00B96E91" w:rsidRDefault="00B96E91">
      <w:pPr>
        <w:pStyle w:val="BodyText"/>
        <w:spacing w:before="3"/>
        <w:rPr>
          <w:sz w:val="25"/>
        </w:rPr>
      </w:pPr>
    </w:p>
    <w:p w14:paraId="0574103A" w14:textId="77777777" w:rsidR="00B96E91" w:rsidRDefault="009D1E76">
      <w:pPr>
        <w:ind w:left="2692"/>
        <w:rPr>
          <w:b/>
          <w:sz w:val="18"/>
        </w:rPr>
      </w:pPr>
      <w:r>
        <w:rPr>
          <w:b/>
          <w:color w:val="00ACEC"/>
          <w:sz w:val="18"/>
        </w:rPr>
        <w:t>AER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develop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customer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curtailment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value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methodology</w:t>
      </w:r>
    </w:p>
    <w:p w14:paraId="0574103B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00" w:line="278" w:lineRule="auto"/>
        <w:ind w:left="2692" w:right="22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(CECV).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serve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input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planning,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(VCRs),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intended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having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reliable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rather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detriment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market from the curtailment of exports.</w:t>
      </w:r>
    </w:p>
    <w:p w14:paraId="0574103C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CECVs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similar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role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VCRs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</w:p>
    <w:p w14:paraId="0574103D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03E" w14:textId="77777777" w:rsidR="00B96E91" w:rsidRDefault="00B96E91">
      <w:pPr>
        <w:pStyle w:val="BodyText"/>
      </w:pPr>
    </w:p>
    <w:p w14:paraId="0574103F" w14:textId="77777777" w:rsidR="00B96E91" w:rsidRDefault="00B96E91">
      <w:pPr>
        <w:pStyle w:val="BodyText"/>
      </w:pPr>
    </w:p>
    <w:p w14:paraId="05741040" w14:textId="77777777" w:rsidR="00B96E91" w:rsidRDefault="00B96E91">
      <w:pPr>
        <w:pStyle w:val="BodyText"/>
      </w:pPr>
    </w:p>
    <w:p w14:paraId="05741041" w14:textId="77777777" w:rsidR="00B96E91" w:rsidRDefault="00B96E91">
      <w:pPr>
        <w:pStyle w:val="BodyText"/>
      </w:pPr>
    </w:p>
    <w:p w14:paraId="05741042" w14:textId="77777777" w:rsidR="00B96E91" w:rsidRDefault="00B96E91">
      <w:pPr>
        <w:pStyle w:val="BodyText"/>
      </w:pPr>
    </w:p>
    <w:p w14:paraId="05741043" w14:textId="77777777" w:rsidR="00B96E91" w:rsidRDefault="00B96E91">
      <w:pPr>
        <w:pStyle w:val="BodyText"/>
      </w:pPr>
    </w:p>
    <w:p w14:paraId="05741044" w14:textId="77777777" w:rsidR="00B96E91" w:rsidRDefault="00B96E91">
      <w:pPr>
        <w:pStyle w:val="BodyText"/>
        <w:spacing w:before="11"/>
        <w:rPr>
          <w:sz w:val="26"/>
        </w:rPr>
      </w:pPr>
    </w:p>
    <w:p w14:paraId="05741045" w14:textId="77777777" w:rsidR="00B96E91" w:rsidRDefault="009D1E76">
      <w:pPr>
        <w:pStyle w:val="BodyText"/>
        <w:spacing w:before="107" w:line="278" w:lineRule="auto"/>
        <w:ind w:left="2692" w:right="366"/>
      </w:pPr>
      <w:bookmarkStart w:id="0" w:name="Table_1:__Key_implementation_date_"/>
      <w:bookmarkStart w:id="1" w:name="_bookmark0"/>
      <w:bookmarkEnd w:id="0"/>
      <w:bookmarkEnd w:id="1"/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for export services.</w:t>
      </w:r>
    </w:p>
    <w:p w14:paraId="05741046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269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CECV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methodology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people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interest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CECV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methodology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customers).</w:t>
      </w:r>
    </w:p>
    <w:p w14:paraId="05741047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113" w:line="278" w:lineRule="auto"/>
        <w:ind w:left="2692" w:right="67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first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CECV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2022,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updated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annually.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methodology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CECV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reviewed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every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five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years.</w:t>
      </w:r>
    </w:p>
    <w:p w14:paraId="05741048" w14:textId="77777777" w:rsidR="00B96E91" w:rsidRDefault="00B96E91">
      <w:pPr>
        <w:pStyle w:val="BodyText"/>
        <w:spacing w:before="4"/>
        <w:rPr>
          <w:sz w:val="23"/>
        </w:rPr>
      </w:pPr>
    </w:p>
    <w:p w14:paraId="05741049" w14:textId="77777777" w:rsidR="00B96E91" w:rsidRDefault="009D1E76">
      <w:pPr>
        <w:pStyle w:val="Heading2"/>
        <w:ind w:firstLine="0"/>
      </w:pPr>
      <w:r>
        <w:rPr>
          <w:color w:val="00ACEC"/>
        </w:rPr>
        <w:t>Timeline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implementation</w:t>
      </w:r>
    </w:p>
    <w:p w14:paraId="0574104A" w14:textId="77777777" w:rsidR="00B96E91" w:rsidRDefault="009D1E76">
      <w:pPr>
        <w:pStyle w:val="ListParagraph"/>
        <w:numPr>
          <w:ilvl w:val="0"/>
          <w:numId w:val="81"/>
        </w:numPr>
        <w:tabs>
          <w:tab w:val="left" w:pos="2692"/>
          <w:tab w:val="left" w:pos="2693"/>
        </w:tabs>
        <w:spacing w:before="79" w:line="278" w:lineRule="auto"/>
        <w:ind w:left="2692" w:right="479"/>
        <w:jc w:val="both"/>
        <w:rPr>
          <w:sz w:val="20"/>
        </w:rPr>
      </w:pPr>
      <w:r>
        <w:rPr>
          <w:color w:val="262526"/>
          <w:sz w:val="20"/>
        </w:rPr>
        <w:t>The final rules have introduced a number of changes to the NER and NERR as well as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 on the AER and DNSPs. The implementation dates for the key aspects 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final rules are outlined in the table below. The full implementation timeline can </w:t>
      </w:r>
      <w:r>
        <w:rPr>
          <w:color w:val="262526"/>
          <w:sz w:val="20"/>
        </w:rPr>
        <w:t>be found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 2.5 of this document.</w:t>
      </w:r>
    </w:p>
    <w:p w14:paraId="0574104B" w14:textId="77777777" w:rsidR="00B96E91" w:rsidRDefault="00B96E91">
      <w:pPr>
        <w:pStyle w:val="BodyText"/>
        <w:spacing w:before="10"/>
        <w:rPr>
          <w:sz w:val="29"/>
        </w:rPr>
      </w:pPr>
    </w:p>
    <w:p w14:paraId="0574104C" w14:textId="77777777" w:rsidR="00B96E91" w:rsidRDefault="009D1E76">
      <w:pPr>
        <w:tabs>
          <w:tab w:val="left" w:pos="3656"/>
        </w:tabs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1:</w:t>
      </w:r>
      <w:r>
        <w:rPr>
          <w:rFonts w:ascii="Trebuchet MS"/>
          <w:b/>
          <w:color w:val="00ACEC"/>
          <w:w w:val="95"/>
          <w:sz w:val="20"/>
        </w:rPr>
        <w:tab/>
      </w:r>
      <w:r>
        <w:rPr>
          <w:rFonts w:ascii="Trebuchet MS"/>
          <w:b/>
          <w:color w:val="262526"/>
          <w:w w:val="95"/>
          <w:sz w:val="20"/>
        </w:rPr>
        <w:t>Key</w:t>
      </w:r>
      <w:r>
        <w:rPr>
          <w:rFonts w:ascii="Trebuchet MS"/>
          <w:b/>
          <w:color w:val="262526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implementation</w:t>
      </w:r>
      <w:r>
        <w:rPr>
          <w:rFonts w:ascii="Trebuchet MS"/>
          <w:b/>
          <w:color w:val="262526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date</w:t>
      </w:r>
    </w:p>
    <w:p w14:paraId="0574104D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6783"/>
      </w:tblGrid>
      <w:tr w:rsidR="00B96E91" w14:paraId="05741050" w14:textId="77777777">
        <w:trPr>
          <w:trHeight w:val="313"/>
        </w:trPr>
        <w:tc>
          <w:tcPr>
            <w:tcW w:w="15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04E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DATE</w:t>
            </w:r>
          </w:p>
        </w:tc>
        <w:tc>
          <w:tcPr>
            <w:tcW w:w="678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04F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KEY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CHANGE/REQUIREMENT</w:t>
            </w:r>
          </w:p>
        </w:tc>
      </w:tr>
      <w:tr w:rsidR="00B96E91" w14:paraId="05741065" w14:textId="77777777">
        <w:trPr>
          <w:trHeight w:val="6444"/>
        </w:trPr>
        <w:tc>
          <w:tcPr>
            <w:tcW w:w="1571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05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59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41"/>
              </w:rPr>
            </w:pPr>
          </w:p>
          <w:p w14:paraId="0574105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</w:tc>
        <w:tc>
          <w:tcPr>
            <w:tcW w:w="6783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05B" w14:textId="77777777" w:rsidR="00B96E91" w:rsidRDefault="009D1E76">
            <w:pPr>
              <w:pStyle w:val="TableParagraph"/>
              <w:numPr>
                <w:ilvl w:val="0"/>
                <w:numId w:val="80"/>
              </w:numPr>
              <w:tabs>
                <w:tab w:val="left" w:pos="403"/>
              </w:tabs>
              <w:spacing w:before="24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Key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include:</w:t>
            </w:r>
          </w:p>
          <w:p w14:paraId="0574105C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3"/>
              </w:tabs>
              <w:spacing w:before="95" w:line="278" w:lineRule="auto"/>
              <w:ind w:right="798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Changes to recognise export services as part of distribution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</w:t>
            </w:r>
          </w:p>
          <w:p w14:paraId="0574105D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3"/>
              </w:tabs>
              <w:spacing w:before="57" w:line="278" w:lineRule="auto"/>
              <w:ind w:right="86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Changes requiring DNSPs to include DER integration information as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 of its plain language overview paper of its regulatory proposal,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strategy</w:t>
            </w:r>
          </w:p>
          <w:p w14:paraId="0574105E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3"/>
              </w:tabs>
              <w:spacing w:before="57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Removal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</w:p>
          <w:p w14:paraId="0574105F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3"/>
              </w:tabs>
              <w:spacing w:before="95" w:line="278" w:lineRule="auto"/>
              <w:ind w:right="19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static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zero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connections</w:t>
            </w:r>
          </w:p>
          <w:p w14:paraId="05741060" w14:textId="77777777" w:rsidR="00B96E91" w:rsidRDefault="009D1E76">
            <w:pPr>
              <w:pStyle w:val="TableParagraph"/>
              <w:numPr>
                <w:ilvl w:val="0"/>
                <w:numId w:val="80"/>
              </w:numPr>
              <w:tabs>
                <w:tab w:val="left" w:pos="403"/>
              </w:tabs>
              <w:spacing w:before="56" w:line="278" w:lineRule="auto"/>
              <w:ind w:right="597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(Chapter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NER).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Key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include:</w:t>
            </w:r>
          </w:p>
          <w:p w14:paraId="05741061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2"/>
                <w:tab w:val="left" w:pos="743"/>
              </w:tabs>
              <w:spacing w:before="57" w:line="278" w:lineRule="auto"/>
              <w:ind w:right="283"/>
              <w:rPr>
                <w:sz w:val="20"/>
              </w:rPr>
            </w:pPr>
            <w:r>
              <w:rPr>
                <w:color w:val="262526"/>
                <w:sz w:val="20"/>
              </w:rPr>
              <w:t>Prohibition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 2025</w:t>
            </w:r>
          </w:p>
          <w:p w14:paraId="05741062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2"/>
                <w:tab w:val="left" w:pos="743"/>
              </w:tabs>
              <w:spacing w:before="57" w:line="278" w:lineRule="auto"/>
              <w:ind w:right="315"/>
              <w:rPr>
                <w:sz w:val="20"/>
              </w:rPr>
            </w:pPr>
            <w:r>
              <w:rPr>
                <w:color w:val="262526"/>
                <w:sz w:val="20"/>
              </w:rPr>
              <w:t>Requirements on DNSPs to have a basic export level for export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 during the next two regulatory control periods,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 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</w:t>
            </w:r>
          </w:p>
          <w:p w14:paraId="05741063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2"/>
                <w:tab w:val="left" w:pos="743"/>
              </w:tabs>
              <w:spacing w:before="56" w:line="278" w:lineRule="auto"/>
              <w:ind w:right="537"/>
              <w:rPr>
                <w:sz w:val="20"/>
              </w:rPr>
            </w:pPr>
            <w:r>
              <w:rPr>
                <w:color w:val="262526"/>
                <w:sz w:val="20"/>
              </w:rPr>
              <w:t>Increases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thresholds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trial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next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</w:t>
            </w:r>
          </w:p>
          <w:p w14:paraId="05741064" w14:textId="77777777" w:rsidR="00B96E91" w:rsidRDefault="009D1E76">
            <w:pPr>
              <w:pStyle w:val="TableParagraph"/>
              <w:numPr>
                <w:ilvl w:val="1"/>
                <w:numId w:val="80"/>
              </w:numPr>
              <w:tabs>
                <w:tab w:val="left" w:pos="742"/>
                <w:tab w:val="left" w:pos="743"/>
              </w:tabs>
              <w:spacing w:before="57" w:line="278" w:lineRule="auto"/>
              <w:ind w:right="214"/>
              <w:rPr>
                <w:sz w:val="20"/>
              </w:rPr>
            </w:pP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least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12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months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before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Planning</w:t>
            </w:r>
          </w:p>
        </w:tc>
      </w:tr>
    </w:tbl>
    <w:p w14:paraId="05741066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067" w14:textId="77777777" w:rsidR="00B96E91" w:rsidRDefault="00B96E91">
      <w:pPr>
        <w:pStyle w:val="BodyText"/>
        <w:rPr>
          <w:rFonts w:ascii="Trebuchet MS"/>
          <w:b/>
        </w:rPr>
      </w:pPr>
    </w:p>
    <w:p w14:paraId="05741068" w14:textId="77777777" w:rsidR="00B96E91" w:rsidRDefault="00B96E91">
      <w:pPr>
        <w:pStyle w:val="BodyText"/>
        <w:rPr>
          <w:rFonts w:ascii="Trebuchet MS"/>
          <w:b/>
        </w:rPr>
      </w:pPr>
    </w:p>
    <w:p w14:paraId="05741069" w14:textId="77777777" w:rsidR="00B96E91" w:rsidRDefault="00B96E91">
      <w:pPr>
        <w:pStyle w:val="BodyText"/>
        <w:rPr>
          <w:rFonts w:ascii="Trebuchet MS"/>
          <w:b/>
        </w:rPr>
      </w:pPr>
    </w:p>
    <w:p w14:paraId="0574106A" w14:textId="77777777" w:rsidR="00B96E91" w:rsidRDefault="00B96E91">
      <w:pPr>
        <w:pStyle w:val="BodyText"/>
        <w:rPr>
          <w:rFonts w:ascii="Trebuchet MS"/>
          <w:b/>
        </w:rPr>
      </w:pPr>
    </w:p>
    <w:p w14:paraId="0574106B" w14:textId="77777777" w:rsidR="00B96E91" w:rsidRDefault="00B96E91">
      <w:pPr>
        <w:pStyle w:val="BodyText"/>
        <w:rPr>
          <w:rFonts w:ascii="Trebuchet MS"/>
          <w:b/>
        </w:rPr>
      </w:pPr>
    </w:p>
    <w:p w14:paraId="0574106C" w14:textId="77777777" w:rsidR="00B96E91" w:rsidRDefault="00B96E91">
      <w:pPr>
        <w:pStyle w:val="BodyText"/>
        <w:rPr>
          <w:rFonts w:ascii="Trebuchet MS"/>
          <w:b/>
        </w:rPr>
      </w:pPr>
    </w:p>
    <w:p w14:paraId="0574106D" w14:textId="77777777" w:rsidR="00B96E91" w:rsidRDefault="00B96E91">
      <w:pPr>
        <w:pStyle w:val="BodyText"/>
        <w:rPr>
          <w:rFonts w:ascii="Trebuchet MS"/>
          <w:b/>
        </w:rPr>
      </w:pPr>
    </w:p>
    <w:p w14:paraId="0574106E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6783"/>
      </w:tblGrid>
      <w:tr w:rsidR="00B96E91" w14:paraId="05741071" w14:textId="77777777">
        <w:trPr>
          <w:trHeight w:val="313"/>
        </w:trPr>
        <w:tc>
          <w:tcPr>
            <w:tcW w:w="15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06F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DATE</w:t>
            </w:r>
          </w:p>
        </w:tc>
        <w:tc>
          <w:tcPr>
            <w:tcW w:w="678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070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KEY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CHANGE/REQUIREMENT</w:t>
            </w:r>
          </w:p>
        </w:tc>
      </w:tr>
      <w:tr w:rsidR="00B96E91" w14:paraId="05741074" w14:textId="77777777">
        <w:trPr>
          <w:trHeight w:val="314"/>
        </w:trPr>
        <w:tc>
          <w:tcPr>
            <w:tcW w:w="157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072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78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073" w14:textId="77777777" w:rsidR="00B96E91" w:rsidRDefault="009D1E76">
            <w:pPr>
              <w:pStyle w:val="TableParagraph"/>
              <w:spacing w:before="13"/>
              <w:ind w:left="781"/>
              <w:rPr>
                <w:sz w:val="20"/>
              </w:rPr>
            </w:pPr>
            <w:r>
              <w:rPr>
                <w:color w:val="262526"/>
                <w:sz w:val="20"/>
              </w:rPr>
              <w:t>Reports</w:t>
            </w:r>
          </w:p>
        </w:tc>
      </w:tr>
      <w:tr w:rsidR="00B96E91" w14:paraId="05741085" w14:textId="77777777">
        <w:trPr>
          <w:trHeight w:val="3624"/>
        </w:trPr>
        <w:tc>
          <w:tcPr>
            <w:tcW w:w="15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07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7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7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7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79" w14:textId="77777777" w:rsidR="00B96E91" w:rsidRDefault="00B96E91">
            <w:pPr>
              <w:pStyle w:val="TableParagraph"/>
              <w:spacing w:before="7"/>
              <w:ind w:left="0"/>
              <w:rPr>
                <w:rFonts w:ascii="Trebuchet MS"/>
                <w:b/>
                <w:sz w:val="31"/>
              </w:rPr>
            </w:pPr>
          </w:p>
          <w:p w14:paraId="0574107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 July 2022</w:t>
            </w:r>
          </w:p>
        </w:tc>
        <w:tc>
          <w:tcPr>
            <w:tcW w:w="678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07B" w14:textId="77777777" w:rsidR="00B96E91" w:rsidRDefault="009D1E76">
            <w:pPr>
              <w:pStyle w:val="TableParagraph"/>
              <w:numPr>
                <w:ilvl w:val="0"/>
                <w:numId w:val="79"/>
              </w:numPr>
              <w:tabs>
                <w:tab w:val="left" w:pos="402"/>
                <w:tab w:val="left" w:pos="403"/>
              </w:tabs>
              <w:spacing w:before="13" w:line="278" w:lineRule="auto"/>
              <w:ind w:right="252"/>
              <w:rPr>
                <w:sz w:val="20"/>
              </w:rPr>
            </w:pP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curtailment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values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(including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6.8.1B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8.13)</w:t>
            </w:r>
          </w:p>
          <w:p w14:paraId="0574107C" w14:textId="77777777" w:rsidR="00B96E91" w:rsidRDefault="009D1E76">
            <w:pPr>
              <w:pStyle w:val="TableParagraph"/>
              <w:numPr>
                <w:ilvl w:val="0"/>
                <w:numId w:val="79"/>
              </w:numPr>
              <w:tabs>
                <w:tab w:val="left" w:pos="402"/>
                <w:tab w:val="left" w:pos="403"/>
              </w:tabs>
              <w:spacing w:before="56"/>
              <w:rPr>
                <w:sz w:val="20"/>
              </w:rPr>
            </w:pP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 July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2022, 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 must</w:t>
            </w:r>
          </w:p>
          <w:p w14:paraId="0574107D" w14:textId="77777777" w:rsidR="00B96E91" w:rsidRDefault="009D1E76">
            <w:pPr>
              <w:pStyle w:val="TableParagraph"/>
              <w:numPr>
                <w:ilvl w:val="1"/>
                <w:numId w:val="79"/>
              </w:numPr>
              <w:tabs>
                <w:tab w:val="left" w:pos="742"/>
                <w:tab w:val="left" w:pos="74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  <w:p w14:paraId="0574107E" w14:textId="77777777" w:rsidR="00B96E91" w:rsidRDefault="009D1E76">
            <w:pPr>
              <w:pStyle w:val="TableParagraph"/>
              <w:numPr>
                <w:ilvl w:val="1"/>
                <w:numId w:val="79"/>
              </w:numPr>
              <w:tabs>
                <w:tab w:val="left" w:pos="742"/>
                <w:tab w:val="left" w:pos="743"/>
              </w:tabs>
              <w:spacing w:before="96"/>
              <w:rPr>
                <w:sz w:val="20"/>
              </w:rPr>
            </w:pP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initial CECV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methodology 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public initial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CECV value</w:t>
            </w:r>
          </w:p>
          <w:p w14:paraId="0574107F" w14:textId="77777777" w:rsidR="00B96E91" w:rsidRDefault="009D1E76">
            <w:pPr>
              <w:pStyle w:val="TableParagraph"/>
              <w:numPr>
                <w:ilvl w:val="1"/>
                <w:numId w:val="79"/>
              </w:numPr>
              <w:tabs>
                <w:tab w:val="left" w:pos="742"/>
                <w:tab w:val="left" w:pos="74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consult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benchmarking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reports</w:t>
            </w:r>
          </w:p>
          <w:p w14:paraId="05741080" w14:textId="77777777" w:rsidR="00B96E91" w:rsidRDefault="009D1E76">
            <w:pPr>
              <w:pStyle w:val="TableParagraph"/>
              <w:numPr>
                <w:ilvl w:val="1"/>
                <w:numId w:val="79"/>
              </w:numPr>
              <w:tabs>
                <w:tab w:val="left" w:pos="742"/>
                <w:tab w:val="left" w:pos="74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review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necessary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following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  <w:p w14:paraId="05741081" w14:textId="77777777" w:rsidR="00B96E91" w:rsidRDefault="009D1E76">
            <w:pPr>
              <w:pStyle w:val="TableParagraph"/>
              <w:numPr>
                <w:ilvl w:val="2"/>
                <w:numId w:val="79"/>
              </w:numPr>
              <w:tabs>
                <w:tab w:val="left" w:pos="1083"/>
              </w:tabs>
              <w:spacing w:before="96"/>
              <w:rPr>
                <w:sz w:val="20"/>
              </w:rPr>
            </w:pP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  <w:p w14:paraId="05741082" w14:textId="77777777" w:rsidR="00B96E91" w:rsidRDefault="009D1E76">
            <w:pPr>
              <w:pStyle w:val="TableParagraph"/>
              <w:numPr>
                <w:ilvl w:val="2"/>
                <w:numId w:val="79"/>
              </w:numPr>
              <w:tabs>
                <w:tab w:val="left" w:pos="108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Classification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  <w:p w14:paraId="05741083" w14:textId="77777777" w:rsidR="00B96E91" w:rsidRDefault="009D1E76">
            <w:pPr>
              <w:pStyle w:val="TableParagraph"/>
              <w:numPr>
                <w:ilvl w:val="2"/>
                <w:numId w:val="79"/>
              </w:numPr>
              <w:tabs>
                <w:tab w:val="left" w:pos="108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Cost Allocation Guidelines</w:t>
            </w:r>
          </w:p>
          <w:p w14:paraId="05741084" w14:textId="77777777" w:rsidR="00B96E91" w:rsidRDefault="009D1E76">
            <w:pPr>
              <w:pStyle w:val="TableParagraph"/>
              <w:numPr>
                <w:ilvl w:val="2"/>
                <w:numId w:val="79"/>
              </w:numPr>
              <w:tabs>
                <w:tab w:val="left" w:pos="108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</w:tc>
      </w:tr>
      <w:tr w:rsidR="00B96E91" w14:paraId="05741089" w14:textId="77777777">
        <w:trPr>
          <w:trHeight w:val="594"/>
        </w:trPr>
        <w:tc>
          <w:tcPr>
            <w:tcW w:w="15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08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</w:t>
            </w:r>
          </w:p>
          <w:p w14:paraId="05741087" w14:textId="77777777" w:rsidR="00B96E91" w:rsidRDefault="009D1E76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62526"/>
                <w:sz w:val="20"/>
              </w:rPr>
              <w:t>2022</w:t>
            </w:r>
          </w:p>
        </w:tc>
        <w:tc>
          <w:tcPr>
            <w:tcW w:w="678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088" w14:textId="77777777" w:rsidR="00B96E91" w:rsidRDefault="009D1E76">
            <w:pPr>
              <w:pStyle w:val="TableParagraph"/>
              <w:numPr>
                <w:ilvl w:val="0"/>
                <w:numId w:val="78"/>
              </w:numPr>
              <w:tabs>
                <w:tab w:val="left" w:pos="402"/>
                <w:tab w:val="left" w:pos="403"/>
              </w:tabs>
              <w:spacing w:before="13" w:line="278" w:lineRule="auto"/>
              <w:ind w:right="192"/>
              <w:rPr>
                <w:sz w:val="20"/>
              </w:rPr>
            </w:pPr>
            <w:r>
              <w:rPr>
                <w:color w:val="262526"/>
                <w:sz w:val="20"/>
              </w:rPr>
              <w:t>By 31 December 2022, the AER must conduct a review and publish its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</w:p>
        </w:tc>
      </w:tr>
      <w:tr w:rsidR="00B96E91" w14:paraId="05741091" w14:textId="77777777">
        <w:trPr>
          <w:trHeight w:val="1604"/>
        </w:trPr>
        <w:tc>
          <w:tcPr>
            <w:tcW w:w="15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08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08B" w14:textId="77777777" w:rsidR="00B96E91" w:rsidRDefault="00B96E91">
            <w:pPr>
              <w:pStyle w:val="TableParagraph"/>
              <w:spacing w:before="7"/>
              <w:ind w:left="0"/>
              <w:rPr>
                <w:rFonts w:ascii="Trebuchet MS"/>
                <w:b/>
                <w:sz w:val="28"/>
              </w:rPr>
            </w:pPr>
          </w:p>
          <w:p w14:paraId="0574108C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 July 2023</w:t>
            </w:r>
          </w:p>
        </w:tc>
        <w:tc>
          <w:tcPr>
            <w:tcW w:w="678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08D" w14:textId="77777777" w:rsidR="00B96E91" w:rsidRDefault="009D1E76">
            <w:pPr>
              <w:pStyle w:val="TableParagraph"/>
              <w:numPr>
                <w:ilvl w:val="0"/>
                <w:numId w:val="77"/>
              </w:numPr>
              <w:tabs>
                <w:tab w:val="left" w:pos="402"/>
                <w:tab w:val="left" w:pos="403"/>
              </w:tabs>
              <w:spacing w:before="13" w:line="278" w:lineRule="auto"/>
              <w:ind w:right="183"/>
              <w:rPr>
                <w:sz w:val="20"/>
              </w:rPr>
            </w:pPr>
            <w:r>
              <w:rPr>
                <w:color w:val="262526"/>
                <w:sz w:val="20"/>
              </w:rPr>
              <w:t>By 1 July 2023, the AER must review and amend where necessary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following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guidelines:</w:t>
            </w:r>
          </w:p>
          <w:p w14:paraId="0574108E" w14:textId="77777777" w:rsidR="00B96E91" w:rsidRDefault="009D1E76">
            <w:pPr>
              <w:pStyle w:val="TableParagraph"/>
              <w:numPr>
                <w:ilvl w:val="1"/>
                <w:numId w:val="77"/>
              </w:numPr>
              <w:tabs>
                <w:tab w:val="left" w:pos="742"/>
                <w:tab w:val="left" w:pos="743"/>
              </w:tabs>
              <w:spacing w:before="56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  <w:p w14:paraId="0574108F" w14:textId="77777777" w:rsidR="00B96E91" w:rsidRDefault="009D1E76">
            <w:pPr>
              <w:pStyle w:val="TableParagraph"/>
              <w:numPr>
                <w:ilvl w:val="1"/>
                <w:numId w:val="77"/>
              </w:numPr>
              <w:tabs>
                <w:tab w:val="left" w:pos="742"/>
                <w:tab w:val="left" w:pos="743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</w:p>
          <w:p w14:paraId="05741090" w14:textId="77777777" w:rsidR="00B96E91" w:rsidRDefault="009D1E76">
            <w:pPr>
              <w:pStyle w:val="TableParagraph"/>
              <w:numPr>
                <w:ilvl w:val="1"/>
                <w:numId w:val="77"/>
              </w:numPr>
              <w:tabs>
                <w:tab w:val="left" w:pos="742"/>
                <w:tab w:val="left" w:pos="743"/>
              </w:tabs>
              <w:spacing w:before="96"/>
              <w:rPr>
                <w:sz w:val="20"/>
              </w:rPr>
            </w:pP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innovation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allowance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mechanism</w:t>
            </w:r>
          </w:p>
        </w:tc>
      </w:tr>
      <w:tr w:rsidR="00B96E91" w14:paraId="05741096" w14:textId="77777777">
        <w:trPr>
          <w:trHeight w:val="591"/>
        </w:trPr>
        <w:tc>
          <w:tcPr>
            <w:tcW w:w="157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092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</w:t>
            </w:r>
          </w:p>
          <w:p w14:paraId="05741093" w14:textId="77777777" w:rsidR="00B96E91" w:rsidRDefault="009D1E76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62526"/>
                <w:sz w:val="20"/>
              </w:rPr>
              <w:t>2023</w:t>
            </w:r>
          </w:p>
        </w:tc>
        <w:tc>
          <w:tcPr>
            <w:tcW w:w="678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094" w14:textId="77777777" w:rsidR="00B96E91" w:rsidRDefault="009D1E76">
            <w:pPr>
              <w:pStyle w:val="TableParagraph"/>
              <w:numPr>
                <w:ilvl w:val="0"/>
                <w:numId w:val="76"/>
              </w:numPr>
              <w:tabs>
                <w:tab w:val="left" w:pos="402"/>
                <w:tab w:val="left" w:pos="403"/>
              </w:tabs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2023,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first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</w:p>
          <w:p w14:paraId="05741095" w14:textId="77777777" w:rsidR="00B96E91" w:rsidRDefault="009D1E76">
            <w:pPr>
              <w:pStyle w:val="TableParagraph"/>
              <w:spacing w:before="38"/>
              <w:ind w:left="402"/>
              <w:rPr>
                <w:sz w:val="20"/>
              </w:rPr>
            </w:pP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</w:p>
        </w:tc>
      </w:tr>
    </w:tbl>
    <w:p w14:paraId="05741097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098" w14:textId="77777777" w:rsidR="00B96E91" w:rsidRDefault="00B96E91">
      <w:pPr>
        <w:pStyle w:val="BodyText"/>
        <w:rPr>
          <w:rFonts w:ascii="Trebuchet MS"/>
          <w:b/>
        </w:rPr>
      </w:pPr>
    </w:p>
    <w:p w14:paraId="05741099" w14:textId="77777777" w:rsidR="00B96E91" w:rsidRDefault="00B96E91">
      <w:pPr>
        <w:pStyle w:val="BodyText"/>
        <w:rPr>
          <w:rFonts w:ascii="Trebuchet MS"/>
          <w:b/>
        </w:rPr>
      </w:pPr>
    </w:p>
    <w:p w14:paraId="0574109A" w14:textId="77777777" w:rsidR="00B96E91" w:rsidRDefault="00B96E91">
      <w:pPr>
        <w:pStyle w:val="BodyText"/>
        <w:rPr>
          <w:rFonts w:ascii="Trebuchet MS"/>
          <w:b/>
        </w:rPr>
      </w:pPr>
    </w:p>
    <w:p w14:paraId="0574109B" w14:textId="77777777" w:rsidR="00B96E91" w:rsidRDefault="00B96E91">
      <w:pPr>
        <w:pStyle w:val="BodyText"/>
        <w:rPr>
          <w:rFonts w:ascii="Trebuchet MS"/>
          <w:b/>
        </w:rPr>
      </w:pPr>
    </w:p>
    <w:p w14:paraId="0574109C" w14:textId="77777777" w:rsidR="00B96E91" w:rsidRDefault="00B96E91">
      <w:pPr>
        <w:pStyle w:val="BodyText"/>
        <w:rPr>
          <w:rFonts w:ascii="Trebuchet MS"/>
          <w:b/>
        </w:rPr>
      </w:pPr>
    </w:p>
    <w:p w14:paraId="0574109D" w14:textId="77777777" w:rsidR="00B96E91" w:rsidRDefault="00B96E91">
      <w:pPr>
        <w:pStyle w:val="BodyText"/>
        <w:rPr>
          <w:rFonts w:ascii="Trebuchet MS"/>
          <w:b/>
        </w:rPr>
      </w:pPr>
    </w:p>
    <w:p w14:paraId="0574109E" w14:textId="77777777" w:rsidR="00B96E91" w:rsidRDefault="00B96E91">
      <w:pPr>
        <w:pStyle w:val="BodyText"/>
        <w:rPr>
          <w:rFonts w:ascii="Trebuchet MS"/>
          <w:b/>
          <w:sz w:val="29"/>
        </w:rPr>
      </w:pPr>
    </w:p>
    <w:p w14:paraId="0574109F" w14:textId="77777777" w:rsidR="00B96E91" w:rsidRDefault="009D1E76">
      <w:pPr>
        <w:pStyle w:val="Heading1"/>
        <w:ind w:firstLine="0"/>
      </w:pPr>
      <w:bookmarkStart w:id="2" w:name="TOC_mainBody"/>
      <w:bookmarkStart w:id="3" w:name="TOC_appendices"/>
      <w:bookmarkEnd w:id="2"/>
      <w:bookmarkEnd w:id="3"/>
      <w:r>
        <w:rPr>
          <w:color w:val="00ACEC"/>
        </w:rPr>
        <w:t>CONTENTS</w:t>
      </w:r>
    </w:p>
    <w:sdt>
      <w:sdtPr>
        <w:rPr>
          <w:sz w:val="18"/>
          <w:szCs w:val="18"/>
        </w:rPr>
        <w:id w:val="-510920719"/>
        <w:docPartObj>
          <w:docPartGallery w:val="Table of Contents"/>
          <w:docPartUnique/>
        </w:docPartObj>
      </w:sdtPr>
      <w:sdtEndPr/>
      <w:sdtContent>
        <w:p w14:paraId="057410A0" w14:textId="77777777" w:rsidR="00B96E91" w:rsidRDefault="009D1E76">
          <w:pPr>
            <w:pStyle w:val="TOC2"/>
            <w:numPr>
              <w:ilvl w:val="0"/>
              <w:numId w:val="75"/>
            </w:numPr>
            <w:tabs>
              <w:tab w:val="left" w:pos="3373"/>
              <w:tab w:val="left" w:pos="3374"/>
              <w:tab w:val="left" w:pos="10906"/>
            </w:tabs>
            <w:spacing w:before="371"/>
            <w:ind w:hanging="682"/>
          </w:pPr>
          <w:hyperlink w:anchor="_bookmark1" w:history="1">
            <w:r>
              <w:rPr>
                <w:color w:val="00ACEC"/>
              </w:rPr>
              <w:t>Introduction</w:t>
            </w:r>
            <w:r>
              <w:rPr>
                <w:color w:val="00ACEC"/>
              </w:rPr>
              <w:tab/>
              <w:t>1</w:t>
            </w:r>
          </w:hyperlink>
        </w:p>
        <w:p w14:paraId="057410A1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before="8"/>
            <w:ind w:hanging="682"/>
          </w:pPr>
          <w:hyperlink w:anchor="_bookmark1" w:history="1">
            <w:r>
              <w:rPr>
                <w:color w:val="262526"/>
              </w:rPr>
              <w:t>Reforms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better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integrate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distributed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energy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resources</w:t>
            </w:r>
            <w:r>
              <w:rPr>
                <w:color w:val="262526"/>
              </w:rPr>
              <w:tab/>
              <w:t>1</w:t>
            </w:r>
          </w:hyperlink>
        </w:p>
        <w:p w14:paraId="057410A2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line="216" w:lineRule="exact"/>
            <w:ind w:hanging="682"/>
          </w:pPr>
          <w:hyperlink w:anchor="_bookmark2" w:history="1"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requests</w:t>
            </w:r>
            <w:r>
              <w:rPr>
                <w:color w:val="262526"/>
              </w:rPr>
              <w:tab/>
              <w:t>2</w:t>
            </w:r>
          </w:hyperlink>
        </w:p>
        <w:p w14:paraId="057410A3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line="216" w:lineRule="exact"/>
            <w:ind w:hanging="682"/>
          </w:pPr>
          <w:hyperlink w:anchor="_bookmark3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making process</w:t>
            </w:r>
            <w:r>
              <w:rPr>
                <w:color w:val="262526"/>
              </w:rPr>
              <w:tab/>
              <w:t>3</w:t>
            </w:r>
          </w:hyperlink>
        </w:p>
        <w:p w14:paraId="057410A4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ind w:hanging="682"/>
          </w:pPr>
          <w:hyperlink w:anchor="_bookmark4" w:history="1">
            <w:r>
              <w:rPr>
                <w:color w:val="262526"/>
              </w:rPr>
              <w:t>Structure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this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4</w:t>
            </w:r>
          </w:hyperlink>
        </w:p>
        <w:p w14:paraId="057410A5" w14:textId="77777777" w:rsidR="00B96E91" w:rsidRDefault="009D1E76">
          <w:pPr>
            <w:pStyle w:val="TOC2"/>
            <w:numPr>
              <w:ilvl w:val="0"/>
              <w:numId w:val="75"/>
            </w:numPr>
            <w:tabs>
              <w:tab w:val="left" w:pos="3373"/>
              <w:tab w:val="left" w:pos="3374"/>
              <w:tab w:val="left" w:pos="10906"/>
            </w:tabs>
            <w:ind w:hanging="682"/>
          </w:pPr>
          <w:hyperlink w:anchor="_bookmark5" w:history="1">
            <w:r>
              <w:rPr>
                <w:color w:val="00ACEC"/>
              </w:rPr>
              <w:t>Final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determination</w:t>
            </w:r>
            <w:r>
              <w:rPr>
                <w:color w:val="00ACEC"/>
              </w:rPr>
              <w:tab/>
              <w:t>5</w:t>
            </w:r>
          </w:hyperlink>
        </w:p>
        <w:p w14:paraId="057410A6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before="8"/>
            <w:ind w:hanging="682"/>
          </w:pPr>
          <w:hyperlink w:anchor="_bookmark5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5</w:t>
            </w:r>
          </w:hyperlink>
        </w:p>
        <w:p w14:paraId="057410A7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line="216" w:lineRule="exact"/>
            <w:ind w:hanging="682"/>
          </w:pPr>
          <w:hyperlink w:anchor="_bookmark6" w:history="1"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making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tests</w:t>
            </w:r>
            <w:r>
              <w:rPr>
                <w:color w:val="262526"/>
              </w:rPr>
              <w:tab/>
              <w:t>6</w:t>
            </w:r>
          </w:hyperlink>
        </w:p>
        <w:p w14:paraId="057410A8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928"/>
            </w:tabs>
            <w:spacing w:line="216" w:lineRule="exact"/>
            <w:ind w:hanging="682"/>
          </w:pPr>
          <w:hyperlink w:anchor="_bookmark9" w:history="1">
            <w:r>
              <w:rPr>
                <w:color w:val="262526"/>
              </w:rPr>
              <w:t>Assessment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framework: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criteria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applied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this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9</w:t>
            </w:r>
          </w:hyperlink>
        </w:p>
        <w:p w14:paraId="057410A9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line="216" w:lineRule="exact"/>
            <w:ind w:hanging="682"/>
          </w:pPr>
          <w:hyperlink w:anchor="_bookmark11" w:history="1">
            <w:r>
              <w:rPr>
                <w:color w:val="262526"/>
              </w:rPr>
              <w:t>Summary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reasons</w:t>
            </w:r>
            <w:r>
              <w:rPr>
                <w:color w:val="262526"/>
              </w:rPr>
              <w:tab/>
              <w:t>11</w:t>
            </w:r>
          </w:hyperlink>
        </w:p>
        <w:p w14:paraId="057410AA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ind w:hanging="682"/>
          </w:pPr>
          <w:hyperlink w:anchor="_bookmark13" w:history="1">
            <w:r>
              <w:rPr>
                <w:color w:val="262526"/>
              </w:rPr>
              <w:t>Commencement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dates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transitional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provisions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more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preferable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rules</w:t>
            </w:r>
            <w:r>
              <w:rPr>
                <w:color w:val="262526"/>
              </w:rPr>
              <w:tab/>
              <w:t>17</w:t>
            </w:r>
          </w:hyperlink>
        </w:p>
        <w:p w14:paraId="057410AB" w14:textId="77777777" w:rsidR="00B96E91" w:rsidRDefault="009D1E76">
          <w:pPr>
            <w:pStyle w:val="TOC2"/>
            <w:numPr>
              <w:ilvl w:val="0"/>
              <w:numId w:val="75"/>
            </w:numPr>
            <w:tabs>
              <w:tab w:val="left" w:pos="3373"/>
              <w:tab w:val="left" w:pos="3374"/>
              <w:tab w:val="left" w:pos="10786"/>
            </w:tabs>
            <w:ind w:right="236"/>
          </w:pPr>
          <w:hyperlink w:anchor="_bookmark18" w:history="1">
            <w:r>
              <w:rPr>
                <w:color w:val="00ACEC"/>
              </w:rPr>
              <w:t>Updating the regulatory framework to recognise the provision of export</w:t>
            </w:r>
          </w:hyperlink>
          <w:r>
            <w:rPr>
              <w:color w:val="00ACEC"/>
              <w:spacing w:val="1"/>
            </w:rPr>
            <w:t xml:space="preserve"> </w:t>
          </w:r>
          <w:hyperlink w:anchor="_bookmark18" w:history="1">
            <w:r>
              <w:rPr>
                <w:color w:val="00ACEC"/>
              </w:rPr>
              <w:t>services</w:t>
            </w:r>
            <w:r>
              <w:rPr>
                <w:color w:val="00ACEC"/>
                <w:spacing w:val="-6"/>
              </w:rPr>
              <w:t xml:space="preserve"> </w:t>
            </w:r>
            <w:r>
              <w:rPr>
                <w:color w:val="00ACEC"/>
              </w:rPr>
              <w:t>to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customers</w:t>
            </w:r>
            <w:r>
              <w:rPr>
                <w:color w:val="00ACEC"/>
              </w:rPr>
              <w:tab/>
            </w:r>
            <w:r>
              <w:rPr>
                <w:color w:val="00ACEC"/>
                <w:spacing w:val="-1"/>
              </w:rPr>
              <w:t>20</w:t>
            </w:r>
          </w:hyperlink>
        </w:p>
        <w:p w14:paraId="057410AC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before="6"/>
            <w:ind w:hanging="682"/>
          </w:pPr>
          <w:hyperlink w:anchor="_bookmark19" w:history="1">
            <w:r>
              <w:rPr>
                <w:color w:val="262526"/>
              </w:rPr>
              <w:t>What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changes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did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proponents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put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forward?</w:t>
            </w:r>
            <w:r>
              <w:rPr>
                <w:color w:val="262526"/>
              </w:rPr>
              <w:tab/>
              <w:t>22</w:t>
            </w:r>
          </w:hyperlink>
        </w:p>
        <w:p w14:paraId="057410AD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line="216" w:lineRule="exact"/>
            <w:ind w:hanging="682"/>
          </w:pPr>
          <w:hyperlink w:anchor="_bookmark20" w:history="1">
            <w:r>
              <w:rPr>
                <w:color w:val="262526"/>
              </w:rPr>
              <w:t>Stakeholder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views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o</w:t>
            </w:r>
            <w:r>
              <w:rPr>
                <w:color w:val="262526"/>
              </w:rPr>
              <w:t>n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draft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25</w:t>
            </w:r>
          </w:hyperlink>
        </w:p>
        <w:p w14:paraId="057410AE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ind w:hanging="682"/>
          </w:pPr>
          <w:hyperlink w:anchor="_bookmark21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assessment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28</w:t>
            </w:r>
          </w:hyperlink>
        </w:p>
        <w:p w14:paraId="057410AF" w14:textId="77777777" w:rsidR="00B96E91" w:rsidRDefault="009D1E76">
          <w:pPr>
            <w:pStyle w:val="TOC2"/>
            <w:numPr>
              <w:ilvl w:val="0"/>
              <w:numId w:val="75"/>
            </w:numPr>
            <w:tabs>
              <w:tab w:val="left" w:pos="3373"/>
              <w:tab w:val="left" w:pos="3374"/>
              <w:tab w:val="left" w:pos="10786"/>
            </w:tabs>
            <w:ind w:hanging="682"/>
          </w:pPr>
          <w:hyperlink w:anchor="_bookmark22" w:history="1">
            <w:r>
              <w:rPr>
                <w:color w:val="00ACEC"/>
              </w:rPr>
              <w:t>Incentive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arrangements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and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service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levels</w:t>
            </w:r>
            <w:r>
              <w:rPr>
                <w:color w:val="00ACEC"/>
              </w:rPr>
              <w:tab/>
              <w:t>41</w:t>
            </w:r>
          </w:hyperlink>
        </w:p>
        <w:p w14:paraId="057410B0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before="8"/>
            <w:ind w:hanging="682"/>
          </w:pPr>
          <w:hyperlink w:anchor="_bookmark24" w:history="1">
            <w:r>
              <w:rPr>
                <w:color w:val="262526"/>
              </w:rPr>
              <w:t>Incentive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services</w:t>
            </w:r>
            <w:r>
              <w:rPr>
                <w:color w:val="262526"/>
              </w:rPr>
              <w:tab/>
              <w:t>43</w:t>
            </w:r>
          </w:hyperlink>
        </w:p>
        <w:p w14:paraId="057410B1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line="216" w:lineRule="exact"/>
            <w:ind w:hanging="682"/>
          </w:pPr>
          <w:hyperlink w:anchor="_bookmark26" w:history="1">
            <w:r>
              <w:rPr>
                <w:color w:val="262526"/>
              </w:rPr>
              <w:t>Export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service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levels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connection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</w:rPr>
              <w:tab/>
              <w:t>50</w:t>
            </w:r>
          </w:hyperlink>
        </w:p>
        <w:p w14:paraId="057410B2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ind w:hanging="682"/>
          </w:pPr>
          <w:hyperlink w:anchor="_bookmark28" w:history="1">
            <w:r>
              <w:rPr>
                <w:color w:val="262526"/>
              </w:rPr>
              <w:t>VCR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equivalent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service: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customer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curtailment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values</w:t>
            </w:r>
            <w:r>
              <w:rPr>
                <w:color w:val="262526"/>
              </w:rPr>
              <w:tab/>
              <w:t>61</w:t>
            </w:r>
          </w:hyperlink>
        </w:p>
        <w:p w14:paraId="057410B3" w14:textId="77777777" w:rsidR="00B96E91" w:rsidRDefault="009D1E76">
          <w:pPr>
            <w:pStyle w:val="TOC2"/>
            <w:numPr>
              <w:ilvl w:val="0"/>
              <w:numId w:val="75"/>
            </w:numPr>
            <w:tabs>
              <w:tab w:val="left" w:pos="3373"/>
              <w:tab w:val="left" w:pos="3374"/>
              <w:tab w:val="left" w:pos="10786"/>
            </w:tabs>
            <w:ind w:hanging="682"/>
          </w:pPr>
          <w:hyperlink w:anchor="_bookmark30" w:history="1">
            <w:r>
              <w:rPr>
                <w:color w:val="00ACEC"/>
              </w:rPr>
              <w:t>D</w:t>
            </w:r>
            <w:r>
              <w:rPr>
                <w:color w:val="00ACEC"/>
              </w:rPr>
              <w:t>istribution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network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pricing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arrangements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export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services</w:t>
            </w:r>
            <w:r>
              <w:rPr>
                <w:color w:val="00ACEC"/>
              </w:rPr>
              <w:tab/>
              <w:t>66</w:t>
            </w:r>
          </w:hyperlink>
        </w:p>
        <w:p w14:paraId="057410B4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before="8"/>
            <w:ind w:hanging="682"/>
          </w:pPr>
          <w:hyperlink w:anchor="_bookmark30" w:history="1">
            <w:r>
              <w:rPr>
                <w:color w:val="262526"/>
              </w:rPr>
              <w:t>Introduction</w:t>
            </w:r>
            <w:r>
              <w:rPr>
                <w:color w:val="262526"/>
              </w:rPr>
              <w:tab/>
              <w:t>66</w:t>
            </w:r>
          </w:hyperlink>
        </w:p>
        <w:p w14:paraId="057410B5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spacing w:line="216" w:lineRule="exact"/>
            <w:ind w:hanging="682"/>
          </w:pPr>
          <w:hyperlink w:anchor="_bookmark31" w:history="1">
            <w:r>
              <w:rPr>
                <w:color w:val="262526"/>
              </w:rPr>
              <w:t>Why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Commission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has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decided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enable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pricing</w:t>
            </w:r>
            <w:r>
              <w:rPr>
                <w:color w:val="262526"/>
              </w:rPr>
              <w:tab/>
              <w:t>68</w:t>
            </w:r>
          </w:hyperlink>
        </w:p>
        <w:p w14:paraId="057410B6" w14:textId="77777777" w:rsidR="00B96E91" w:rsidRDefault="009D1E76">
          <w:pPr>
            <w:pStyle w:val="TOC3"/>
            <w:numPr>
              <w:ilvl w:val="1"/>
              <w:numId w:val="75"/>
            </w:numPr>
            <w:tabs>
              <w:tab w:val="left" w:pos="3373"/>
              <w:tab w:val="left" w:pos="3374"/>
              <w:tab w:val="left" w:pos="10830"/>
            </w:tabs>
            <w:ind w:hanging="682"/>
          </w:pPr>
          <w:hyperlink w:anchor="_bookmark42" w:history="1">
            <w:r>
              <w:rPr>
                <w:color w:val="262526"/>
              </w:rPr>
              <w:t>New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customer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safeguards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transitional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</w:rPr>
              <w:tab/>
              <w:t>94</w:t>
            </w:r>
          </w:hyperlink>
        </w:p>
        <w:p w14:paraId="057410B7" w14:textId="77777777" w:rsidR="00B96E91" w:rsidRDefault="009D1E76">
          <w:pPr>
            <w:pStyle w:val="TOC2"/>
            <w:tabs>
              <w:tab w:val="left" w:pos="10666"/>
            </w:tabs>
            <w:ind w:left="2692" w:firstLine="0"/>
          </w:pPr>
          <w:hyperlink w:anchor="_bookmark47" w:history="1">
            <w:r>
              <w:rPr>
                <w:color w:val="00ACEC"/>
              </w:rPr>
              <w:t>Abbreviations</w:t>
            </w:r>
            <w:r>
              <w:rPr>
                <w:color w:val="00ACEC"/>
              </w:rPr>
              <w:tab/>
              <w:t>104</w:t>
            </w:r>
          </w:hyperlink>
        </w:p>
        <w:p w14:paraId="057410B8" w14:textId="77777777" w:rsidR="00B96E91" w:rsidRDefault="009D1E76">
          <w:pPr>
            <w:pStyle w:val="TOC1"/>
          </w:pPr>
          <w:r>
            <w:rPr>
              <w:color w:val="00ACEC"/>
            </w:rPr>
            <w:t>APPENDICES</w:t>
          </w:r>
        </w:p>
        <w:p w14:paraId="057410B9" w14:textId="77777777" w:rsidR="00B96E91" w:rsidRDefault="009D1E76">
          <w:pPr>
            <w:pStyle w:val="TOC2"/>
            <w:numPr>
              <w:ilvl w:val="0"/>
              <w:numId w:val="74"/>
            </w:numPr>
            <w:tabs>
              <w:tab w:val="left" w:pos="3373"/>
              <w:tab w:val="left" w:pos="3374"/>
              <w:tab w:val="left" w:pos="10666"/>
            </w:tabs>
            <w:spacing w:before="0" w:line="243" w:lineRule="exact"/>
            <w:ind w:hanging="682"/>
          </w:pPr>
          <w:hyperlink w:anchor="_bookmark48" w:history="1">
            <w:r>
              <w:rPr>
                <w:color w:val="00ACEC"/>
              </w:rPr>
              <w:t>Legal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requirements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under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NEL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and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NERL</w:t>
            </w:r>
            <w:r>
              <w:rPr>
                <w:color w:val="00ACEC"/>
              </w:rPr>
              <w:tab/>
              <w:t>106</w:t>
            </w:r>
          </w:hyperlink>
        </w:p>
        <w:p w14:paraId="057410BA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before="8"/>
            <w:ind w:hanging="682"/>
          </w:pPr>
          <w:hyperlink w:anchor="_bookmark48" w:history="1">
            <w:r>
              <w:rPr>
                <w:color w:val="262526"/>
              </w:rPr>
              <w:t>Final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106</w:t>
            </w:r>
          </w:hyperlink>
        </w:p>
        <w:p w14:paraId="057410BB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line="216" w:lineRule="exact"/>
            <w:ind w:hanging="682"/>
          </w:pPr>
          <w:hyperlink w:anchor="_bookmark48" w:history="1"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make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</w:rPr>
              <w:tab/>
              <w:t>106</w:t>
            </w:r>
          </w:hyperlink>
        </w:p>
        <w:p w14:paraId="057410BC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line="216" w:lineRule="exact"/>
            <w:ind w:hanging="682"/>
          </w:pPr>
          <w:hyperlink w:anchor="_bookmark48" w:history="1"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7"/>
              </w:rPr>
              <w:t xml:space="preserve"> </w:t>
            </w:r>
            <w:r>
              <w:rPr>
                <w:color w:val="262526"/>
              </w:rPr>
              <w:t>considerations</w:t>
            </w:r>
            <w:r>
              <w:rPr>
                <w:color w:val="262526"/>
              </w:rPr>
              <w:tab/>
              <w:t>106</w:t>
            </w:r>
          </w:hyperlink>
        </w:p>
        <w:p w14:paraId="057410BD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line="216" w:lineRule="exact"/>
            <w:ind w:hanging="682"/>
          </w:pPr>
          <w:hyperlink w:anchor="_bookmark49" w:history="1">
            <w:r>
              <w:rPr>
                <w:color w:val="262526"/>
              </w:rPr>
              <w:t>Civil penalties</w:t>
            </w:r>
            <w:r>
              <w:rPr>
                <w:color w:val="262526"/>
              </w:rPr>
              <w:tab/>
              <w:t>107</w:t>
            </w:r>
          </w:hyperlink>
        </w:p>
        <w:p w14:paraId="057410BE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line="216" w:lineRule="exact"/>
            <w:ind w:hanging="682"/>
          </w:pPr>
          <w:hyperlink w:anchor="_bookmark49" w:history="1">
            <w:r>
              <w:rPr>
                <w:color w:val="262526"/>
              </w:rPr>
              <w:t>Conduct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provisions</w:t>
            </w:r>
            <w:r>
              <w:rPr>
                <w:color w:val="262526"/>
              </w:rPr>
              <w:tab/>
              <w:t>107</w:t>
            </w:r>
          </w:hyperlink>
        </w:p>
        <w:p w14:paraId="057410BF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ind w:hanging="682"/>
          </w:pPr>
          <w:hyperlink w:anchor="_bookmark50" w:history="1">
            <w:r>
              <w:rPr>
                <w:color w:val="262526"/>
              </w:rPr>
              <w:t>Review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operation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rules</w:t>
            </w:r>
            <w:r>
              <w:rPr>
                <w:color w:val="262526"/>
              </w:rPr>
              <w:tab/>
              <w:t>108</w:t>
            </w:r>
          </w:hyperlink>
        </w:p>
        <w:p w14:paraId="057410C0" w14:textId="77777777" w:rsidR="00B96E91" w:rsidRDefault="009D1E76">
          <w:pPr>
            <w:pStyle w:val="TOC2"/>
            <w:numPr>
              <w:ilvl w:val="0"/>
              <w:numId w:val="74"/>
            </w:numPr>
            <w:tabs>
              <w:tab w:val="left" w:pos="3373"/>
              <w:tab w:val="left" w:pos="3374"/>
              <w:tab w:val="left" w:pos="10666"/>
            </w:tabs>
            <w:ind w:hanging="682"/>
          </w:pPr>
          <w:hyperlink w:anchor="_bookmark51" w:history="1">
            <w:r>
              <w:rPr>
                <w:color w:val="00ACEC"/>
              </w:rPr>
              <w:t>Summary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amendments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to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rules</w:t>
            </w:r>
            <w:r>
              <w:rPr>
                <w:color w:val="00ACEC"/>
              </w:rPr>
              <w:tab/>
              <w:t>109</w:t>
            </w:r>
          </w:hyperlink>
        </w:p>
        <w:p w14:paraId="057410C1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before="7"/>
            <w:ind w:hanging="682"/>
          </w:pPr>
          <w:hyperlink w:anchor="_bookmark51" w:history="1">
            <w:r>
              <w:rPr>
                <w:color w:val="262526"/>
              </w:rPr>
              <w:t>Amendments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National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Electricity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Rules</w:t>
            </w:r>
            <w:r>
              <w:rPr>
                <w:color w:val="262526"/>
              </w:rPr>
              <w:tab/>
              <w:t>109</w:t>
            </w:r>
          </w:hyperlink>
        </w:p>
        <w:p w14:paraId="057410C2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ind w:hanging="682"/>
          </w:pPr>
          <w:hyperlink w:anchor="_bookmark58" w:history="1">
            <w:r>
              <w:rPr>
                <w:color w:val="262526"/>
              </w:rPr>
              <w:t>Amendments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National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Energy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Retail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Rules</w:t>
            </w:r>
            <w:r>
              <w:rPr>
                <w:color w:val="262526"/>
              </w:rPr>
              <w:tab/>
              <w:t>125</w:t>
            </w:r>
          </w:hyperlink>
        </w:p>
        <w:p w14:paraId="057410C3" w14:textId="77777777" w:rsidR="00B96E91" w:rsidRDefault="009D1E76">
          <w:pPr>
            <w:pStyle w:val="TOC2"/>
            <w:numPr>
              <w:ilvl w:val="0"/>
              <w:numId w:val="74"/>
            </w:numPr>
            <w:tabs>
              <w:tab w:val="left" w:pos="3373"/>
              <w:tab w:val="left" w:pos="3374"/>
              <w:tab w:val="left" w:pos="10666"/>
            </w:tabs>
            <w:spacing w:before="217"/>
            <w:ind w:hanging="682"/>
          </w:pPr>
          <w:hyperlink w:anchor="_bookmark61" w:history="1">
            <w:r>
              <w:rPr>
                <w:color w:val="00ACEC"/>
              </w:rPr>
              <w:t>Summary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submissions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relating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to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incentives,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service</w:t>
            </w:r>
            <w:r>
              <w:rPr>
                <w:color w:val="00ACEC"/>
                <w:spacing w:val="-5"/>
              </w:rPr>
              <w:t xml:space="preserve"> </w:t>
            </w:r>
            <w:r>
              <w:rPr>
                <w:color w:val="00ACEC"/>
              </w:rPr>
              <w:t>levels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and</w:t>
            </w:r>
            <w:r>
              <w:rPr>
                <w:color w:val="00ACEC"/>
                <w:spacing w:val="-4"/>
              </w:rPr>
              <w:t xml:space="preserve"> </w:t>
            </w:r>
            <w:r>
              <w:rPr>
                <w:color w:val="00ACEC"/>
              </w:rPr>
              <w:t>CECV</w:t>
            </w:r>
            <w:r>
              <w:rPr>
                <w:color w:val="00ACEC"/>
              </w:rPr>
              <w:tab/>
              <w:t>131</w:t>
            </w:r>
          </w:hyperlink>
        </w:p>
        <w:p w14:paraId="057410C4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before="7"/>
            <w:ind w:hanging="682"/>
          </w:pPr>
          <w:hyperlink w:anchor="_bookmark61" w:history="1">
            <w:r>
              <w:rPr>
                <w:color w:val="262526"/>
              </w:rPr>
              <w:t>Incent</w:t>
            </w:r>
            <w:r>
              <w:rPr>
                <w:color w:val="262526"/>
              </w:rPr>
              <w:t>ive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services</w:t>
            </w:r>
            <w:r>
              <w:rPr>
                <w:color w:val="262526"/>
              </w:rPr>
              <w:tab/>
              <w:t>131</w:t>
            </w:r>
          </w:hyperlink>
        </w:p>
        <w:p w14:paraId="057410C5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spacing w:line="216" w:lineRule="exact"/>
            <w:ind w:hanging="682"/>
          </w:pPr>
          <w:hyperlink w:anchor="_bookmark62" w:history="1">
            <w:r>
              <w:rPr>
                <w:color w:val="262526"/>
              </w:rPr>
              <w:t>Export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service</w:t>
            </w:r>
            <w:r>
              <w:rPr>
                <w:color w:val="262526"/>
                <w:spacing w:val="-5"/>
              </w:rPr>
              <w:t xml:space="preserve"> </w:t>
            </w:r>
            <w:r>
              <w:rPr>
                <w:color w:val="262526"/>
              </w:rPr>
              <w:t>levels</w:t>
            </w:r>
            <w:r>
              <w:rPr>
                <w:color w:val="262526"/>
                <w:spacing w:val="-6"/>
              </w:rPr>
              <w:t xml:space="preserve"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4"/>
              </w:rPr>
              <w:t xml:space="preserve"> </w:t>
            </w:r>
            <w:r>
              <w:rPr>
                <w:color w:val="262526"/>
              </w:rPr>
              <w:t>connections</w:t>
            </w:r>
            <w:r>
              <w:rPr>
                <w:color w:val="262526"/>
              </w:rPr>
              <w:tab/>
              <w:t>137</w:t>
            </w:r>
          </w:hyperlink>
        </w:p>
        <w:p w14:paraId="057410C6" w14:textId="77777777" w:rsidR="00B96E91" w:rsidRDefault="009D1E76">
          <w:pPr>
            <w:pStyle w:val="TOC3"/>
            <w:numPr>
              <w:ilvl w:val="1"/>
              <w:numId w:val="74"/>
            </w:numPr>
            <w:tabs>
              <w:tab w:val="left" w:pos="3373"/>
              <w:tab w:val="left" w:pos="3374"/>
              <w:tab w:val="left" w:pos="10731"/>
            </w:tabs>
            <w:ind w:hanging="682"/>
          </w:pPr>
          <w:hyperlink w:anchor="_bookmark63" w:history="1">
            <w:r>
              <w:rPr>
                <w:color w:val="262526"/>
              </w:rPr>
              <w:t>Customer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Export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Curtailment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Values</w:t>
            </w:r>
            <w:r>
              <w:rPr>
                <w:color w:val="262526"/>
              </w:rPr>
              <w:tab/>
              <w:t>145</w:t>
            </w:r>
          </w:hyperlink>
        </w:p>
      </w:sdtContent>
    </w:sdt>
    <w:p w14:paraId="057410C7" w14:textId="77777777" w:rsidR="00B96E91" w:rsidRDefault="00B96E91">
      <w:pPr>
        <w:spacing w:line="217" w:lineRule="exact"/>
        <w:sectPr w:rsidR="00B96E91">
          <w:headerReference w:type="default" r:id="rId14"/>
          <w:footerReference w:type="default" r:id="rId15"/>
          <w:pgSz w:w="11910" w:h="16840"/>
          <w:pgMar w:top="1460" w:right="640" w:bottom="280" w:left="0" w:header="808" w:footer="0" w:gutter="0"/>
          <w:cols w:space="720"/>
        </w:sectPr>
      </w:pPr>
    </w:p>
    <w:p w14:paraId="057410C8" w14:textId="77777777" w:rsidR="00B96E91" w:rsidRDefault="00B96E91">
      <w:pPr>
        <w:pStyle w:val="BodyText"/>
        <w:rPr>
          <w:sz w:val="32"/>
        </w:rPr>
      </w:pPr>
    </w:p>
    <w:p w14:paraId="057410C9" w14:textId="77777777" w:rsidR="00B96E91" w:rsidRDefault="00B96E91">
      <w:pPr>
        <w:pStyle w:val="BodyText"/>
        <w:rPr>
          <w:sz w:val="32"/>
        </w:rPr>
      </w:pPr>
    </w:p>
    <w:p w14:paraId="057410CA" w14:textId="77777777" w:rsidR="00B96E91" w:rsidRDefault="00B96E91">
      <w:pPr>
        <w:pStyle w:val="BodyText"/>
        <w:rPr>
          <w:sz w:val="32"/>
        </w:rPr>
      </w:pPr>
    </w:p>
    <w:p w14:paraId="057410CB" w14:textId="77777777" w:rsidR="00B96E91" w:rsidRDefault="00B96E91">
      <w:pPr>
        <w:pStyle w:val="BodyText"/>
        <w:rPr>
          <w:sz w:val="32"/>
        </w:rPr>
      </w:pPr>
    </w:p>
    <w:p w14:paraId="057410CC" w14:textId="77777777" w:rsidR="00B96E91" w:rsidRDefault="00B96E91">
      <w:pPr>
        <w:pStyle w:val="BodyText"/>
        <w:spacing w:before="4"/>
        <w:rPr>
          <w:sz w:val="27"/>
        </w:rPr>
      </w:pPr>
    </w:p>
    <w:bookmarkStart w:id="4" w:name="TOC_tables"/>
    <w:bookmarkEnd w:id="4"/>
    <w:p w14:paraId="057410CD" w14:textId="77777777" w:rsidR="00B96E91" w:rsidRDefault="009D1E76">
      <w:pPr>
        <w:pStyle w:val="ListParagraph"/>
        <w:numPr>
          <w:ilvl w:val="0"/>
          <w:numId w:val="74"/>
        </w:numPr>
        <w:tabs>
          <w:tab w:val="left" w:pos="3373"/>
          <w:tab w:val="left" w:pos="3374"/>
          <w:tab w:val="left" w:pos="10666"/>
        </w:tabs>
        <w:spacing w:before="0"/>
        <w:ind w:hanging="682"/>
      </w:pPr>
      <w:r>
        <w:fldChar w:fldCharType="begin"/>
      </w:r>
      <w:r>
        <w:instrText xml:space="preserve"> HYPERLINK \l "_bookmark64" </w:instrText>
      </w:r>
      <w:r>
        <w:fldChar w:fldCharType="separate"/>
      </w:r>
      <w:bookmarkStart w:id="5" w:name="TOC_figures"/>
      <w:bookmarkEnd w:id="5"/>
      <w:r>
        <w:rPr>
          <w:color w:val="00ACEC"/>
        </w:rPr>
        <w:t>Customer bill impact analysis</w:t>
      </w:r>
      <w:r>
        <w:rPr>
          <w:color w:val="00ACEC"/>
        </w:rPr>
        <w:tab/>
        <w:t>149</w:t>
      </w:r>
      <w:r>
        <w:rPr>
          <w:color w:val="00ACEC"/>
        </w:rPr>
        <w:fldChar w:fldCharType="end"/>
      </w:r>
    </w:p>
    <w:p w14:paraId="057410CE" w14:textId="77777777" w:rsidR="00B96E91" w:rsidRDefault="009D1E76">
      <w:pPr>
        <w:pStyle w:val="ListParagraph"/>
        <w:numPr>
          <w:ilvl w:val="1"/>
          <w:numId w:val="74"/>
        </w:numPr>
        <w:tabs>
          <w:tab w:val="left" w:pos="3373"/>
          <w:tab w:val="left" w:pos="3374"/>
          <w:tab w:val="left" w:pos="10731"/>
        </w:tabs>
        <w:spacing w:before="8"/>
        <w:ind w:right="236"/>
        <w:rPr>
          <w:sz w:val="18"/>
        </w:rPr>
      </w:pPr>
      <w:hyperlink w:anchor="_bookmark64" w:history="1">
        <w:r>
          <w:rPr>
            <w:color w:val="262526"/>
            <w:sz w:val="18"/>
          </w:rPr>
          <w:t>DER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–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potential</w:t>
        </w:r>
        <w:r>
          <w:rPr>
            <w:color w:val="262526"/>
            <w:spacing w:val="3"/>
            <w:sz w:val="18"/>
          </w:rPr>
          <w:t xml:space="preserve"> </w:t>
        </w:r>
        <w:r>
          <w:rPr>
            <w:color w:val="262526"/>
            <w:sz w:val="18"/>
          </w:rPr>
          <w:t>impact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pricing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on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consumer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bills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1"/>
            <w:sz w:val="18"/>
          </w:rPr>
          <w:t xml:space="preserve"> </w:t>
        </w:r>
        <w:r>
          <w:rPr>
            <w:color w:val="262526"/>
            <w:sz w:val="18"/>
          </w:rPr>
          <w:t>incentives</w:t>
        </w:r>
        <w:r>
          <w:rPr>
            <w:color w:val="262526"/>
            <w:spacing w:val="2"/>
            <w:sz w:val="18"/>
          </w:rPr>
          <w:t xml:space="preserve"> </w:t>
        </w:r>
        <w:r>
          <w:rPr>
            <w:color w:val="262526"/>
            <w:sz w:val="18"/>
          </w:rPr>
          <w:t>for</w:t>
        </w:r>
      </w:hyperlink>
      <w:r>
        <w:rPr>
          <w:color w:val="262526"/>
          <w:spacing w:val="1"/>
          <w:sz w:val="18"/>
        </w:rPr>
        <w:t xml:space="preserve"> </w:t>
      </w:r>
      <w:hyperlink w:anchor="_bookmark64" w:history="1">
        <w:r>
          <w:rPr>
            <w:color w:val="262526"/>
            <w:sz w:val="18"/>
          </w:rPr>
          <w:t>investment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solar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PV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battery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technology</w:t>
        </w:r>
        <w:r>
          <w:rPr>
            <w:color w:val="262526"/>
            <w:sz w:val="18"/>
          </w:rPr>
          <w:tab/>
        </w:r>
        <w:r>
          <w:rPr>
            <w:color w:val="262526"/>
            <w:spacing w:val="-1"/>
            <w:sz w:val="18"/>
          </w:rPr>
          <w:t>149</w:t>
        </w:r>
      </w:hyperlink>
    </w:p>
    <w:p w14:paraId="057410CF" w14:textId="77777777" w:rsidR="00B96E91" w:rsidRDefault="00B96E91">
      <w:pPr>
        <w:pStyle w:val="BodyText"/>
        <w:spacing w:before="7"/>
      </w:pPr>
    </w:p>
    <w:tbl>
      <w:tblPr>
        <w:tblW w:w="0" w:type="auto"/>
        <w:tblInd w:w="2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"/>
        <w:gridCol w:w="6897"/>
        <w:gridCol w:w="474"/>
      </w:tblGrid>
      <w:tr w:rsidR="00B96E91" w14:paraId="057410D2" w14:textId="77777777">
        <w:trPr>
          <w:trHeight w:val="362"/>
        </w:trPr>
        <w:tc>
          <w:tcPr>
            <w:tcW w:w="1062" w:type="dxa"/>
          </w:tcPr>
          <w:p w14:paraId="057410D0" w14:textId="77777777" w:rsidR="00B96E91" w:rsidRDefault="009D1E76">
            <w:pPr>
              <w:pStyle w:val="TableParagraph"/>
              <w:spacing w:before="9" w:line="334" w:lineRule="exact"/>
              <w:ind w:left="50"/>
              <w:rPr>
                <w:sz w:val="28"/>
              </w:rPr>
            </w:pPr>
            <w:r>
              <w:rPr>
                <w:color w:val="00ACEC"/>
                <w:sz w:val="28"/>
              </w:rPr>
              <w:t>TABLES</w:t>
            </w:r>
          </w:p>
        </w:tc>
        <w:tc>
          <w:tcPr>
            <w:tcW w:w="7371" w:type="dxa"/>
            <w:gridSpan w:val="2"/>
          </w:tcPr>
          <w:p w14:paraId="057410D1" w14:textId="77777777" w:rsidR="00B96E91" w:rsidRDefault="00B96E91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B96E91" w14:paraId="057410D6" w14:textId="77777777">
        <w:trPr>
          <w:trHeight w:val="238"/>
        </w:trPr>
        <w:tc>
          <w:tcPr>
            <w:tcW w:w="1062" w:type="dxa"/>
          </w:tcPr>
          <w:p w14:paraId="057410D3" w14:textId="77777777" w:rsidR="00B96E91" w:rsidRDefault="009D1E76">
            <w:pPr>
              <w:pStyle w:val="TableParagraph"/>
              <w:spacing w:before="6" w:line="213" w:lineRule="exact"/>
              <w:ind w:left="50"/>
              <w:rPr>
                <w:sz w:val="18"/>
              </w:rPr>
            </w:pPr>
            <w:hyperlink w:anchor="_bookmark0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1:</w:t>
              </w:r>
            </w:hyperlink>
          </w:p>
        </w:tc>
        <w:tc>
          <w:tcPr>
            <w:tcW w:w="6897" w:type="dxa"/>
          </w:tcPr>
          <w:p w14:paraId="057410D4" w14:textId="77777777" w:rsidR="00B96E91" w:rsidRDefault="009D1E76">
            <w:pPr>
              <w:pStyle w:val="TableParagraph"/>
              <w:spacing w:before="6" w:line="213" w:lineRule="exact"/>
              <w:ind w:left="121"/>
              <w:rPr>
                <w:sz w:val="18"/>
              </w:rPr>
            </w:pPr>
            <w:hyperlink w:anchor="_bookmark0" w:history="1">
              <w:r>
                <w:rPr>
                  <w:color w:val="262526"/>
                  <w:sz w:val="18"/>
                </w:rPr>
                <w:t>Key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implementation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date</w:t>
              </w:r>
            </w:hyperlink>
          </w:p>
        </w:tc>
        <w:tc>
          <w:tcPr>
            <w:tcW w:w="474" w:type="dxa"/>
          </w:tcPr>
          <w:p w14:paraId="057410D5" w14:textId="77777777" w:rsidR="00B96E91" w:rsidRDefault="009D1E76">
            <w:pPr>
              <w:pStyle w:val="TableParagraph"/>
              <w:spacing w:before="6" w:line="213" w:lineRule="exact"/>
              <w:ind w:left="0" w:right="47"/>
              <w:jc w:val="right"/>
              <w:rPr>
                <w:sz w:val="18"/>
              </w:rPr>
            </w:pPr>
            <w:hyperlink w:anchor="_bookmark0" w:history="1">
              <w:r>
                <w:rPr>
                  <w:color w:val="262526"/>
                  <w:sz w:val="18"/>
                </w:rPr>
                <w:t>x</w:t>
              </w:r>
            </w:hyperlink>
          </w:p>
        </w:tc>
      </w:tr>
      <w:tr w:rsidR="00B96E91" w14:paraId="057410DA" w14:textId="77777777">
        <w:trPr>
          <w:trHeight w:val="215"/>
        </w:trPr>
        <w:tc>
          <w:tcPr>
            <w:tcW w:w="1062" w:type="dxa"/>
          </w:tcPr>
          <w:p w14:paraId="057410D7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16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2.1:</w:t>
              </w:r>
            </w:hyperlink>
          </w:p>
        </w:tc>
        <w:tc>
          <w:tcPr>
            <w:tcW w:w="6897" w:type="dxa"/>
          </w:tcPr>
          <w:p w14:paraId="057410D8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16" w:history="1">
              <w:r>
                <w:rPr>
                  <w:color w:val="262526"/>
                  <w:sz w:val="18"/>
                </w:rPr>
                <w:t>Amendments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</w:t>
              </w:r>
            </w:hyperlink>
          </w:p>
        </w:tc>
        <w:tc>
          <w:tcPr>
            <w:tcW w:w="474" w:type="dxa"/>
          </w:tcPr>
          <w:p w14:paraId="057410D9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16" w:history="1">
              <w:r>
                <w:rPr>
                  <w:color w:val="262526"/>
                  <w:sz w:val="18"/>
                </w:rPr>
                <w:t>18</w:t>
              </w:r>
            </w:hyperlink>
          </w:p>
        </w:tc>
      </w:tr>
      <w:tr w:rsidR="00B96E91" w14:paraId="057410DE" w14:textId="77777777">
        <w:trPr>
          <w:trHeight w:val="216"/>
        </w:trPr>
        <w:tc>
          <w:tcPr>
            <w:tcW w:w="1062" w:type="dxa"/>
          </w:tcPr>
          <w:p w14:paraId="057410DB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17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2.2:</w:t>
              </w:r>
            </w:hyperlink>
          </w:p>
        </w:tc>
        <w:tc>
          <w:tcPr>
            <w:tcW w:w="6897" w:type="dxa"/>
          </w:tcPr>
          <w:p w14:paraId="057410DC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17" w:history="1">
              <w:r>
                <w:rPr>
                  <w:color w:val="262526"/>
                  <w:sz w:val="18"/>
                </w:rPr>
                <w:t>Amendments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NERR</w:t>
              </w:r>
            </w:hyperlink>
          </w:p>
        </w:tc>
        <w:tc>
          <w:tcPr>
            <w:tcW w:w="474" w:type="dxa"/>
          </w:tcPr>
          <w:p w14:paraId="057410DD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17" w:history="1">
              <w:r>
                <w:rPr>
                  <w:color w:val="262526"/>
                  <w:sz w:val="18"/>
                </w:rPr>
                <w:t>19</w:t>
              </w:r>
            </w:hyperlink>
          </w:p>
        </w:tc>
      </w:tr>
      <w:tr w:rsidR="00B96E91" w14:paraId="057410E2" w14:textId="77777777">
        <w:trPr>
          <w:trHeight w:val="216"/>
        </w:trPr>
        <w:tc>
          <w:tcPr>
            <w:tcW w:w="1062" w:type="dxa"/>
          </w:tcPr>
          <w:p w14:paraId="057410DF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1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B.1:</w:t>
              </w:r>
            </w:hyperlink>
          </w:p>
        </w:tc>
        <w:tc>
          <w:tcPr>
            <w:tcW w:w="6897" w:type="dxa"/>
          </w:tcPr>
          <w:p w14:paraId="057410E0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1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5</w:t>
              </w:r>
            </w:hyperlink>
          </w:p>
        </w:tc>
        <w:tc>
          <w:tcPr>
            <w:tcW w:w="474" w:type="dxa"/>
          </w:tcPr>
          <w:p w14:paraId="057410E1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1" w:history="1">
              <w:r>
                <w:rPr>
                  <w:color w:val="262526"/>
                  <w:sz w:val="18"/>
                </w:rPr>
                <w:t>109</w:t>
              </w:r>
            </w:hyperlink>
          </w:p>
        </w:tc>
      </w:tr>
      <w:tr w:rsidR="00B96E91" w14:paraId="057410E6" w14:textId="77777777">
        <w:trPr>
          <w:trHeight w:val="215"/>
        </w:trPr>
        <w:tc>
          <w:tcPr>
            <w:tcW w:w="1062" w:type="dxa"/>
          </w:tcPr>
          <w:p w14:paraId="057410E3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2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B.2:</w:t>
              </w:r>
            </w:hyperlink>
          </w:p>
        </w:tc>
        <w:tc>
          <w:tcPr>
            <w:tcW w:w="6897" w:type="dxa"/>
          </w:tcPr>
          <w:p w14:paraId="057410E4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2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5A</w:t>
              </w:r>
            </w:hyperlink>
          </w:p>
        </w:tc>
        <w:tc>
          <w:tcPr>
            <w:tcW w:w="474" w:type="dxa"/>
          </w:tcPr>
          <w:p w14:paraId="057410E5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2" w:history="1">
              <w:r>
                <w:rPr>
                  <w:color w:val="262526"/>
                  <w:sz w:val="18"/>
                </w:rPr>
                <w:t>110</w:t>
              </w:r>
            </w:hyperlink>
          </w:p>
        </w:tc>
      </w:tr>
      <w:tr w:rsidR="00B96E91" w14:paraId="057410EA" w14:textId="77777777">
        <w:trPr>
          <w:trHeight w:val="215"/>
        </w:trPr>
        <w:tc>
          <w:tcPr>
            <w:tcW w:w="1062" w:type="dxa"/>
          </w:tcPr>
          <w:p w14:paraId="057410E7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3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B.3:</w:t>
              </w:r>
            </w:hyperlink>
          </w:p>
        </w:tc>
        <w:tc>
          <w:tcPr>
            <w:tcW w:w="6897" w:type="dxa"/>
          </w:tcPr>
          <w:p w14:paraId="057410E8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3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6</w:t>
              </w:r>
            </w:hyperlink>
          </w:p>
        </w:tc>
        <w:tc>
          <w:tcPr>
            <w:tcW w:w="474" w:type="dxa"/>
          </w:tcPr>
          <w:p w14:paraId="057410E9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3" w:history="1">
              <w:r>
                <w:rPr>
                  <w:color w:val="262526"/>
                  <w:sz w:val="18"/>
                </w:rPr>
                <w:t>113</w:t>
              </w:r>
            </w:hyperlink>
          </w:p>
        </w:tc>
      </w:tr>
      <w:tr w:rsidR="00B96E91" w14:paraId="057410EE" w14:textId="77777777">
        <w:trPr>
          <w:trHeight w:val="216"/>
        </w:trPr>
        <w:tc>
          <w:tcPr>
            <w:tcW w:w="1062" w:type="dxa"/>
          </w:tcPr>
          <w:p w14:paraId="057410EB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B.4:</w:t>
              </w:r>
            </w:hyperlink>
          </w:p>
        </w:tc>
        <w:tc>
          <w:tcPr>
            <w:tcW w:w="6897" w:type="dxa"/>
          </w:tcPr>
          <w:p w14:paraId="057410EC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6B</w:t>
              </w:r>
            </w:hyperlink>
          </w:p>
        </w:tc>
        <w:tc>
          <w:tcPr>
            <w:tcW w:w="474" w:type="dxa"/>
          </w:tcPr>
          <w:p w14:paraId="057410ED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118</w:t>
              </w:r>
            </w:hyperlink>
          </w:p>
        </w:tc>
      </w:tr>
      <w:tr w:rsidR="00B96E91" w14:paraId="057410F2" w14:textId="77777777">
        <w:trPr>
          <w:trHeight w:val="215"/>
        </w:trPr>
        <w:tc>
          <w:tcPr>
            <w:tcW w:w="1062" w:type="dxa"/>
          </w:tcPr>
          <w:p w14:paraId="057410EF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5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B.5:</w:t>
              </w:r>
            </w:hyperlink>
          </w:p>
        </w:tc>
        <w:tc>
          <w:tcPr>
            <w:tcW w:w="6897" w:type="dxa"/>
          </w:tcPr>
          <w:p w14:paraId="057410F0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5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7</w:t>
              </w:r>
            </w:hyperlink>
          </w:p>
        </w:tc>
        <w:tc>
          <w:tcPr>
            <w:tcW w:w="474" w:type="dxa"/>
          </w:tcPr>
          <w:p w14:paraId="057410F1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5" w:history="1">
              <w:r>
                <w:rPr>
                  <w:color w:val="262526"/>
                  <w:sz w:val="18"/>
                </w:rPr>
                <w:t>119</w:t>
              </w:r>
            </w:hyperlink>
          </w:p>
        </w:tc>
      </w:tr>
      <w:tr w:rsidR="00B96E91" w14:paraId="057410F6" w14:textId="77777777">
        <w:trPr>
          <w:trHeight w:val="215"/>
        </w:trPr>
        <w:tc>
          <w:tcPr>
            <w:tcW w:w="1062" w:type="dxa"/>
          </w:tcPr>
          <w:p w14:paraId="057410F3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B.6:</w:t>
              </w:r>
            </w:hyperlink>
          </w:p>
        </w:tc>
        <w:tc>
          <w:tcPr>
            <w:tcW w:w="6897" w:type="dxa"/>
          </w:tcPr>
          <w:p w14:paraId="057410F4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8</w:t>
              </w:r>
            </w:hyperlink>
          </w:p>
        </w:tc>
        <w:tc>
          <w:tcPr>
            <w:tcW w:w="474" w:type="dxa"/>
          </w:tcPr>
          <w:p w14:paraId="057410F5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120</w:t>
              </w:r>
            </w:hyperlink>
          </w:p>
        </w:tc>
      </w:tr>
      <w:tr w:rsidR="00B96E91" w14:paraId="057410FA" w14:textId="77777777">
        <w:trPr>
          <w:trHeight w:val="216"/>
        </w:trPr>
        <w:tc>
          <w:tcPr>
            <w:tcW w:w="1062" w:type="dxa"/>
          </w:tcPr>
          <w:p w14:paraId="057410F7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B.7:</w:t>
              </w:r>
            </w:hyperlink>
          </w:p>
        </w:tc>
        <w:tc>
          <w:tcPr>
            <w:tcW w:w="6897" w:type="dxa"/>
          </w:tcPr>
          <w:p w14:paraId="057410F8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 Chapter 10 -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glossary</w:t>
              </w:r>
            </w:hyperlink>
          </w:p>
        </w:tc>
        <w:tc>
          <w:tcPr>
            <w:tcW w:w="474" w:type="dxa"/>
          </w:tcPr>
          <w:p w14:paraId="057410F9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6" w:history="1">
              <w:r>
                <w:rPr>
                  <w:color w:val="262526"/>
                  <w:sz w:val="18"/>
                </w:rPr>
                <w:t>120</w:t>
              </w:r>
            </w:hyperlink>
          </w:p>
        </w:tc>
      </w:tr>
      <w:tr w:rsidR="00B96E91" w14:paraId="057410FE" w14:textId="77777777">
        <w:trPr>
          <w:trHeight w:val="215"/>
        </w:trPr>
        <w:tc>
          <w:tcPr>
            <w:tcW w:w="1062" w:type="dxa"/>
          </w:tcPr>
          <w:p w14:paraId="057410FB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7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B.8:</w:t>
              </w:r>
            </w:hyperlink>
          </w:p>
        </w:tc>
        <w:tc>
          <w:tcPr>
            <w:tcW w:w="6897" w:type="dxa"/>
          </w:tcPr>
          <w:p w14:paraId="057410FC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7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Chapter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11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transitiona</w:t>
              </w:r>
              <w:r>
                <w:rPr>
                  <w:color w:val="262526"/>
                  <w:sz w:val="18"/>
                </w:rPr>
                <w:t>l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rules</w:t>
              </w:r>
            </w:hyperlink>
          </w:p>
        </w:tc>
        <w:tc>
          <w:tcPr>
            <w:tcW w:w="474" w:type="dxa"/>
          </w:tcPr>
          <w:p w14:paraId="057410FD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7" w:history="1">
              <w:r>
                <w:rPr>
                  <w:color w:val="262526"/>
                  <w:sz w:val="18"/>
                </w:rPr>
                <w:t>123</w:t>
              </w:r>
            </w:hyperlink>
          </w:p>
        </w:tc>
      </w:tr>
      <w:tr w:rsidR="00B96E91" w14:paraId="05741102" w14:textId="77777777">
        <w:trPr>
          <w:trHeight w:val="215"/>
        </w:trPr>
        <w:tc>
          <w:tcPr>
            <w:tcW w:w="1062" w:type="dxa"/>
          </w:tcPr>
          <w:p w14:paraId="057410FF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8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B.9:</w:t>
              </w:r>
            </w:hyperlink>
          </w:p>
        </w:tc>
        <w:tc>
          <w:tcPr>
            <w:tcW w:w="6897" w:type="dxa"/>
          </w:tcPr>
          <w:p w14:paraId="05741100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58" w:history="1">
              <w:r>
                <w:rPr>
                  <w:color w:val="262526"/>
                  <w:sz w:val="18"/>
                </w:rPr>
                <w:t>Changes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NERR</w:t>
              </w:r>
            </w:hyperlink>
          </w:p>
        </w:tc>
        <w:tc>
          <w:tcPr>
            <w:tcW w:w="474" w:type="dxa"/>
          </w:tcPr>
          <w:p w14:paraId="05741101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58" w:history="1">
              <w:r>
                <w:rPr>
                  <w:color w:val="262526"/>
                  <w:sz w:val="18"/>
                </w:rPr>
                <w:t>125</w:t>
              </w:r>
            </w:hyperlink>
          </w:p>
        </w:tc>
      </w:tr>
      <w:tr w:rsidR="00B96E91" w14:paraId="05741106" w14:textId="77777777">
        <w:trPr>
          <w:trHeight w:val="238"/>
        </w:trPr>
        <w:tc>
          <w:tcPr>
            <w:tcW w:w="1062" w:type="dxa"/>
          </w:tcPr>
          <w:p w14:paraId="05741103" w14:textId="77777777" w:rsidR="00B96E91" w:rsidRDefault="009D1E76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hyperlink w:anchor="_bookmark59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B.10:</w:t>
              </w:r>
            </w:hyperlink>
          </w:p>
        </w:tc>
        <w:tc>
          <w:tcPr>
            <w:tcW w:w="6897" w:type="dxa"/>
          </w:tcPr>
          <w:p w14:paraId="05741104" w14:textId="77777777" w:rsidR="00B96E91" w:rsidRDefault="009D1E76">
            <w:pPr>
              <w:pStyle w:val="TableParagraph"/>
              <w:spacing w:line="201" w:lineRule="exact"/>
              <w:ind w:left="121"/>
              <w:rPr>
                <w:sz w:val="18"/>
              </w:rPr>
            </w:pPr>
            <w:hyperlink w:anchor="_bookmark59" w:history="1">
              <w:r>
                <w:rPr>
                  <w:color w:val="262526"/>
                  <w:sz w:val="18"/>
                </w:rPr>
                <w:t>NERR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Schedule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1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Model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terms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conditions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standard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retail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contracts</w:t>
              </w:r>
            </w:hyperlink>
          </w:p>
        </w:tc>
        <w:tc>
          <w:tcPr>
            <w:tcW w:w="474" w:type="dxa"/>
          </w:tcPr>
          <w:p w14:paraId="05741105" w14:textId="77777777" w:rsidR="00B96E91" w:rsidRDefault="009D1E76">
            <w:pPr>
              <w:pStyle w:val="TableParagraph"/>
              <w:spacing w:line="201" w:lineRule="exact"/>
              <w:ind w:left="0" w:right="47"/>
              <w:jc w:val="right"/>
              <w:rPr>
                <w:sz w:val="18"/>
              </w:rPr>
            </w:pPr>
            <w:hyperlink w:anchor="_bookmark59" w:history="1">
              <w:r>
                <w:rPr>
                  <w:color w:val="262526"/>
                  <w:sz w:val="18"/>
                </w:rPr>
                <w:t>127</w:t>
              </w:r>
            </w:hyperlink>
          </w:p>
        </w:tc>
      </w:tr>
      <w:tr w:rsidR="00B96E91" w14:paraId="05741109" w14:textId="77777777">
        <w:trPr>
          <w:trHeight w:val="386"/>
        </w:trPr>
        <w:tc>
          <w:tcPr>
            <w:tcW w:w="8433" w:type="dxa"/>
            <w:gridSpan w:val="3"/>
          </w:tcPr>
          <w:p w14:paraId="05741107" w14:textId="77777777" w:rsidR="00B96E91" w:rsidRDefault="009D1E76">
            <w:pPr>
              <w:pStyle w:val="TableParagraph"/>
              <w:tabs>
                <w:tab w:val="left" w:pos="1183"/>
              </w:tabs>
              <w:spacing w:line="177" w:lineRule="exact"/>
              <w:ind w:left="50"/>
              <w:rPr>
                <w:sz w:val="18"/>
              </w:rPr>
            </w:pPr>
            <w:hyperlink w:anchor="_bookmark59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B.11:</w:t>
              </w:r>
              <w:r>
                <w:rPr>
                  <w:color w:val="262526"/>
                  <w:sz w:val="18"/>
                </w:rPr>
                <w:tab/>
                <w:t>NERR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Schedule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2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Model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terms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conditions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deemed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standard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connection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contracts</w:t>
              </w:r>
            </w:hyperlink>
          </w:p>
          <w:p w14:paraId="05741108" w14:textId="77777777" w:rsidR="00B96E91" w:rsidRDefault="009D1E76">
            <w:pPr>
              <w:pStyle w:val="TableParagraph"/>
              <w:spacing w:line="189" w:lineRule="exact"/>
              <w:ind w:left="1183"/>
              <w:rPr>
                <w:sz w:val="18"/>
              </w:rPr>
            </w:pPr>
            <w:hyperlink w:anchor="_bookmark59" w:history="1">
              <w:r>
                <w:rPr>
                  <w:color w:val="262526"/>
                  <w:sz w:val="18"/>
                </w:rPr>
                <w:t>127</w:t>
              </w:r>
            </w:hyperlink>
          </w:p>
        </w:tc>
      </w:tr>
      <w:tr w:rsidR="00B96E91" w14:paraId="0574110D" w14:textId="77777777">
        <w:trPr>
          <w:trHeight w:val="238"/>
        </w:trPr>
        <w:tc>
          <w:tcPr>
            <w:tcW w:w="1062" w:type="dxa"/>
          </w:tcPr>
          <w:p w14:paraId="0574110A" w14:textId="77777777" w:rsidR="00B96E91" w:rsidRDefault="009D1E76">
            <w:pPr>
              <w:pStyle w:val="TableParagraph"/>
              <w:spacing w:before="6" w:line="213" w:lineRule="exact"/>
              <w:ind w:left="50"/>
              <w:rPr>
                <w:sz w:val="18"/>
              </w:rPr>
            </w:pPr>
            <w:hyperlink w:anchor="_bookmark60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B.12:</w:t>
              </w:r>
            </w:hyperlink>
          </w:p>
        </w:tc>
        <w:tc>
          <w:tcPr>
            <w:tcW w:w="6897" w:type="dxa"/>
          </w:tcPr>
          <w:p w14:paraId="0574110B" w14:textId="77777777" w:rsidR="00B96E91" w:rsidRDefault="009D1E76">
            <w:pPr>
              <w:pStyle w:val="TableParagraph"/>
              <w:spacing w:before="6" w:line="213" w:lineRule="exact"/>
              <w:ind w:left="121"/>
              <w:rPr>
                <w:sz w:val="18"/>
              </w:rPr>
            </w:pPr>
            <w:hyperlink w:anchor="_bookmark60" w:history="1">
              <w:r>
                <w:rPr>
                  <w:color w:val="262526"/>
                  <w:sz w:val="18"/>
                </w:rPr>
                <w:t>NERR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Schedule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3,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Part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17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transitional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rules</w:t>
              </w:r>
            </w:hyperlink>
          </w:p>
        </w:tc>
        <w:tc>
          <w:tcPr>
            <w:tcW w:w="474" w:type="dxa"/>
          </w:tcPr>
          <w:p w14:paraId="0574110C" w14:textId="77777777" w:rsidR="00B96E91" w:rsidRDefault="009D1E76">
            <w:pPr>
              <w:pStyle w:val="TableParagraph"/>
              <w:spacing w:before="6" w:line="213" w:lineRule="exact"/>
              <w:ind w:left="0" w:right="47"/>
              <w:jc w:val="right"/>
              <w:rPr>
                <w:sz w:val="18"/>
              </w:rPr>
            </w:pPr>
            <w:hyperlink w:anchor="_bookmark60" w:history="1">
              <w:r>
                <w:rPr>
                  <w:color w:val="262526"/>
                  <w:sz w:val="18"/>
                </w:rPr>
                <w:t>129</w:t>
              </w:r>
            </w:hyperlink>
          </w:p>
        </w:tc>
      </w:tr>
      <w:tr w:rsidR="00B96E91" w14:paraId="05741111" w14:textId="77777777">
        <w:trPr>
          <w:trHeight w:val="215"/>
        </w:trPr>
        <w:tc>
          <w:tcPr>
            <w:tcW w:w="1062" w:type="dxa"/>
          </w:tcPr>
          <w:p w14:paraId="0574110E" w14:textId="77777777" w:rsidR="00B96E91" w:rsidRDefault="009D1E76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D.1:</w:t>
              </w:r>
            </w:hyperlink>
          </w:p>
        </w:tc>
        <w:tc>
          <w:tcPr>
            <w:tcW w:w="6897" w:type="dxa"/>
          </w:tcPr>
          <w:p w14:paraId="0574110F" w14:textId="77777777" w:rsidR="00B96E91" w:rsidRDefault="009D1E76">
            <w:pPr>
              <w:pStyle w:val="TableParagraph"/>
              <w:spacing w:line="196" w:lineRule="exact"/>
              <w:ind w:left="121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TOU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FiT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used</w:t>
              </w:r>
            </w:hyperlink>
          </w:p>
        </w:tc>
        <w:tc>
          <w:tcPr>
            <w:tcW w:w="474" w:type="dxa"/>
          </w:tcPr>
          <w:p w14:paraId="05741110" w14:textId="77777777" w:rsidR="00B96E91" w:rsidRDefault="009D1E76">
            <w:pPr>
              <w:pStyle w:val="TableParagraph"/>
              <w:spacing w:line="196" w:lineRule="exact"/>
              <w:ind w:left="0" w:right="47"/>
              <w:jc w:val="right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151</w:t>
              </w:r>
            </w:hyperlink>
          </w:p>
        </w:tc>
      </w:tr>
      <w:tr w:rsidR="00B96E91" w14:paraId="05741115" w14:textId="77777777">
        <w:trPr>
          <w:trHeight w:val="238"/>
        </w:trPr>
        <w:tc>
          <w:tcPr>
            <w:tcW w:w="1062" w:type="dxa"/>
          </w:tcPr>
          <w:p w14:paraId="05741112" w14:textId="77777777" w:rsidR="00B96E91" w:rsidRDefault="009D1E76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hyperlink w:anchor="_bookmark71" w:history="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D.2:</w:t>
              </w:r>
            </w:hyperlink>
          </w:p>
        </w:tc>
        <w:tc>
          <w:tcPr>
            <w:tcW w:w="6897" w:type="dxa"/>
          </w:tcPr>
          <w:p w14:paraId="05741113" w14:textId="77777777" w:rsidR="00B96E91" w:rsidRDefault="009D1E76">
            <w:pPr>
              <w:pStyle w:val="TableParagraph"/>
              <w:spacing w:line="201" w:lineRule="exact"/>
              <w:ind w:left="121"/>
              <w:rPr>
                <w:sz w:val="18"/>
              </w:rPr>
            </w:pPr>
            <w:hyperlink w:anchor="_bookmark71" w:history="1"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PV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returns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before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after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export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charges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($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per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annum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per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consumer)</w:t>
              </w:r>
            </w:hyperlink>
          </w:p>
        </w:tc>
        <w:tc>
          <w:tcPr>
            <w:tcW w:w="474" w:type="dxa"/>
          </w:tcPr>
          <w:p w14:paraId="05741114" w14:textId="77777777" w:rsidR="00B96E91" w:rsidRDefault="009D1E76">
            <w:pPr>
              <w:pStyle w:val="TableParagraph"/>
              <w:spacing w:line="201" w:lineRule="exact"/>
              <w:ind w:left="0" w:right="47"/>
              <w:jc w:val="right"/>
              <w:rPr>
                <w:sz w:val="18"/>
              </w:rPr>
            </w:pPr>
            <w:hyperlink w:anchor="_bookmark71" w:history="1">
              <w:r>
                <w:rPr>
                  <w:color w:val="262526"/>
                  <w:sz w:val="18"/>
                </w:rPr>
                <w:t>158</w:t>
              </w:r>
            </w:hyperlink>
          </w:p>
        </w:tc>
      </w:tr>
    </w:tbl>
    <w:p w14:paraId="05741116" w14:textId="77777777" w:rsidR="00B96E91" w:rsidRDefault="009D1E76">
      <w:pPr>
        <w:spacing w:before="233"/>
        <w:ind w:left="2692"/>
        <w:rPr>
          <w:sz w:val="28"/>
        </w:rPr>
      </w:pPr>
      <w:r>
        <w:rPr>
          <w:color w:val="00ACEC"/>
          <w:sz w:val="28"/>
        </w:rPr>
        <w:t>FIGURES</w:t>
      </w:r>
    </w:p>
    <w:p w14:paraId="05741117" w14:textId="77777777" w:rsidR="00B96E91" w:rsidRDefault="009D1E76">
      <w:pPr>
        <w:tabs>
          <w:tab w:val="left" w:pos="3826"/>
          <w:tab w:val="left" w:pos="10731"/>
        </w:tabs>
        <w:spacing w:before="21" w:line="217" w:lineRule="exact"/>
        <w:ind w:left="2692"/>
        <w:rPr>
          <w:sz w:val="18"/>
        </w:rPr>
      </w:pPr>
      <w:hyperlink w:anchor="_bookmark66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D.1:</w:t>
        </w:r>
        <w:r>
          <w:rPr>
            <w:color w:val="262526"/>
            <w:sz w:val="18"/>
          </w:rPr>
          <w:tab/>
          <w:t>Customer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bills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with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without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PV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three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charge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approaches</w:t>
        </w:r>
        <w:r>
          <w:rPr>
            <w:color w:val="262526"/>
            <w:sz w:val="18"/>
          </w:rPr>
          <w:tab/>
          <w:t>154</w:t>
        </w:r>
      </w:hyperlink>
    </w:p>
    <w:p w14:paraId="05741118" w14:textId="77777777" w:rsidR="00B96E91" w:rsidRDefault="009D1E76">
      <w:pPr>
        <w:tabs>
          <w:tab w:val="left" w:pos="3826"/>
          <w:tab w:val="left" w:pos="10731"/>
        </w:tabs>
        <w:spacing w:line="216" w:lineRule="exact"/>
        <w:ind w:left="2692"/>
        <w:rPr>
          <w:sz w:val="18"/>
        </w:rPr>
      </w:pPr>
      <w:hyperlink w:anchor="_bookmark67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D.2:</w:t>
        </w:r>
        <w:r>
          <w:rPr>
            <w:color w:val="262526"/>
            <w:sz w:val="18"/>
          </w:rPr>
          <w:tab/>
          <w:t>Solar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PV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exports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grid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different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sizes</w:t>
        </w:r>
        <w:r>
          <w:rPr>
            <w:color w:val="262526"/>
            <w:sz w:val="18"/>
          </w:rPr>
          <w:tab/>
          <w:t>155</w:t>
        </w:r>
      </w:hyperlink>
    </w:p>
    <w:p w14:paraId="05741119" w14:textId="77777777" w:rsidR="00B96E91" w:rsidRDefault="009D1E76">
      <w:pPr>
        <w:tabs>
          <w:tab w:val="left" w:pos="3826"/>
          <w:tab w:val="left" w:pos="10731"/>
        </w:tabs>
        <w:spacing w:line="216" w:lineRule="exact"/>
        <w:ind w:left="2692"/>
        <w:rPr>
          <w:sz w:val="18"/>
        </w:rPr>
      </w:pPr>
      <w:hyperlink w:anchor="_bookmark68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D.3:</w:t>
        </w:r>
        <w:r>
          <w:rPr>
            <w:color w:val="262526"/>
            <w:sz w:val="18"/>
          </w:rPr>
          <w:tab/>
          <w:t>Retail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bill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savings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solar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PV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sizes,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through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self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consumption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z w:val="18"/>
          </w:rPr>
          <w:tab/>
          <w:t>156</w:t>
        </w:r>
      </w:hyperlink>
    </w:p>
    <w:p w14:paraId="0574111A" w14:textId="77777777" w:rsidR="00B96E91" w:rsidRDefault="009D1E76">
      <w:pPr>
        <w:tabs>
          <w:tab w:val="left" w:pos="3826"/>
        </w:tabs>
        <w:ind w:left="3826" w:right="388" w:hanging="1134"/>
        <w:rPr>
          <w:sz w:val="18"/>
        </w:rPr>
      </w:pPr>
      <w:hyperlink w:anchor="_bookmark69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D.4:</w:t>
        </w:r>
        <w:r>
          <w:rPr>
            <w:color w:val="262526"/>
            <w:sz w:val="18"/>
          </w:rPr>
          <w:tab/>
          <w:t>Customer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bills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with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without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PV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–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split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between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self-consumption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revenue</w:t>
        </w:r>
      </w:hyperlink>
      <w:r>
        <w:rPr>
          <w:color w:val="262526"/>
          <w:spacing w:val="-53"/>
          <w:sz w:val="18"/>
        </w:rPr>
        <w:t xml:space="preserve"> </w:t>
      </w:r>
      <w:hyperlink w:anchor="_bookmark69" w:history="1">
        <w:r>
          <w:rPr>
            <w:color w:val="262526"/>
            <w:sz w:val="18"/>
          </w:rPr>
          <w:t>157</w:t>
        </w:r>
      </w:hyperlink>
    </w:p>
    <w:p w14:paraId="0574111B" w14:textId="77777777" w:rsidR="00B96E91" w:rsidRDefault="009D1E76">
      <w:pPr>
        <w:tabs>
          <w:tab w:val="left" w:pos="3826"/>
          <w:tab w:val="left" w:pos="10731"/>
        </w:tabs>
        <w:spacing w:line="214" w:lineRule="exact"/>
        <w:ind w:left="2692"/>
        <w:rPr>
          <w:sz w:val="18"/>
        </w:rPr>
      </w:pPr>
      <w:hyperlink w:anchor="_bookmark72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D.5:</w:t>
        </w:r>
        <w:r>
          <w:rPr>
            <w:color w:val="262526"/>
            <w:sz w:val="18"/>
          </w:rPr>
          <w:tab/>
          <w:t>The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impact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charges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on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customer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bills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a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5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kW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system</w:t>
        </w:r>
        <w:r>
          <w:rPr>
            <w:color w:val="262526"/>
            <w:sz w:val="18"/>
          </w:rPr>
          <w:tab/>
          <w:t>159</w:t>
        </w:r>
      </w:hyperlink>
    </w:p>
    <w:p w14:paraId="0574111C" w14:textId="77777777" w:rsidR="00B96E91" w:rsidRDefault="009D1E76">
      <w:pPr>
        <w:tabs>
          <w:tab w:val="left" w:pos="3883"/>
          <w:tab w:val="left" w:pos="10731"/>
        </w:tabs>
        <w:spacing w:line="216" w:lineRule="exact"/>
        <w:ind w:left="2692"/>
        <w:rPr>
          <w:sz w:val="18"/>
        </w:rPr>
      </w:pPr>
      <w:hyperlink w:anchor="_bookmark73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D.6:</w:t>
        </w:r>
        <w:r>
          <w:rPr>
            <w:color w:val="262526"/>
            <w:sz w:val="18"/>
          </w:rPr>
          <w:tab/>
          <w:t>The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impact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export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charges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on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customer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bills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all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sizes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analysed</w:t>
        </w:r>
        <w:r>
          <w:rPr>
            <w:color w:val="262526"/>
            <w:sz w:val="18"/>
          </w:rPr>
          <w:tab/>
          <w:t>160</w:t>
        </w:r>
      </w:hyperlink>
    </w:p>
    <w:p w14:paraId="0574111D" w14:textId="77777777" w:rsidR="00B96E91" w:rsidRDefault="009D1E76">
      <w:pPr>
        <w:tabs>
          <w:tab w:val="left" w:pos="3826"/>
          <w:tab w:val="left" w:pos="10731"/>
        </w:tabs>
        <w:ind w:left="3826" w:right="236" w:hanging="1134"/>
        <w:rPr>
          <w:sz w:val="18"/>
        </w:rPr>
      </w:pPr>
      <w:hyperlink w:anchor="_bookmark74" w:history="1">
        <w:r>
          <w:rPr>
            <w:color w:val="262526"/>
            <w:sz w:val="18"/>
          </w:rPr>
          <w:t>Figure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D.7:</w:t>
        </w:r>
        <w:r>
          <w:rPr>
            <w:color w:val="262526"/>
            <w:sz w:val="18"/>
          </w:rPr>
          <w:tab/>
        </w:r>
        <w:r>
          <w:rPr>
            <w:color w:val="262526"/>
            <w:sz w:val="18"/>
          </w:rPr>
          <w:t>Cost recovery for network augmentation for export, all customers and solar customers at</w:t>
        </w:r>
      </w:hyperlink>
      <w:r>
        <w:rPr>
          <w:color w:val="262526"/>
          <w:spacing w:val="1"/>
          <w:sz w:val="18"/>
        </w:rPr>
        <w:t xml:space="preserve"> </w:t>
      </w:r>
      <w:hyperlink w:anchor="_bookmark74" w:history="1">
        <w:r>
          <w:rPr>
            <w:color w:val="262526"/>
            <w:sz w:val="18"/>
          </w:rPr>
          <w:t>different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sizes</w:t>
        </w:r>
        <w:r>
          <w:rPr>
            <w:color w:val="262526"/>
            <w:sz w:val="18"/>
          </w:rPr>
          <w:tab/>
        </w:r>
        <w:r>
          <w:rPr>
            <w:color w:val="262526"/>
            <w:spacing w:val="-1"/>
            <w:sz w:val="18"/>
          </w:rPr>
          <w:t>161</w:t>
        </w:r>
      </w:hyperlink>
    </w:p>
    <w:p w14:paraId="0574111E" w14:textId="77777777" w:rsidR="00B96E91" w:rsidRDefault="00B96E91">
      <w:pPr>
        <w:rPr>
          <w:sz w:val="18"/>
        </w:rPr>
        <w:sectPr w:rsidR="00B96E91">
          <w:headerReference w:type="default" r:id="rId16"/>
          <w:footerReference w:type="default" r:id="rId17"/>
          <w:pgSz w:w="11910" w:h="16840"/>
          <w:pgMar w:top="1460" w:right="640" w:bottom="280" w:left="0" w:header="808" w:footer="0" w:gutter="0"/>
          <w:cols w:space="720"/>
        </w:sectPr>
      </w:pPr>
    </w:p>
    <w:p w14:paraId="0574111F" w14:textId="77777777" w:rsidR="00B96E91" w:rsidRDefault="00B96E91">
      <w:pPr>
        <w:pStyle w:val="BodyText"/>
        <w:rPr>
          <w:sz w:val="52"/>
        </w:rPr>
      </w:pPr>
    </w:p>
    <w:p w14:paraId="05741120" w14:textId="77777777" w:rsidR="00B96E91" w:rsidRDefault="00B96E91">
      <w:pPr>
        <w:pStyle w:val="BodyText"/>
        <w:rPr>
          <w:sz w:val="52"/>
        </w:rPr>
      </w:pPr>
    </w:p>
    <w:p w14:paraId="05741121" w14:textId="77777777" w:rsidR="00B96E91" w:rsidRDefault="00B96E91">
      <w:pPr>
        <w:pStyle w:val="BodyText"/>
        <w:spacing w:before="7"/>
        <w:rPr>
          <w:sz w:val="48"/>
        </w:rPr>
      </w:pPr>
    </w:p>
    <w:p w14:paraId="05741122" w14:textId="77777777" w:rsidR="00B96E91" w:rsidRDefault="009D1E76">
      <w:pPr>
        <w:pStyle w:val="Heading1"/>
        <w:numPr>
          <w:ilvl w:val="0"/>
          <w:numId w:val="73"/>
        </w:numPr>
        <w:tabs>
          <w:tab w:val="left" w:pos="2692"/>
          <w:tab w:val="left" w:pos="2693"/>
        </w:tabs>
        <w:spacing w:before="1"/>
      </w:pPr>
      <w:bookmarkStart w:id="6" w:name="1_Introduction_"/>
      <w:bookmarkStart w:id="7" w:name="1.1_Reforms_to_better_integrate_distribu"/>
      <w:bookmarkStart w:id="8" w:name="_bookmark1"/>
      <w:bookmarkEnd w:id="6"/>
      <w:bookmarkEnd w:id="7"/>
      <w:bookmarkEnd w:id="8"/>
      <w:r>
        <w:rPr>
          <w:color w:val="00ACEC"/>
        </w:rPr>
        <w:t>INTRODUCTION</w:t>
      </w:r>
    </w:p>
    <w:p w14:paraId="05741123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73"/>
      </w:pPr>
      <w:r>
        <w:rPr>
          <w:color w:val="00ACEC"/>
        </w:rPr>
        <w:t>Reforms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better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integrate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distributed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resources</w:t>
      </w:r>
    </w:p>
    <w:p w14:paraId="05741124" w14:textId="77777777" w:rsidR="00B96E91" w:rsidRDefault="009D1E76">
      <w:pPr>
        <w:pStyle w:val="BodyText"/>
        <w:spacing w:before="78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electricity and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 (final rules)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response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change 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SA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(SAPN),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Vincent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Society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(SVDP),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Environment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Centre (TEC)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together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(ACOSS).</w:t>
      </w:r>
    </w:p>
    <w:p w14:paraId="05741125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nine-month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Agency’s (ARENA’s)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(DEIP).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DEIP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steering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representatives,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industry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bodies.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 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collaborating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identify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knowledge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gaps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priorities,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workshops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meetings.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12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findings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steps 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stakeholder feedback,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 written submissions.</w:t>
      </w:r>
    </w:p>
    <w:p w14:paraId="05741126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Building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long-term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DEIP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initiative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customer-centric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culture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collaborative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openness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listen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understand each other. It paved the way for the major rule changes in this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exercise,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 Australia’s commitment to reduce emissions.</w:t>
      </w:r>
    </w:p>
    <w:p w14:paraId="05741127" w14:textId="77777777" w:rsidR="00B96E91" w:rsidRDefault="009D1E76">
      <w:pPr>
        <w:pStyle w:val="BodyText"/>
        <w:spacing w:before="113" w:line="278" w:lineRule="auto"/>
        <w:ind w:left="2692" w:right="797"/>
        <w:jc w:val="both"/>
      </w:pPr>
      <w:r>
        <w:rPr>
          <w:color w:val="262526"/>
        </w:rPr>
        <w:t>The Commission is very grateful for the high level of commitment demonstrated by 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 throughout the DEIP</w:t>
      </w:r>
      <w:r>
        <w:rPr>
          <w:color w:val="262526"/>
        </w:rPr>
        <w:t xml:space="preserve"> and rule change processes to explore ideas and find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common ground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accelerate 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</w:p>
    <w:p w14:paraId="05741128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forums,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(TWG)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meetings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TWG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established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representatives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knowledge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invaluable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influenced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perspectives,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underlying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 inte</w:t>
      </w:r>
      <w:r>
        <w:rPr>
          <w:color w:val="262526"/>
        </w:rPr>
        <w:t>rests of consumers.</w:t>
      </w:r>
    </w:p>
    <w:p w14:paraId="05741129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groups,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governments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 customer needs and preferences.</w:t>
      </w:r>
    </w:p>
    <w:p w14:paraId="0574112A" w14:textId="77777777" w:rsidR="00B96E91" w:rsidRDefault="00B96E91">
      <w:pPr>
        <w:spacing w:line="278" w:lineRule="auto"/>
        <w:sectPr w:rsidR="00B96E91">
          <w:headerReference w:type="default" r:id="rId18"/>
          <w:footerReference w:type="default" r:id="rId19"/>
          <w:pgSz w:w="11910" w:h="16840"/>
          <w:pgMar w:top="1460" w:right="640" w:bottom="960" w:left="0" w:header="808" w:footer="767" w:gutter="0"/>
          <w:pgNumType w:start="1"/>
          <w:cols w:space="720"/>
        </w:sectPr>
      </w:pPr>
    </w:p>
    <w:p w14:paraId="0574112B" w14:textId="77777777" w:rsidR="00B96E91" w:rsidRDefault="00B96E91">
      <w:pPr>
        <w:pStyle w:val="BodyText"/>
      </w:pPr>
    </w:p>
    <w:p w14:paraId="0574112C" w14:textId="77777777" w:rsidR="00B96E91" w:rsidRDefault="00B96E91">
      <w:pPr>
        <w:pStyle w:val="BodyText"/>
      </w:pPr>
    </w:p>
    <w:p w14:paraId="0574112D" w14:textId="77777777" w:rsidR="00B96E91" w:rsidRDefault="00B96E91">
      <w:pPr>
        <w:pStyle w:val="BodyText"/>
      </w:pPr>
    </w:p>
    <w:p w14:paraId="0574112E" w14:textId="77777777" w:rsidR="00B96E91" w:rsidRDefault="00B96E91">
      <w:pPr>
        <w:pStyle w:val="BodyText"/>
      </w:pPr>
    </w:p>
    <w:p w14:paraId="0574112F" w14:textId="77777777" w:rsidR="00B96E91" w:rsidRDefault="00B96E91">
      <w:pPr>
        <w:pStyle w:val="BodyText"/>
      </w:pPr>
    </w:p>
    <w:p w14:paraId="05741130" w14:textId="77777777" w:rsidR="00B96E91" w:rsidRDefault="00B96E91">
      <w:pPr>
        <w:pStyle w:val="BodyText"/>
      </w:pPr>
    </w:p>
    <w:p w14:paraId="05741131" w14:textId="77777777" w:rsidR="00B96E91" w:rsidRDefault="00B96E91">
      <w:pPr>
        <w:pStyle w:val="BodyText"/>
        <w:spacing w:before="1"/>
        <w:rPr>
          <w:sz w:val="25"/>
        </w:rPr>
      </w:pPr>
    </w:p>
    <w:p w14:paraId="05741132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110"/>
      </w:pPr>
      <w:bookmarkStart w:id="9" w:name="1.2_Rule_change_requests_"/>
      <w:bookmarkStart w:id="10" w:name="_bookmark2"/>
      <w:bookmarkEnd w:id="9"/>
      <w:bookmarkEnd w:id="10"/>
      <w:r>
        <w:rPr>
          <w:color w:val="00ACEC"/>
        </w:rPr>
        <w:t>Rule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change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requests</w:t>
      </w:r>
    </w:p>
    <w:p w14:paraId="05741133" w14:textId="77777777" w:rsidR="00B96E91" w:rsidRDefault="009D1E76">
      <w:pPr>
        <w:pStyle w:val="BodyText"/>
        <w:spacing w:before="7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Below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high-level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summary.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proponents 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 subsequent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submissions.</w:t>
      </w:r>
    </w:p>
    <w:p w14:paraId="05741134" w14:textId="77777777" w:rsidR="00B96E91" w:rsidRDefault="00B96E91">
      <w:pPr>
        <w:pStyle w:val="BodyText"/>
        <w:spacing w:before="3"/>
        <w:rPr>
          <w:sz w:val="25"/>
        </w:rPr>
      </w:pPr>
    </w:p>
    <w:p w14:paraId="05741135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SAPN</w:t>
      </w:r>
    </w:p>
    <w:p w14:paraId="05741136" w14:textId="77777777" w:rsidR="00B96E91" w:rsidRDefault="009D1E76">
      <w:pPr>
        <w:pStyle w:val="BodyText"/>
        <w:spacing w:before="99" w:line="278" w:lineRule="auto"/>
        <w:ind w:left="2692" w:right="366"/>
        <w:rPr>
          <w:sz w:val="12"/>
        </w:rPr>
      </w:pPr>
      <w:r>
        <w:rPr>
          <w:color w:val="262526"/>
        </w:rPr>
        <w:t>SAPN’s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consider export services. The objectives are:</w:t>
      </w:r>
      <w:r>
        <w:rPr>
          <w:color w:val="262526"/>
          <w:position w:val="8"/>
          <w:sz w:val="12"/>
        </w:rPr>
        <w:t>5</w:t>
      </w:r>
    </w:p>
    <w:p w14:paraId="05741137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114" w:line="278" w:lineRule="auto"/>
        <w:ind w:right="335"/>
        <w:rPr>
          <w:sz w:val="20"/>
        </w:rPr>
      </w:pP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recognition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customers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energy,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generate.</w:t>
      </w:r>
    </w:p>
    <w:p w14:paraId="05741138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line="278" w:lineRule="auto"/>
        <w:ind w:right="737"/>
        <w:rPr>
          <w:sz w:val="20"/>
        </w:rPr>
      </w:pPr>
      <w:r>
        <w:rPr>
          <w:color w:val="262526"/>
          <w:sz w:val="20"/>
        </w:rPr>
        <w:t>Encourage 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over-investment,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support the service levels that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desire.</w:t>
      </w:r>
    </w:p>
    <w:p w14:paraId="05741139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57" w:line="278" w:lineRule="auto"/>
        <w:ind w:right="257"/>
        <w:rPr>
          <w:sz w:val="20"/>
        </w:rPr>
      </w:pPr>
      <w:r>
        <w:rPr>
          <w:color w:val="262526"/>
          <w:sz w:val="20"/>
        </w:rPr>
        <w:t>Enable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choices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invest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operated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used.</w:t>
      </w:r>
    </w:p>
    <w:p w14:paraId="0574113A" w14:textId="77777777" w:rsidR="00B96E91" w:rsidRDefault="009D1E76">
      <w:pPr>
        <w:pStyle w:val="BodyText"/>
        <w:spacing w:before="56"/>
        <w:ind w:left="2692"/>
        <w:rPr>
          <w:sz w:val="12"/>
        </w:rPr>
      </w:pP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to:</w:t>
      </w:r>
      <w:r>
        <w:rPr>
          <w:color w:val="262526"/>
          <w:position w:val="8"/>
          <w:sz w:val="12"/>
        </w:rPr>
        <w:t>6</w:t>
      </w:r>
    </w:p>
    <w:p w14:paraId="0574113B" w14:textId="77777777" w:rsidR="00B96E91" w:rsidRDefault="009D1E76">
      <w:pPr>
        <w:pStyle w:val="ListParagraph"/>
        <w:numPr>
          <w:ilvl w:val="0"/>
          <w:numId w:val="72"/>
        </w:numPr>
        <w:tabs>
          <w:tab w:val="left" w:pos="3034"/>
        </w:tabs>
        <w:spacing w:before="152" w:line="278" w:lineRule="auto"/>
        <w:ind w:right="229"/>
        <w:jc w:val="both"/>
        <w:rPr>
          <w:sz w:val="20"/>
        </w:rPr>
      </w:pPr>
      <w:r>
        <w:rPr>
          <w:color w:val="262526"/>
          <w:sz w:val="20"/>
        </w:rPr>
        <w:t>amend existing definitions relating to ‘distribution services’ and any other amendments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rules as necessary to recognise that customers now not only consume but also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energy, and that services distribution networks provide now also inc</w:t>
      </w:r>
      <w:r>
        <w:rPr>
          <w:color w:val="262526"/>
          <w:sz w:val="20"/>
        </w:rPr>
        <w:t>lude export services 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application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</w:p>
    <w:p w14:paraId="0574113C" w14:textId="77777777" w:rsidR="00B96E91" w:rsidRDefault="009D1E76">
      <w:pPr>
        <w:pStyle w:val="ListParagraph"/>
        <w:numPr>
          <w:ilvl w:val="0"/>
          <w:numId w:val="72"/>
        </w:numPr>
        <w:tabs>
          <w:tab w:val="left" w:pos="3033"/>
          <w:tab w:val="left" w:pos="3034"/>
        </w:tabs>
        <w:spacing w:before="57" w:line="278" w:lineRule="auto"/>
        <w:ind w:right="620"/>
        <w:rPr>
          <w:sz w:val="20"/>
        </w:rPr>
      </w:pPr>
      <w:r>
        <w:rPr>
          <w:color w:val="262526"/>
          <w:sz w:val="20"/>
        </w:rPr>
        <w:t>remove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prevents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component,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amend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application of such tariffs.</w:t>
      </w:r>
    </w:p>
    <w:p w14:paraId="0574113D" w14:textId="77777777" w:rsidR="00B96E91" w:rsidRDefault="009D1E76">
      <w:pPr>
        <w:pStyle w:val="BodyText"/>
        <w:spacing w:before="57" w:line="278" w:lineRule="auto"/>
        <w:ind w:left="2692"/>
        <w:rPr>
          <w:sz w:val="12"/>
        </w:rPr>
      </w:pP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term, as Australia’s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continues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world-leading community-led transition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renewable energy.</w:t>
      </w:r>
      <w:r>
        <w:rPr>
          <w:color w:val="262526"/>
          <w:position w:val="8"/>
          <w:sz w:val="12"/>
        </w:rPr>
        <w:t>7</w:t>
      </w:r>
    </w:p>
    <w:p w14:paraId="0574113E" w14:textId="77777777" w:rsidR="00B96E91" w:rsidRDefault="00B96E91">
      <w:pPr>
        <w:pStyle w:val="BodyText"/>
        <w:spacing w:before="8"/>
        <w:rPr>
          <w:sz w:val="23"/>
        </w:rPr>
      </w:pPr>
    </w:p>
    <w:p w14:paraId="0574113F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SVDP</w:t>
      </w:r>
    </w:p>
    <w:p w14:paraId="05741140" w14:textId="77777777" w:rsidR="00B96E91" w:rsidRDefault="009D1E76">
      <w:pPr>
        <w:pStyle w:val="BodyText"/>
        <w:spacing w:before="100" w:line="278" w:lineRule="auto"/>
        <w:ind w:left="2692" w:right="210"/>
        <w:rPr>
          <w:sz w:val="12"/>
        </w:rPr>
      </w:pPr>
      <w:r>
        <w:rPr>
          <w:color w:val="262526"/>
        </w:rPr>
        <w:t>SVDP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beneficiaries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integration)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</w:t>
      </w:r>
      <w:r>
        <w:rPr>
          <w:color w:val="262526"/>
        </w:rPr>
        <w:t>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DER.</w:t>
      </w:r>
      <w:r>
        <w:rPr>
          <w:color w:val="262526"/>
          <w:position w:val="8"/>
          <w:sz w:val="12"/>
        </w:rPr>
        <w:t>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6.1.4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impedes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recovering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inequitable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benefits.</w:t>
      </w:r>
      <w:r>
        <w:rPr>
          <w:color w:val="262526"/>
          <w:position w:val="8"/>
          <w:sz w:val="12"/>
        </w:rPr>
        <w:t>9</w:t>
      </w:r>
    </w:p>
    <w:p w14:paraId="05741141" w14:textId="77777777" w:rsidR="00B96E91" w:rsidRDefault="009D1E76">
      <w:pPr>
        <w:pStyle w:val="BodyText"/>
        <w:spacing w:before="113" w:line="278" w:lineRule="auto"/>
        <w:ind w:left="2692" w:right="336"/>
      </w:pPr>
      <w:r>
        <w:rPr>
          <w:color w:val="262526"/>
        </w:rPr>
        <w:t>SVDP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impediments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6.1.4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10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advocating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</w:p>
    <w:p w14:paraId="05741142" w14:textId="77777777" w:rsidR="00B96E91" w:rsidRDefault="009D1E76">
      <w:pPr>
        <w:pStyle w:val="BodyText"/>
        <w:spacing w:before="5"/>
        <w:rPr>
          <w:sz w:val="25"/>
        </w:rPr>
      </w:pPr>
      <w:r>
        <w:pict w14:anchorId="05742420">
          <v:shape id="docshape31" o:spid="_x0000_s1133" style="position:absolute;margin-left:134.65pt;margin-top:16.55pt;width:49.65pt;height:.1pt;z-index:-15725056;mso-wrap-distance-left:0;mso-wrap-distance-right:0;mso-position-horizontal-relative:page" coordorigin="2693,331" coordsize="993,0" path="m2693,331r992,e" filled="f" strokecolor="#262526" strokeweight="1pt">
            <v:path arrowok="t"/>
            <w10:wrap type="topAndBottom" anchorx="page"/>
          </v:shape>
        </w:pict>
      </w:r>
    </w:p>
    <w:p w14:paraId="05741143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2"/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1144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2"/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145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2"/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146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2"/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SVDP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147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2"/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148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149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4A" w14:textId="77777777" w:rsidR="00B96E91" w:rsidRDefault="00B96E91">
      <w:pPr>
        <w:pStyle w:val="BodyText"/>
      </w:pPr>
    </w:p>
    <w:p w14:paraId="0574114B" w14:textId="77777777" w:rsidR="00B96E91" w:rsidRDefault="00B96E91">
      <w:pPr>
        <w:pStyle w:val="BodyText"/>
      </w:pPr>
    </w:p>
    <w:p w14:paraId="0574114C" w14:textId="77777777" w:rsidR="00B96E91" w:rsidRDefault="00B96E91">
      <w:pPr>
        <w:pStyle w:val="BodyText"/>
      </w:pPr>
    </w:p>
    <w:p w14:paraId="0574114D" w14:textId="77777777" w:rsidR="00B96E91" w:rsidRDefault="00B96E91">
      <w:pPr>
        <w:pStyle w:val="BodyText"/>
      </w:pPr>
    </w:p>
    <w:p w14:paraId="0574114E" w14:textId="77777777" w:rsidR="00B96E91" w:rsidRDefault="00B96E91">
      <w:pPr>
        <w:pStyle w:val="BodyText"/>
      </w:pPr>
    </w:p>
    <w:p w14:paraId="0574114F" w14:textId="77777777" w:rsidR="00B96E91" w:rsidRDefault="00B96E91">
      <w:pPr>
        <w:pStyle w:val="BodyText"/>
      </w:pPr>
    </w:p>
    <w:p w14:paraId="05741150" w14:textId="77777777" w:rsidR="00B96E91" w:rsidRDefault="00B96E91">
      <w:pPr>
        <w:pStyle w:val="BodyText"/>
        <w:spacing w:before="11"/>
        <w:rPr>
          <w:sz w:val="26"/>
        </w:rPr>
      </w:pPr>
    </w:p>
    <w:p w14:paraId="05741151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bookmarkStart w:id="11" w:name="1.3_The_Rule_making_process_"/>
      <w:bookmarkStart w:id="12" w:name="_bookmark3"/>
      <w:bookmarkEnd w:id="11"/>
      <w:bookmarkEnd w:id="12"/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constrained.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said,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distinction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constrained,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system charge for export.</w:t>
      </w:r>
      <w:r>
        <w:rPr>
          <w:color w:val="262526"/>
          <w:position w:val="8"/>
          <w:sz w:val="12"/>
        </w:rPr>
        <w:t>11</w:t>
      </w:r>
    </w:p>
    <w:p w14:paraId="05741152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SVDP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opportunities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communities,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 will be minimal.</w:t>
      </w:r>
      <w:r>
        <w:rPr>
          <w:color w:val="262526"/>
          <w:position w:val="8"/>
          <w:sz w:val="12"/>
        </w:rPr>
        <w:t>12</w:t>
      </w:r>
    </w:p>
    <w:p w14:paraId="05741153" w14:textId="77777777" w:rsidR="00B96E91" w:rsidRDefault="00B96E91">
      <w:pPr>
        <w:pStyle w:val="BodyText"/>
        <w:spacing w:before="9"/>
        <w:rPr>
          <w:sz w:val="23"/>
        </w:rPr>
      </w:pPr>
    </w:p>
    <w:p w14:paraId="05741154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TEC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ACOSS</w:t>
      </w:r>
    </w:p>
    <w:p w14:paraId="05741155" w14:textId="77777777" w:rsidR="00B96E91" w:rsidRDefault="009D1E76">
      <w:pPr>
        <w:pStyle w:val="BodyText"/>
        <w:spacing w:before="99" w:line="278" w:lineRule="auto"/>
        <w:ind w:left="2692" w:right="324"/>
        <w:rPr>
          <w:sz w:val="12"/>
        </w:rPr>
      </w:pPr>
      <w:r>
        <w:rPr>
          <w:color w:val="262526"/>
        </w:rPr>
        <w:t>The objective of TEC/ACOSS’s request was to create a regulatory framework that 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equitably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optimises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expanding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rapid,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affordable transition to a zero ne</w:t>
      </w:r>
      <w:r>
        <w:rPr>
          <w:color w:val="262526"/>
        </w:rPr>
        <w:t>t carbon energy system.</w:t>
      </w:r>
      <w:r>
        <w:rPr>
          <w:color w:val="262526"/>
          <w:position w:val="8"/>
          <w:sz w:val="12"/>
        </w:rPr>
        <w:t>13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TEC/ACOSS aimed to prevent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‘prosumers’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(preventing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self-consumption),</w:t>
      </w:r>
      <w:r>
        <w:rPr>
          <w:color w:val="262526"/>
          <w:position w:val="8"/>
          <w:sz w:val="12"/>
        </w:rPr>
        <w:t>14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DER hosting capacity.</w:t>
      </w:r>
      <w:r>
        <w:rPr>
          <w:color w:val="262526"/>
          <w:position w:val="8"/>
          <w:sz w:val="12"/>
        </w:rPr>
        <w:t>15</w:t>
      </w:r>
    </w:p>
    <w:p w14:paraId="05741156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incremental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exports:</w:t>
      </w:r>
      <w:r>
        <w:rPr>
          <w:color w:val="262526"/>
          <w:position w:val="8"/>
          <w:sz w:val="12"/>
        </w:rPr>
        <w:t>16</w:t>
      </w:r>
    </w:p>
    <w:p w14:paraId="05741157" w14:textId="77777777" w:rsidR="00B96E91" w:rsidRDefault="009D1E76">
      <w:pPr>
        <w:pStyle w:val="ListParagraph"/>
        <w:numPr>
          <w:ilvl w:val="0"/>
          <w:numId w:val="70"/>
        </w:numPr>
        <w:tabs>
          <w:tab w:val="left" w:pos="3033"/>
          <w:tab w:val="left" w:pos="3034"/>
        </w:tabs>
        <w:spacing w:before="152" w:line="278" w:lineRule="auto"/>
        <w:ind w:right="274"/>
        <w:rPr>
          <w:sz w:val="20"/>
        </w:rPr>
      </w:pPr>
      <w:r>
        <w:rPr>
          <w:color w:val="262526"/>
          <w:sz w:val="20"/>
        </w:rPr>
        <w:t>Planning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DER and encourage efficient network investment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 DER hosting capacity.</w:t>
      </w:r>
    </w:p>
    <w:p w14:paraId="05741158" w14:textId="77777777" w:rsidR="00B96E91" w:rsidRDefault="009D1E76">
      <w:pPr>
        <w:pStyle w:val="ListParagraph"/>
        <w:numPr>
          <w:ilvl w:val="0"/>
          <w:numId w:val="70"/>
        </w:numPr>
        <w:tabs>
          <w:tab w:val="left" w:pos="3033"/>
          <w:tab w:val="left" w:pos="3034"/>
        </w:tabs>
        <w:spacing w:before="57" w:line="278" w:lineRule="auto"/>
        <w:ind w:right="368"/>
        <w:rPr>
          <w:sz w:val="20"/>
        </w:rPr>
      </w:pP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choices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‘prosumers’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return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guaranteed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(but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rights),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equitable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hosting 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between prosumers.</w:t>
      </w:r>
    </w:p>
    <w:p w14:paraId="05741159" w14:textId="77777777" w:rsidR="00B96E91" w:rsidRDefault="009D1E76">
      <w:pPr>
        <w:pStyle w:val="BodyText"/>
        <w:spacing w:before="57" w:line="278" w:lineRule="auto"/>
        <w:ind w:left="2692" w:right="311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step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fit-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for-purpose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“support 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</w:t>
      </w:r>
      <w:r>
        <w:rPr>
          <w:color w:val="262526"/>
        </w:rPr>
        <w:t>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facilitate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faster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decarbonisation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equitable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efficient outcomes for all energy users.”</w:t>
      </w:r>
      <w:r>
        <w:rPr>
          <w:color w:val="262526"/>
          <w:position w:val="8"/>
          <w:sz w:val="12"/>
        </w:rPr>
        <w:t>17</w:t>
      </w:r>
    </w:p>
    <w:p w14:paraId="0574115A" w14:textId="77777777" w:rsidR="00B96E91" w:rsidRDefault="00B96E91">
      <w:pPr>
        <w:pStyle w:val="BodyText"/>
        <w:spacing w:before="9"/>
        <w:rPr>
          <w:sz w:val="21"/>
        </w:rPr>
      </w:pPr>
    </w:p>
    <w:p w14:paraId="0574115B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The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making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process</w:t>
      </w:r>
    </w:p>
    <w:p w14:paraId="0574115C" w14:textId="77777777" w:rsidR="00B96E91" w:rsidRDefault="009D1E76">
      <w:pPr>
        <w:pStyle w:val="BodyText"/>
        <w:spacing w:before="79" w:line="278" w:lineRule="auto"/>
        <w:ind w:left="2692" w:right="366"/>
      </w:pP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30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advising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request.</w:t>
      </w:r>
      <w:r>
        <w:rPr>
          <w:color w:val="262526"/>
          <w:position w:val="8"/>
          <w:sz w:val="12"/>
        </w:rPr>
        <w:t>18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 September 2020.</w:t>
      </w:r>
    </w:p>
    <w:p w14:paraId="0574115D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consultation.</w:t>
      </w:r>
    </w:p>
    <w:p w14:paraId="0574115E" w14:textId="77777777" w:rsidR="00B96E91" w:rsidRDefault="009D1E76">
      <w:pPr>
        <w:pStyle w:val="BodyText"/>
        <w:spacing w:before="2"/>
        <w:rPr>
          <w:sz w:val="24"/>
        </w:rPr>
      </w:pPr>
      <w:r>
        <w:pict w14:anchorId="05742421">
          <v:shape id="docshape32" o:spid="_x0000_s1132" style="position:absolute;margin-left:134.65pt;margin-top:15.85pt;width:49.65pt;height:.1pt;z-index:-15724544;mso-wrap-distance-left:0;mso-wrap-distance-right:0;mso-position-horizontal-relative:page" coordorigin="2693,317" coordsize="993,0" path="m2693,317r992,e" filled="f" strokecolor="#262526" strokeweight="1pt">
            <v:path arrowok="t"/>
            <w10:wrap type="topAndBottom" anchorx="page"/>
          </v:shape>
        </w:pict>
      </w:r>
    </w:p>
    <w:p w14:paraId="0574115F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160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161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162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163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1164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165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166" w14:textId="77777777" w:rsidR="00B96E91" w:rsidRDefault="009D1E76">
      <w:pPr>
        <w:pStyle w:val="ListParagraph"/>
        <w:numPr>
          <w:ilvl w:val="0"/>
          <w:numId w:val="7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notice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published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s.95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Law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(NEL)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251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Law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(NERL).</w:t>
      </w:r>
    </w:p>
    <w:p w14:paraId="05741167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68" w14:textId="77777777" w:rsidR="00B96E91" w:rsidRDefault="00B96E91">
      <w:pPr>
        <w:pStyle w:val="BodyText"/>
      </w:pPr>
    </w:p>
    <w:p w14:paraId="05741169" w14:textId="77777777" w:rsidR="00B96E91" w:rsidRDefault="00B96E91">
      <w:pPr>
        <w:pStyle w:val="BodyText"/>
      </w:pPr>
    </w:p>
    <w:p w14:paraId="0574116A" w14:textId="77777777" w:rsidR="00B96E91" w:rsidRDefault="00B96E91">
      <w:pPr>
        <w:pStyle w:val="BodyText"/>
      </w:pPr>
    </w:p>
    <w:p w14:paraId="0574116B" w14:textId="77777777" w:rsidR="00B96E91" w:rsidRDefault="00B96E91">
      <w:pPr>
        <w:pStyle w:val="BodyText"/>
      </w:pPr>
    </w:p>
    <w:p w14:paraId="0574116C" w14:textId="77777777" w:rsidR="00B96E91" w:rsidRDefault="00B96E91">
      <w:pPr>
        <w:pStyle w:val="BodyText"/>
      </w:pPr>
    </w:p>
    <w:p w14:paraId="0574116D" w14:textId="77777777" w:rsidR="00B96E91" w:rsidRDefault="00B96E91">
      <w:pPr>
        <w:pStyle w:val="BodyText"/>
      </w:pPr>
    </w:p>
    <w:p w14:paraId="0574116E" w14:textId="77777777" w:rsidR="00B96E91" w:rsidRDefault="00B96E91">
      <w:pPr>
        <w:pStyle w:val="BodyText"/>
        <w:spacing w:before="11"/>
        <w:rPr>
          <w:sz w:val="26"/>
        </w:rPr>
      </w:pPr>
    </w:p>
    <w:p w14:paraId="0574116F" w14:textId="77777777" w:rsidR="00B96E91" w:rsidRDefault="009D1E76">
      <w:pPr>
        <w:pStyle w:val="BodyText"/>
        <w:spacing w:before="107" w:line="278" w:lineRule="auto"/>
        <w:ind w:left="2692"/>
      </w:pPr>
      <w:bookmarkStart w:id="13" w:name="1.4_Structure_of_this_determination__"/>
      <w:bookmarkStart w:id="14" w:name="_bookmark4"/>
      <w:bookmarkEnd w:id="13"/>
      <w:bookmarkEnd w:id="14"/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November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consolidation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consolidation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ERC0311,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ERC0310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ERC0309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determination to 25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March 2021.</w:t>
      </w:r>
    </w:p>
    <w:p w14:paraId="05741170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25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Subsequently,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Commission extended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</w:t>
      </w:r>
      <w:r>
        <w:rPr>
          <w:color w:val="262526"/>
        </w:rPr>
        <w:t>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weeks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27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virtual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inform the discussion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proposed reforms.</w:t>
      </w:r>
    </w:p>
    <w:p w14:paraId="05741171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round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47 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organisations,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private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bundle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912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private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draft rule determination.</w:t>
      </w:r>
    </w:p>
    <w:p w14:paraId="05741172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12 August 2021.</w:t>
      </w:r>
    </w:p>
    <w:p w14:paraId="05741173" w14:textId="77777777" w:rsidR="00B96E91" w:rsidRDefault="00B96E91">
      <w:pPr>
        <w:pStyle w:val="BodyText"/>
        <w:spacing w:before="3"/>
        <w:rPr>
          <w:sz w:val="23"/>
        </w:rPr>
      </w:pPr>
    </w:p>
    <w:p w14:paraId="05741174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Structure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determination</w:t>
      </w:r>
    </w:p>
    <w:p w14:paraId="05741175" w14:textId="77777777" w:rsidR="00B96E91" w:rsidRDefault="009D1E76">
      <w:pPr>
        <w:pStyle w:val="BodyText"/>
        <w:spacing w:before="79" w:line="278" w:lineRule="auto"/>
        <w:ind w:left="2692" w:right="366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structured as follows:</w:t>
      </w:r>
    </w:p>
    <w:p w14:paraId="05741176" w14:textId="77777777" w:rsidR="00B96E91" w:rsidRDefault="009D1E76">
      <w:pPr>
        <w:pStyle w:val="ListParagraph"/>
        <w:numPr>
          <w:ilvl w:val="0"/>
          <w:numId w:val="69"/>
        </w:numPr>
        <w:tabs>
          <w:tab w:val="left" w:pos="3033"/>
          <w:tab w:val="left" w:pos="3034"/>
        </w:tabs>
        <w:spacing w:before="113" w:line="278" w:lineRule="auto"/>
        <w:ind w:right="609"/>
        <w:rPr>
          <w:sz w:val="20"/>
        </w:rPr>
      </w:pPr>
      <w:r>
        <w:rPr>
          <w:b/>
          <w:color w:val="262526"/>
          <w:sz w:val="20"/>
        </w:rPr>
        <w:t>Chapter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2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tests,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framework,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framework,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timetable.</w:t>
      </w:r>
    </w:p>
    <w:p w14:paraId="05741177" w14:textId="77777777" w:rsidR="00B96E91" w:rsidRDefault="009D1E76">
      <w:pPr>
        <w:pStyle w:val="ListParagraph"/>
        <w:numPr>
          <w:ilvl w:val="0"/>
          <w:numId w:val="69"/>
        </w:numPr>
        <w:tabs>
          <w:tab w:val="left" w:pos="3033"/>
          <w:tab w:val="left" w:pos="3034"/>
        </w:tabs>
        <w:spacing w:before="57" w:line="278" w:lineRule="auto"/>
        <w:ind w:right="228"/>
        <w:rPr>
          <w:sz w:val="20"/>
        </w:rPr>
      </w:pPr>
      <w:r>
        <w:rPr>
          <w:b/>
          <w:color w:val="262526"/>
          <w:sz w:val="20"/>
        </w:rPr>
        <w:t>Chapter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3</w:t>
      </w:r>
      <w:r>
        <w:rPr>
          <w:b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outlines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updating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DNSPs to their customers are recognised in the 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framework.</w:t>
      </w:r>
    </w:p>
    <w:p w14:paraId="05741178" w14:textId="77777777" w:rsidR="00B96E91" w:rsidRDefault="009D1E76">
      <w:pPr>
        <w:pStyle w:val="ListParagraph"/>
        <w:numPr>
          <w:ilvl w:val="0"/>
          <w:numId w:val="69"/>
        </w:numPr>
        <w:tabs>
          <w:tab w:val="left" w:pos="3033"/>
          <w:tab w:val="left" w:pos="3034"/>
        </w:tabs>
        <w:spacing w:line="278" w:lineRule="auto"/>
        <w:ind w:right="844"/>
        <w:rPr>
          <w:sz w:val="20"/>
        </w:rPr>
      </w:pPr>
      <w:r>
        <w:rPr>
          <w:b/>
          <w:color w:val="262526"/>
          <w:sz w:val="20"/>
        </w:rPr>
        <w:t>Chapter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4</w:t>
      </w:r>
      <w:r>
        <w:rPr>
          <w:b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outlines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regard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arrangements for efficient </w:t>
      </w:r>
      <w:r>
        <w:rPr>
          <w:color w:val="262526"/>
          <w:sz w:val="20"/>
        </w:rPr>
        <w:t>delivery of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179" w14:textId="77777777" w:rsidR="00B96E91" w:rsidRDefault="009D1E76">
      <w:pPr>
        <w:pStyle w:val="ListParagraph"/>
        <w:numPr>
          <w:ilvl w:val="0"/>
          <w:numId w:val="69"/>
        </w:numPr>
        <w:tabs>
          <w:tab w:val="left" w:pos="3033"/>
          <w:tab w:val="left" w:pos="3034"/>
        </w:tabs>
        <w:spacing w:before="57" w:line="278" w:lineRule="auto"/>
        <w:ind w:right="378"/>
        <w:rPr>
          <w:sz w:val="20"/>
        </w:rPr>
      </w:pPr>
      <w:r>
        <w:rPr>
          <w:b/>
          <w:color w:val="262526"/>
          <w:sz w:val="20"/>
        </w:rPr>
        <w:t>Chapter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5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accepted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SAPN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SVDP’s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amendments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safeguards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pricing.</w:t>
      </w:r>
    </w:p>
    <w:p w14:paraId="0574117A" w14:textId="77777777" w:rsidR="00B96E91" w:rsidRDefault="009D1E76">
      <w:pPr>
        <w:pStyle w:val="ListParagraph"/>
        <w:numPr>
          <w:ilvl w:val="0"/>
          <w:numId w:val="69"/>
        </w:numPr>
        <w:tabs>
          <w:tab w:val="left" w:pos="3033"/>
          <w:tab w:val="left" w:pos="3034"/>
        </w:tabs>
        <w:spacing w:before="57" w:line="278" w:lineRule="auto"/>
        <w:ind w:right="377"/>
        <w:rPr>
          <w:sz w:val="20"/>
        </w:rPr>
      </w:pPr>
      <w:r>
        <w:rPr>
          <w:b/>
          <w:color w:val="262526"/>
          <w:sz w:val="20"/>
        </w:rPr>
        <w:t>Appendices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A–D</w:t>
      </w:r>
      <w:r>
        <w:rPr>
          <w:b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legal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NERL,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supporting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material.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summary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and NERR,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 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analysis.</w:t>
      </w:r>
    </w:p>
    <w:p w14:paraId="0574117B" w14:textId="77777777" w:rsidR="00B96E91" w:rsidRDefault="009D1E76">
      <w:pPr>
        <w:pStyle w:val="BodyText"/>
        <w:spacing w:before="56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published on the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 project’s web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page.</w:t>
      </w:r>
    </w:p>
    <w:p w14:paraId="0574117C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7D" w14:textId="77777777" w:rsidR="00B96E91" w:rsidRDefault="00B96E91">
      <w:pPr>
        <w:pStyle w:val="BodyText"/>
      </w:pPr>
    </w:p>
    <w:p w14:paraId="0574117E" w14:textId="77777777" w:rsidR="00B96E91" w:rsidRDefault="00B96E91">
      <w:pPr>
        <w:pStyle w:val="BodyText"/>
      </w:pPr>
    </w:p>
    <w:p w14:paraId="0574117F" w14:textId="77777777" w:rsidR="00B96E91" w:rsidRDefault="00B96E91">
      <w:pPr>
        <w:pStyle w:val="BodyText"/>
      </w:pPr>
    </w:p>
    <w:p w14:paraId="05741180" w14:textId="77777777" w:rsidR="00B96E91" w:rsidRDefault="00B96E91">
      <w:pPr>
        <w:pStyle w:val="BodyText"/>
      </w:pPr>
    </w:p>
    <w:p w14:paraId="05741181" w14:textId="77777777" w:rsidR="00B96E91" w:rsidRDefault="00B96E91">
      <w:pPr>
        <w:pStyle w:val="BodyText"/>
      </w:pPr>
    </w:p>
    <w:p w14:paraId="05741182" w14:textId="77777777" w:rsidR="00B96E91" w:rsidRDefault="00B96E91">
      <w:pPr>
        <w:pStyle w:val="BodyText"/>
      </w:pPr>
    </w:p>
    <w:p w14:paraId="05741183" w14:textId="77777777" w:rsidR="00B96E91" w:rsidRDefault="00B96E91">
      <w:pPr>
        <w:pStyle w:val="BodyText"/>
        <w:spacing w:before="4"/>
        <w:rPr>
          <w:sz w:val="23"/>
        </w:rPr>
      </w:pPr>
    </w:p>
    <w:p w14:paraId="05741184" w14:textId="77777777" w:rsidR="00B96E91" w:rsidRDefault="009D1E76">
      <w:pPr>
        <w:pStyle w:val="Heading1"/>
        <w:numPr>
          <w:ilvl w:val="0"/>
          <w:numId w:val="73"/>
        </w:numPr>
        <w:tabs>
          <w:tab w:val="left" w:pos="2692"/>
          <w:tab w:val="left" w:pos="2693"/>
        </w:tabs>
      </w:pPr>
      <w:bookmarkStart w:id="15" w:name="2_Final_rule_determination_"/>
      <w:bookmarkStart w:id="16" w:name="2.1_The_Commission’s_final_rule_determin"/>
      <w:bookmarkStart w:id="17" w:name="_bookmark5"/>
      <w:bookmarkEnd w:id="15"/>
      <w:bookmarkEnd w:id="16"/>
      <w:bookmarkEnd w:id="17"/>
      <w:r>
        <w:rPr>
          <w:color w:val="00ACEC"/>
        </w:rPr>
        <w:t>FINAL</w:t>
      </w:r>
      <w:r>
        <w:rPr>
          <w:color w:val="00ACEC"/>
          <w:spacing w:val="-15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14"/>
        </w:rPr>
        <w:t xml:space="preserve"> </w:t>
      </w:r>
      <w:r>
        <w:rPr>
          <w:color w:val="00ACEC"/>
        </w:rPr>
        <w:t>DETERMINATION</w:t>
      </w:r>
    </w:p>
    <w:p w14:paraId="05741185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73"/>
      </w:pP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Commission’s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final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determination</w:t>
      </w:r>
    </w:p>
    <w:p w14:paraId="05741186" w14:textId="77777777" w:rsidR="00B96E91" w:rsidRDefault="009D1E76">
      <w:pPr>
        <w:pStyle w:val="BodyText"/>
        <w:spacing w:before="7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published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19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aspects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include:</w:t>
      </w:r>
    </w:p>
    <w:p w14:paraId="05741187" w14:textId="77777777" w:rsidR="00B96E91" w:rsidRDefault="009D1E76">
      <w:pPr>
        <w:pStyle w:val="ListParagraph"/>
        <w:numPr>
          <w:ilvl w:val="0"/>
          <w:numId w:val="68"/>
        </w:numPr>
        <w:tabs>
          <w:tab w:val="left" w:pos="3034"/>
        </w:tabs>
        <w:spacing w:before="113" w:line="278" w:lineRule="auto"/>
        <w:ind w:right="262"/>
        <w:rPr>
          <w:sz w:val="20"/>
        </w:rPr>
      </w:pPr>
      <w:r>
        <w:rPr>
          <w:color w:val="262526"/>
          <w:sz w:val="20"/>
        </w:rPr>
        <w:t>Updating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clarify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two-way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(including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standard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contracts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188" w14:textId="77777777" w:rsidR="00B96E91" w:rsidRDefault="009D1E76">
      <w:pPr>
        <w:pStyle w:val="ListParagraph"/>
        <w:numPr>
          <w:ilvl w:val="0"/>
          <w:numId w:val="68"/>
        </w:numPr>
        <w:tabs>
          <w:tab w:val="left" w:pos="3034"/>
        </w:tabs>
        <w:spacing w:before="57" w:line="278" w:lineRule="auto"/>
        <w:ind w:right="600"/>
        <w:rPr>
          <w:sz w:val="20"/>
        </w:rPr>
      </w:pPr>
      <w:r>
        <w:rPr>
          <w:color w:val="262526"/>
          <w:sz w:val="20"/>
        </w:rPr>
        <w:t>Providing for incentives for efficient investment in, and operation and use of,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 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regularly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calculate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guide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protections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</w:t>
      </w:r>
      <w:r>
        <w:rPr>
          <w:color w:val="262526"/>
          <w:sz w:val="20"/>
        </w:rPr>
        <w:t>ustomers from inefficient zero export limits.</w:t>
      </w:r>
    </w:p>
    <w:p w14:paraId="05741189" w14:textId="77777777" w:rsidR="00B96E91" w:rsidRDefault="009D1E76">
      <w:pPr>
        <w:pStyle w:val="ListParagraph"/>
        <w:numPr>
          <w:ilvl w:val="0"/>
          <w:numId w:val="68"/>
        </w:numPr>
        <w:tabs>
          <w:tab w:val="left" w:pos="3034"/>
        </w:tabs>
        <w:spacing w:before="57" w:line="278" w:lineRule="auto"/>
        <w:ind w:right="327"/>
        <w:rPr>
          <w:sz w:val="20"/>
        </w:rPr>
      </w:pPr>
      <w:r>
        <w:rPr>
          <w:color w:val="262526"/>
          <w:sz w:val="20"/>
        </w:rPr>
        <w:t>Removing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prohibition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and negative charges.</w:t>
      </w:r>
    </w:p>
    <w:p w14:paraId="0574118A" w14:textId="77777777" w:rsidR="00B96E91" w:rsidRDefault="009D1E76">
      <w:pPr>
        <w:pStyle w:val="BodyText"/>
        <w:spacing w:before="56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3–5.</w:t>
      </w:r>
    </w:p>
    <w:p w14:paraId="0574118B" w14:textId="77777777" w:rsidR="00B96E91" w:rsidRDefault="009D1E76">
      <w:pPr>
        <w:pStyle w:val="BodyText"/>
        <w:spacing w:line="278" w:lineRule="auto"/>
        <w:ind w:left="2692" w:right="366"/>
      </w:pP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legal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out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appendix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B.</w:t>
      </w:r>
    </w:p>
    <w:p w14:paraId="0574118C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In relation to the electricity rule’s application in the Northern Territory, the Commission has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determined to make a uniform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rule.</w:t>
      </w:r>
      <w:r>
        <w:rPr>
          <w:color w:val="262526"/>
          <w:position w:val="8"/>
          <w:sz w:val="12"/>
        </w:rPr>
        <w:t>20</w:t>
      </w:r>
    </w:p>
    <w:p w14:paraId="0574118D" w14:textId="77777777" w:rsidR="00B96E91" w:rsidRDefault="009D1E76">
      <w:pPr>
        <w:pStyle w:val="BodyText"/>
        <w:spacing w:before="114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outlines:</w:t>
      </w:r>
    </w:p>
    <w:p w14:paraId="0574118E" w14:textId="77777777" w:rsidR="00B96E91" w:rsidRDefault="009D1E76">
      <w:pPr>
        <w:pStyle w:val="ListParagraph"/>
        <w:numPr>
          <w:ilvl w:val="0"/>
          <w:numId w:val="67"/>
        </w:numPr>
        <w:tabs>
          <w:tab w:val="left" w:pos="3033"/>
          <w:tab w:val="left" w:pos="3034"/>
        </w:tabs>
        <w:spacing w:before="152" w:line="278" w:lineRule="auto"/>
        <w:ind w:right="51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NERR,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rule test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revenue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 principles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7" w:history="1">
        <w:r>
          <w:rPr>
            <w:color w:val="262526"/>
            <w:sz w:val="20"/>
          </w:rPr>
          <w:t>section 2.2</w:t>
        </w:r>
      </w:hyperlink>
      <w:r>
        <w:rPr>
          <w:color w:val="262526"/>
          <w:sz w:val="20"/>
        </w:rPr>
        <w:t>)</w:t>
      </w:r>
    </w:p>
    <w:p w14:paraId="0574118F" w14:textId="77777777" w:rsidR="00B96E91" w:rsidRDefault="009D1E76">
      <w:pPr>
        <w:pStyle w:val="ListParagraph"/>
        <w:numPr>
          <w:ilvl w:val="0"/>
          <w:numId w:val="67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10" w:history="1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 xml:space="preserve"> </w:t>
        </w:r>
        <w:r>
          <w:rPr>
            <w:color w:val="262526"/>
            <w:sz w:val="20"/>
          </w:rPr>
          <w:t>2.3</w:t>
        </w:r>
      </w:hyperlink>
      <w:r>
        <w:rPr>
          <w:color w:val="262526"/>
          <w:sz w:val="20"/>
        </w:rPr>
        <w:t>)</w:t>
      </w:r>
    </w:p>
    <w:p w14:paraId="05741190" w14:textId="77777777" w:rsidR="00B96E91" w:rsidRDefault="009D1E76">
      <w:pPr>
        <w:pStyle w:val="ListParagraph"/>
        <w:numPr>
          <w:ilvl w:val="0"/>
          <w:numId w:val="67"/>
        </w:numPr>
        <w:tabs>
          <w:tab w:val="left" w:pos="3033"/>
          <w:tab w:val="left" w:pos="3034"/>
        </w:tabs>
        <w:spacing w:before="96" w:line="278" w:lineRule="auto"/>
        <w:ind w:right="62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electricity objective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national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 objective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other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12" w:history="1">
        <w:r>
          <w:rPr>
            <w:color w:val="262526"/>
            <w:sz w:val="20"/>
          </w:rPr>
          <w:t>section 2.4</w:t>
        </w:r>
      </w:hyperlink>
      <w:r>
        <w:rPr>
          <w:color w:val="262526"/>
          <w:sz w:val="20"/>
        </w:rPr>
        <w:t>)</w:t>
      </w:r>
    </w:p>
    <w:p w14:paraId="05741191" w14:textId="77777777" w:rsidR="00B96E91" w:rsidRDefault="009D1E76">
      <w:pPr>
        <w:pStyle w:val="ListParagraph"/>
        <w:numPr>
          <w:ilvl w:val="0"/>
          <w:numId w:val="67"/>
        </w:numPr>
        <w:tabs>
          <w:tab w:val="left" w:pos="3033"/>
          <w:tab w:val="left" w:pos="3034"/>
        </w:tabs>
        <w:spacing w:line="278" w:lineRule="auto"/>
        <w:ind w:right="445"/>
        <w:rPr>
          <w:sz w:val="20"/>
        </w:rPr>
      </w:pPr>
      <w:r>
        <w:rPr>
          <w:color w:val="262526"/>
          <w:sz w:val="20"/>
        </w:rPr>
        <w:t>commencement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15" w:history="1">
        <w:r>
          <w:rPr>
            <w:color w:val="262526"/>
            <w:sz w:val="20"/>
          </w:rPr>
          <w:t>section 2.5</w:t>
        </w:r>
      </w:hyperlink>
      <w:r>
        <w:rPr>
          <w:color w:val="262526"/>
          <w:sz w:val="20"/>
        </w:rPr>
        <w:t>)</w:t>
      </w:r>
    </w:p>
    <w:p w14:paraId="05741192" w14:textId="77777777" w:rsidR="00B96E91" w:rsidRDefault="00B96E91">
      <w:pPr>
        <w:pStyle w:val="BodyText"/>
      </w:pPr>
    </w:p>
    <w:p w14:paraId="05741193" w14:textId="77777777" w:rsidR="00B96E91" w:rsidRDefault="00B96E91">
      <w:pPr>
        <w:pStyle w:val="BodyText"/>
      </w:pPr>
    </w:p>
    <w:p w14:paraId="05741194" w14:textId="77777777" w:rsidR="00B96E91" w:rsidRDefault="00B96E91">
      <w:pPr>
        <w:pStyle w:val="BodyText"/>
      </w:pPr>
    </w:p>
    <w:p w14:paraId="05741195" w14:textId="77777777" w:rsidR="00B96E91" w:rsidRDefault="00B96E91">
      <w:pPr>
        <w:pStyle w:val="BodyText"/>
      </w:pPr>
    </w:p>
    <w:p w14:paraId="05741196" w14:textId="77777777" w:rsidR="00B96E91" w:rsidRDefault="00B96E91">
      <w:pPr>
        <w:pStyle w:val="BodyText"/>
      </w:pPr>
    </w:p>
    <w:p w14:paraId="05741197" w14:textId="77777777" w:rsidR="00B96E91" w:rsidRDefault="00B96E91">
      <w:pPr>
        <w:pStyle w:val="BodyText"/>
      </w:pPr>
    </w:p>
    <w:p w14:paraId="05741198" w14:textId="77777777" w:rsidR="00B96E91" w:rsidRDefault="00B96E91">
      <w:pPr>
        <w:pStyle w:val="BodyText"/>
      </w:pPr>
    </w:p>
    <w:p w14:paraId="05741199" w14:textId="77777777" w:rsidR="00B96E91" w:rsidRDefault="00B96E91">
      <w:pPr>
        <w:pStyle w:val="BodyText"/>
      </w:pPr>
    </w:p>
    <w:p w14:paraId="0574119A" w14:textId="77777777" w:rsidR="00B96E91" w:rsidRDefault="009D1E76">
      <w:pPr>
        <w:pStyle w:val="BodyText"/>
        <w:spacing w:before="3"/>
        <w:rPr>
          <w:sz w:val="19"/>
        </w:rPr>
      </w:pPr>
      <w:r>
        <w:pict w14:anchorId="05742422">
          <v:shape id="docshape33" o:spid="_x0000_s1131" style="position:absolute;margin-left:134.65pt;margin-top:12.85pt;width:49.65pt;height:.1pt;z-index:-15724032;mso-wrap-distance-left:0;mso-wrap-distance-right:0;mso-position-horizontal-relative:page" coordorigin="2693,257" coordsize="993,0" path="m2693,257r992,e" filled="f" strokecolor="#262526" strokeweight="1pt">
            <v:path arrowok="t"/>
            <w10:wrap type="topAndBottom" anchorx="page"/>
          </v:shape>
        </w:pict>
      </w:r>
    </w:p>
    <w:p w14:paraId="0574119B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accordance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102-103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259-261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19C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55"/>
        <w:ind w:right="475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2.2.5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2.4.4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definitions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uniform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differential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reasons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Commission’s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decision.</w:t>
      </w:r>
    </w:p>
    <w:p w14:paraId="0574119D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9E" w14:textId="77777777" w:rsidR="00B96E91" w:rsidRDefault="00B96E91">
      <w:pPr>
        <w:pStyle w:val="BodyText"/>
      </w:pPr>
    </w:p>
    <w:p w14:paraId="0574119F" w14:textId="77777777" w:rsidR="00B96E91" w:rsidRDefault="00B96E91">
      <w:pPr>
        <w:pStyle w:val="BodyText"/>
      </w:pPr>
    </w:p>
    <w:p w14:paraId="057411A0" w14:textId="77777777" w:rsidR="00B96E91" w:rsidRDefault="00B96E91">
      <w:pPr>
        <w:pStyle w:val="BodyText"/>
      </w:pPr>
    </w:p>
    <w:p w14:paraId="057411A1" w14:textId="77777777" w:rsidR="00B96E91" w:rsidRDefault="00B96E91">
      <w:pPr>
        <w:pStyle w:val="BodyText"/>
      </w:pPr>
    </w:p>
    <w:p w14:paraId="057411A2" w14:textId="77777777" w:rsidR="00B96E91" w:rsidRDefault="00B96E91">
      <w:pPr>
        <w:pStyle w:val="BodyText"/>
      </w:pPr>
    </w:p>
    <w:p w14:paraId="057411A3" w14:textId="77777777" w:rsidR="00B96E91" w:rsidRDefault="00B96E91">
      <w:pPr>
        <w:pStyle w:val="BodyText"/>
      </w:pPr>
    </w:p>
    <w:p w14:paraId="057411A4" w14:textId="77777777" w:rsidR="00B96E91" w:rsidRDefault="00B96E91">
      <w:pPr>
        <w:pStyle w:val="BodyText"/>
        <w:spacing w:before="1"/>
        <w:rPr>
          <w:sz w:val="25"/>
        </w:rPr>
      </w:pPr>
    </w:p>
    <w:p w14:paraId="057411A5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110"/>
      </w:pPr>
      <w:bookmarkStart w:id="18" w:name="_bookmark7"/>
      <w:bookmarkStart w:id="19" w:name="2.2_Rule_making_tests_"/>
      <w:bookmarkStart w:id="20" w:name="_bookmark6"/>
      <w:bookmarkEnd w:id="18"/>
      <w:bookmarkEnd w:id="19"/>
      <w:bookmarkEnd w:id="20"/>
      <w:r>
        <w:rPr>
          <w:color w:val="00ACEC"/>
        </w:rPr>
        <w:t>Rule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making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tests</w:t>
      </w:r>
    </w:p>
    <w:p w14:paraId="057411A6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Achieving the NEO</w:t>
      </w:r>
    </w:p>
    <w:p w14:paraId="057411A7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(NEO).</w:t>
      </w:r>
      <w:r>
        <w:rPr>
          <w:color w:val="262526"/>
          <w:position w:val="8"/>
          <w:sz w:val="12"/>
        </w:rPr>
        <w:t>21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decision-making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must apply.</w:t>
      </w:r>
    </w:p>
    <w:p w14:paraId="057411A8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22</w:t>
      </w:r>
    </w:p>
    <w:p w14:paraId="057411A9" w14:textId="77777777" w:rsidR="00B96E91" w:rsidRDefault="009D1E76">
      <w:pPr>
        <w:pStyle w:val="BodyText"/>
        <w:spacing w:before="170" w:line="278" w:lineRule="auto"/>
        <w:ind w:left="3147" w:right="388"/>
      </w:pPr>
      <w:r>
        <w:rPr>
          <w:color w:val="00ACEC"/>
        </w:rPr>
        <w:t>to promote efficient investment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in, and efficient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operation and use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of, electricity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services 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term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interests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respect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to:</w:t>
      </w:r>
    </w:p>
    <w:p w14:paraId="057411AA" w14:textId="77777777" w:rsidR="00B96E91" w:rsidRDefault="009D1E76">
      <w:pPr>
        <w:pStyle w:val="ListParagraph"/>
        <w:numPr>
          <w:ilvl w:val="0"/>
          <w:numId w:val="65"/>
        </w:numPr>
        <w:tabs>
          <w:tab w:val="left" w:pos="3472"/>
        </w:tabs>
        <w:spacing w:before="114"/>
        <w:rPr>
          <w:sz w:val="20"/>
        </w:rPr>
      </w:pPr>
      <w:r>
        <w:rPr>
          <w:color w:val="00ACEC"/>
          <w:sz w:val="20"/>
        </w:rPr>
        <w:t>price,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quality,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safety,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reliability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security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supply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electricity;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and</w:t>
      </w:r>
    </w:p>
    <w:p w14:paraId="057411AB" w14:textId="77777777" w:rsidR="00B96E91" w:rsidRDefault="009D1E76">
      <w:pPr>
        <w:pStyle w:val="ListParagraph"/>
        <w:numPr>
          <w:ilvl w:val="0"/>
          <w:numId w:val="65"/>
        </w:numPr>
        <w:tabs>
          <w:tab w:val="left" w:pos="3477"/>
        </w:tabs>
        <w:spacing w:before="152"/>
        <w:ind w:left="3477" w:hanging="330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reliability,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safety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security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national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electricity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system.</w:t>
      </w:r>
    </w:p>
    <w:p w14:paraId="057411AC" w14:textId="77777777" w:rsidR="00B96E91" w:rsidRDefault="00B96E91">
      <w:pPr>
        <w:pStyle w:val="BodyText"/>
        <w:spacing w:before="7"/>
        <w:rPr>
          <w:sz w:val="22"/>
        </w:rPr>
      </w:pPr>
    </w:p>
    <w:p w14:paraId="057411AD" w14:textId="77777777" w:rsidR="00B96E91" w:rsidRDefault="009D1E76">
      <w:pPr>
        <w:pStyle w:val="BodyText"/>
        <w:spacing w:line="278" w:lineRule="auto"/>
        <w:ind w:left="2692"/>
        <w:rPr>
          <w:sz w:val="12"/>
        </w:rPr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legislation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NEL,</w:t>
      </w:r>
      <w:r>
        <w:rPr>
          <w:color w:val="262526"/>
          <w:position w:val="8"/>
          <w:sz w:val="12"/>
        </w:rPr>
        <w:t>23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reference in the 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 “national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system”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reference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whichever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nature, scope or 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proposed rule:</w:t>
      </w:r>
      <w:r>
        <w:rPr>
          <w:color w:val="262526"/>
          <w:position w:val="8"/>
          <w:sz w:val="12"/>
        </w:rPr>
        <w:t>24</w:t>
      </w:r>
    </w:p>
    <w:p w14:paraId="057411AE" w14:textId="77777777" w:rsidR="00B96E91" w:rsidRDefault="009D1E76">
      <w:pPr>
        <w:pStyle w:val="ListParagraph"/>
        <w:numPr>
          <w:ilvl w:val="0"/>
          <w:numId w:val="64"/>
        </w:numPr>
        <w:tabs>
          <w:tab w:val="left" w:pos="3018"/>
        </w:tabs>
        <w:spacing w:before="114"/>
        <w:ind w:hanging="32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</w:p>
    <w:p w14:paraId="057411AF" w14:textId="77777777" w:rsidR="00B96E91" w:rsidRDefault="009D1E76">
      <w:pPr>
        <w:pStyle w:val="ListParagraph"/>
        <w:numPr>
          <w:ilvl w:val="0"/>
          <w:numId w:val="64"/>
        </w:numPr>
        <w:tabs>
          <w:tab w:val="left" w:pos="3023"/>
        </w:tabs>
        <w:spacing w:before="152"/>
        <w:ind w:left="3022" w:hanging="331"/>
        <w:rPr>
          <w:sz w:val="12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</w:t>
      </w:r>
      <w:r>
        <w:rPr>
          <w:color w:val="262526"/>
          <w:position w:val="8"/>
          <w:sz w:val="12"/>
        </w:rPr>
        <w:t>25</w:t>
      </w:r>
    </w:p>
    <w:p w14:paraId="057411B0" w14:textId="77777777" w:rsidR="00B96E91" w:rsidRDefault="009D1E76">
      <w:pPr>
        <w:pStyle w:val="ListParagraph"/>
        <w:numPr>
          <w:ilvl w:val="0"/>
          <w:numId w:val="64"/>
        </w:numPr>
        <w:tabs>
          <w:tab w:val="left" w:pos="3005"/>
        </w:tabs>
        <w:spacing w:before="152"/>
        <w:ind w:left="3004" w:hanging="313"/>
        <w:rPr>
          <w:sz w:val="20"/>
        </w:rPr>
      </w:pPr>
      <w:r>
        <w:rPr>
          <w:color w:val="262526"/>
          <w:sz w:val="20"/>
        </w:rPr>
        <w:t>all of the electricity systems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referred to above.</w:t>
      </w:r>
    </w:p>
    <w:p w14:paraId="057411B1" w14:textId="77777777" w:rsidR="00B96E91" w:rsidRDefault="009D1E76">
      <w:pPr>
        <w:pStyle w:val="BodyText"/>
        <w:spacing w:before="152" w:line="278" w:lineRule="auto"/>
        <w:ind w:left="2692" w:right="296"/>
      </w:pP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(c)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(noting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 relation to all of the electricity systems referred to above).</w:t>
      </w:r>
    </w:p>
    <w:p w14:paraId="057411B2" w14:textId="77777777" w:rsidR="00B96E91" w:rsidRDefault="00B96E91">
      <w:pPr>
        <w:pStyle w:val="BodyText"/>
        <w:spacing w:before="2"/>
        <w:rPr>
          <w:sz w:val="25"/>
        </w:rPr>
      </w:pPr>
    </w:p>
    <w:p w14:paraId="057411B3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Achieving the NERO</w:t>
      </w:r>
    </w:p>
    <w:p w14:paraId="057411B4" w14:textId="77777777" w:rsidR="00B96E91" w:rsidRDefault="009D1E76">
      <w:pPr>
        <w:pStyle w:val="BodyText"/>
        <w:spacing w:before="99" w:line="278" w:lineRule="auto"/>
        <w:ind w:left="2692" w:right="262"/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(NERO).</w:t>
      </w:r>
      <w:r>
        <w:rPr>
          <w:color w:val="262526"/>
          <w:position w:val="8"/>
          <w:sz w:val="12"/>
        </w:rPr>
        <w:t>26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the decision-making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 apply.</w:t>
      </w:r>
    </w:p>
    <w:p w14:paraId="057411B5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27</w:t>
      </w:r>
    </w:p>
    <w:p w14:paraId="057411B6" w14:textId="77777777" w:rsidR="00B96E91" w:rsidRDefault="009D1E76">
      <w:pPr>
        <w:pStyle w:val="BodyText"/>
        <w:spacing w:before="171" w:line="278" w:lineRule="auto"/>
        <w:ind w:left="3147" w:right="324"/>
      </w:pPr>
      <w:r>
        <w:rPr>
          <w:color w:val="00ACEC"/>
        </w:rPr>
        <w:t>to promote efficient investment in,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efficient operation and use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of, energy services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 the long term interests of consumers of energy with respect to price, quality, safety,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reliability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and security of supply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of energy.</w:t>
      </w:r>
    </w:p>
    <w:p w14:paraId="057411B7" w14:textId="77777777" w:rsidR="00B96E91" w:rsidRDefault="00B96E91">
      <w:pPr>
        <w:pStyle w:val="BodyText"/>
      </w:pPr>
    </w:p>
    <w:p w14:paraId="057411B8" w14:textId="77777777" w:rsidR="00B96E91" w:rsidRDefault="00B96E91">
      <w:pPr>
        <w:pStyle w:val="BodyText"/>
      </w:pPr>
    </w:p>
    <w:p w14:paraId="057411B9" w14:textId="77777777" w:rsidR="00B96E91" w:rsidRDefault="00B96E91">
      <w:pPr>
        <w:pStyle w:val="BodyText"/>
      </w:pPr>
    </w:p>
    <w:p w14:paraId="057411BA" w14:textId="77777777" w:rsidR="00B96E91" w:rsidRDefault="009D1E76">
      <w:pPr>
        <w:pStyle w:val="BodyText"/>
        <w:spacing w:before="9"/>
        <w:rPr>
          <w:sz w:val="21"/>
        </w:rPr>
      </w:pPr>
      <w:r>
        <w:pict w14:anchorId="05742423">
          <v:shape id="docshape34" o:spid="_x0000_s1130" style="position:absolute;margin-left:134.65pt;margin-top:14.35pt;width:49.65pt;height:.1pt;z-index:-15723520;mso-wrap-distance-left:0;mso-wrap-distance-right:0;mso-position-horizontal-relative:page" coordorigin="2693,287" coordsize="993,0" path="m2693,287r992,e" filled="f" strokecolor="#262526" strokeweight="1pt">
            <v:path arrowok="t"/>
            <w10:wrap type="topAndBottom" anchorx="page"/>
          </v:shape>
        </w:pict>
      </w:r>
    </w:p>
    <w:p w14:paraId="057411BB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88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1BC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Sec</w:t>
      </w:r>
      <w:r>
        <w:rPr>
          <w:color w:val="262526"/>
          <w:sz w:val="14"/>
        </w:rPr>
        <w:t>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1BD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ind w:hanging="342"/>
        <w:rPr>
          <w:sz w:val="14"/>
        </w:rPr>
      </w:pPr>
      <w:r>
        <w:rPr>
          <w:i/>
          <w:color w:val="262526"/>
          <w:sz w:val="14"/>
        </w:rPr>
        <w:t>National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(Northern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Territory)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(National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Uniform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Legislation)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Act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2015</w:t>
      </w:r>
      <w:r>
        <w:rPr>
          <w:i/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(</w:t>
      </w:r>
      <w:r>
        <w:rPr>
          <w:b/>
          <w:color w:val="262526"/>
          <w:sz w:val="14"/>
        </w:rPr>
        <w:t>NT</w:t>
      </w:r>
      <w:r>
        <w:rPr>
          <w:b/>
          <w:color w:val="262526"/>
          <w:spacing w:val="-3"/>
          <w:sz w:val="14"/>
        </w:rPr>
        <w:t xml:space="preserve"> </w:t>
      </w:r>
      <w:r>
        <w:rPr>
          <w:b/>
          <w:color w:val="262526"/>
          <w:sz w:val="14"/>
        </w:rPr>
        <w:t>Act</w:t>
      </w:r>
      <w:r>
        <w:rPr>
          <w:color w:val="262526"/>
          <w:sz w:val="14"/>
        </w:rPr>
        <w:t>).</w:t>
      </w:r>
    </w:p>
    <w:p w14:paraId="057411BE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inserting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88(2a)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applies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Territory.</w:t>
      </w:r>
    </w:p>
    <w:p w14:paraId="057411BF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specified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listed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Act.</w:t>
      </w:r>
    </w:p>
    <w:p w14:paraId="057411C0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236(1)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1C1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13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1C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C3" w14:textId="77777777" w:rsidR="00B96E91" w:rsidRDefault="00B96E91">
      <w:pPr>
        <w:pStyle w:val="BodyText"/>
      </w:pPr>
    </w:p>
    <w:p w14:paraId="057411C4" w14:textId="77777777" w:rsidR="00B96E91" w:rsidRDefault="00B96E91">
      <w:pPr>
        <w:pStyle w:val="BodyText"/>
      </w:pPr>
    </w:p>
    <w:p w14:paraId="057411C5" w14:textId="77777777" w:rsidR="00B96E91" w:rsidRDefault="00B96E91">
      <w:pPr>
        <w:pStyle w:val="BodyText"/>
      </w:pPr>
    </w:p>
    <w:p w14:paraId="057411C6" w14:textId="77777777" w:rsidR="00B96E91" w:rsidRDefault="00B96E91">
      <w:pPr>
        <w:pStyle w:val="BodyText"/>
      </w:pPr>
    </w:p>
    <w:p w14:paraId="057411C7" w14:textId="77777777" w:rsidR="00B96E91" w:rsidRDefault="00B96E91">
      <w:pPr>
        <w:pStyle w:val="BodyText"/>
      </w:pPr>
    </w:p>
    <w:p w14:paraId="057411C8" w14:textId="77777777" w:rsidR="00B96E91" w:rsidRDefault="00B96E91">
      <w:pPr>
        <w:pStyle w:val="BodyText"/>
      </w:pPr>
    </w:p>
    <w:p w14:paraId="057411C9" w14:textId="77777777" w:rsidR="00B96E91" w:rsidRDefault="00B96E91">
      <w:pPr>
        <w:pStyle w:val="BodyText"/>
        <w:spacing w:before="11"/>
        <w:rPr>
          <w:sz w:val="26"/>
        </w:rPr>
      </w:pPr>
    </w:p>
    <w:p w14:paraId="057411CA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bookmarkStart w:id="21" w:name="_bookmark8"/>
      <w:bookmarkEnd w:id="21"/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itself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compatible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(but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hardship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test’).</w:t>
      </w:r>
      <w:r>
        <w:rPr>
          <w:color w:val="262526"/>
          <w:position w:val="8"/>
          <w:sz w:val="12"/>
        </w:rPr>
        <w:t>28</w:t>
      </w:r>
    </w:p>
    <w:p w14:paraId="057411C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met.</w:t>
      </w:r>
      <w:r>
        <w:rPr>
          <w:color w:val="262526"/>
          <w:position w:val="8"/>
          <w:sz w:val="12"/>
        </w:rPr>
        <w:t>29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test, 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 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cannot be made.</w:t>
      </w:r>
    </w:p>
    <w:p w14:paraId="057411CC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There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overlap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necessarily,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NERO.</w:t>
      </w:r>
    </w:p>
    <w:p w14:paraId="057411CD" w14:textId="77777777" w:rsidR="00B96E91" w:rsidRDefault="00B96E91">
      <w:pPr>
        <w:pStyle w:val="BodyText"/>
        <w:spacing w:before="3"/>
        <w:rPr>
          <w:sz w:val="25"/>
        </w:rPr>
      </w:pPr>
    </w:p>
    <w:p w14:paraId="057411CE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Making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preferable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057411CF" w14:textId="77777777" w:rsidR="00B96E91" w:rsidRDefault="009D1E76">
      <w:pPr>
        <w:pStyle w:val="BodyText"/>
        <w:spacing w:before="100" w:line="278" w:lineRule="auto"/>
        <w:ind w:left="2692" w:right="245"/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91A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244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materially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different)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(a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rule)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NERO (as applicable).</w:t>
      </w:r>
    </w:p>
    <w:p w14:paraId="057411D0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instance,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reasons are summarised below in</w:t>
      </w:r>
      <w:r>
        <w:rPr>
          <w:color w:val="262526"/>
          <w:spacing w:val="2"/>
        </w:rPr>
        <w:t xml:space="preserve"> </w:t>
      </w:r>
      <w:hyperlink w:anchor="_bookmark12" w:history="1">
        <w:r>
          <w:rPr>
            <w:color w:val="262526"/>
          </w:rPr>
          <w:t>section 2.4</w:t>
        </w:r>
      </w:hyperlink>
      <w:r>
        <w:rPr>
          <w:color w:val="262526"/>
        </w:rPr>
        <w:t>.</w:t>
      </w:r>
    </w:p>
    <w:p w14:paraId="057411D1" w14:textId="77777777" w:rsidR="00B96E91" w:rsidRDefault="00B96E91">
      <w:pPr>
        <w:pStyle w:val="BodyText"/>
        <w:spacing w:before="3"/>
        <w:rPr>
          <w:sz w:val="25"/>
        </w:rPr>
      </w:pPr>
    </w:p>
    <w:p w14:paraId="057411D2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Revenue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principles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–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electricity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057411D3" w14:textId="77777777" w:rsidR="00B96E91" w:rsidRDefault="009D1E76">
      <w:pPr>
        <w:pStyle w:val="BodyText"/>
        <w:spacing w:before="100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NEO,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factors when it 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 on particular topics.</w:t>
      </w:r>
    </w:p>
    <w:p w14:paraId="057411D4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88B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pricing.</w:t>
      </w:r>
      <w:r>
        <w:rPr>
          <w:color w:val="262526"/>
          <w:position w:val="8"/>
          <w:sz w:val="12"/>
        </w:rPr>
        <w:t>30</w:t>
      </w:r>
    </w:p>
    <w:p w14:paraId="057411D5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7A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final electricity rule:</w:t>
      </w:r>
    </w:p>
    <w:p w14:paraId="057411D6" w14:textId="77777777" w:rsidR="00B96E91" w:rsidRDefault="009D1E76">
      <w:pPr>
        <w:pStyle w:val="ListParagraph"/>
        <w:numPr>
          <w:ilvl w:val="0"/>
          <w:numId w:val="63"/>
        </w:numPr>
        <w:tabs>
          <w:tab w:val="left" w:pos="3033"/>
          <w:tab w:val="left" w:pos="3034"/>
        </w:tabs>
        <w:spacing w:before="113" w:line="278" w:lineRule="auto"/>
        <w:ind w:right="239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 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direct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operator provides.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includes:</w:t>
      </w:r>
    </w:p>
    <w:p w14:paraId="057411D7" w14:textId="77777777" w:rsidR="00B96E91" w:rsidRDefault="009D1E76">
      <w:pPr>
        <w:pStyle w:val="ListParagraph"/>
        <w:numPr>
          <w:ilvl w:val="1"/>
          <w:numId w:val="63"/>
        </w:numPr>
        <w:tabs>
          <w:tab w:val="left" w:pos="3373"/>
          <w:tab w:val="left" w:pos="3374"/>
        </w:tabs>
        <w:spacing w:before="57" w:line="278" w:lineRule="auto"/>
        <w:ind w:right="536"/>
        <w:rPr>
          <w:sz w:val="20"/>
        </w:rPr>
      </w:pP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operator provides direct control network services</w:t>
      </w:r>
    </w:p>
    <w:p w14:paraId="057411D8" w14:textId="77777777" w:rsidR="00B96E91" w:rsidRDefault="009D1E76">
      <w:pPr>
        <w:pStyle w:val="ListParagraph"/>
        <w:numPr>
          <w:ilvl w:val="1"/>
          <w:numId w:val="63"/>
        </w:numPr>
        <w:tabs>
          <w:tab w:val="left" w:pos="3373"/>
          <w:tab w:val="left" w:pos="3374"/>
        </w:tabs>
        <w:spacing w:before="57"/>
        <w:rPr>
          <w:sz w:val="20"/>
        </w:rPr>
      </w:pPr>
      <w:r>
        <w:rPr>
          <w:color w:val="262526"/>
          <w:sz w:val="20"/>
        </w:rPr>
        <w:t>the 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 services</w:t>
      </w:r>
    </w:p>
    <w:p w14:paraId="057411D9" w14:textId="77777777" w:rsidR="00B96E91" w:rsidRDefault="00B96E91">
      <w:pPr>
        <w:pStyle w:val="BodyText"/>
      </w:pPr>
    </w:p>
    <w:p w14:paraId="057411DA" w14:textId="77777777" w:rsidR="00B96E91" w:rsidRDefault="009D1E76">
      <w:pPr>
        <w:pStyle w:val="BodyText"/>
        <w:spacing w:before="5"/>
        <w:rPr>
          <w:sz w:val="21"/>
        </w:rPr>
      </w:pPr>
      <w:r>
        <w:pict w14:anchorId="05742424">
          <v:shape id="docshape35" o:spid="_x0000_s1129" style="position:absolute;margin-left:134.65pt;margin-top:14.15pt;width:49.65pt;height:.1pt;z-index:-15723008;mso-wrap-distance-left:0;mso-wrap-distance-right:0;mso-position-horizontal-relative:page" coordorigin="2693,283" coordsize="993,0" path="m2693,283r992,e" filled="f" strokecolor="#262526" strokeweight="1pt">
            <v:path arrowok="t"/>
            <w10:wrap type="topAndBottom" anchorx="page"/>
          </v:shape>
        </w:pict>
      </w:r>
    </w:p>
    <w:p w14:paraId="057411DB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236(2)(b)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1DC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That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legal tests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out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 s.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236(1)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(2)(b) 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1DD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ind w:right="375"/>
        <w:rPr>
          <w:sz w:val="14"/>
        </w:rPr>
      </w:pPr>
      <w:r>
        <w:rPr>
          <w:color w:val="262526"/>
          <w:sz w:val="14"/>
        </w:rPr>
        <w:t>Section 88B of the NEL refers to items 25 to 26J of Schedule 1 to the NEL, which cover distribution system revenue and pricing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economic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methodologies.</w:t>
      </w:r>
    </w:p>
    <w:p w14:paraId="057411DE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DF" w14:textId="77777777" w:rsidR="00B96E91" w:rsidRDefault="00B96E91">
      <w:pPr>
        <w:pStyle w:val="BodyText"/>
      </w:pPr>
    </w:p>
    <w:p w14:paraId="057411E0" w14:textId="77777777" w:rsidR="00B96E91" w:rsidRDefault="00B96E91">
      <w:pPr>
        <w:pStyle w:val="BodyText"/>
      </w:pPr>
    </w:p>
    <w:p w14:paraId="057411E1" w14:textId="77777777" w:rsidR="00B96E91" w:rsidRDefault="00B96E91">
      <w:pPr>
        <w:pStyle w:val="BodyText"/>
      </w:pPr>
    </w:p>
    <w:p w14:paraId="057411E2" w14:textId="77777777" w:rsidR="00B96E91" w:rsidRDefault="00B96E91">
      <w:pPr>
        <w:pStyle w:val="BodyText"/>
      </w:pPr>
    </w:p>
    <w:p w14:paraId="057411E3" w14:textId="77777777" w:rsidR="00B96E91" w:rsidRDefault="00B96E91">
      <w:pPr>
        <w:pStyle w:val="BodyText"/>
      </w:pPr>
    </w:p>
    <w:p w14:paraId="057411E4" w14:textId="77777777" w:rsidR="00B96E91" w:rsidRDefault="00B96E91">
      <w:pPr>
        <w:pStyle w:val="BodyText"/>
      </w:pPr>
    </w:p>
    <w:p w14:paraId="057411E5" w14:textId="77777777" w:rsidR="00B96E91" w:rsidRDefault="00B96E91">
      <w:pPr>
        <w:pStyle w:val="BodyText"/>
        <w:spacing w:before="11"/>
        <w:rPr>
          <w:sz w:val="26"/>
        </w:rPr>
      </w:pPr>
    </w:p>
    <w:p w14:paraId="057411E6" w14:textId="77777777" w:rsidR="00B96E91" w:rsidRDefault="009D1E76">
      <w:pPr>
        <w:pStyle w:val="ListParagraph"/>
        <w:numPr>
          <w:ilvl w:val="1"/>
          <w:numId w:val="66"/>
        </w:numPr>
        <w:tabs>
          <w:tab w:val="left" w:pos="3373"/>
          <w:tab w:val="left" w:pos="3374"/>
        </w:tabs>
        <w:spacing w:before="107" w:line="278" w:lineRule="auto"/>
        <w:ind w:right="65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operator provides direct control network services</w:t>
      </w:r>
    </w:p>
    <w:p w14:paraId="057411E7" w14:textId="77777777" w:rsidR="00B96E91" w:rsidRDefault="009D1E76">
      <w:pPr>
        <w:pStyle w:val="ListParagraph"/>
        <w:numPr>
          <w:ilvl w:val="0"/>
          <w:numId w:val="63"/>
        </w:numPr>
        <w:tabs>
          <w:tab w:val="left" w:pos="3033"/>
          <w:tab w:val="left" w:pos="3034"/>
        </w:tabs>
        <w:spacing w:line="278" w:lineRule="auto"/>
        <w:ind w:right="233"/>
        <w:rPr>
          <w:sz w:val="20"/>
        </w:rPr>
      </w:pP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</w:t>
      </w:r>
      <w:r>
        <w:rPr>
          <w:color w:val="262526"/>
          <w:sz w:val="20"/>
        </w:rPr>
        <w:t>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direct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1E8" w14:textId="77777777" w:rsidR="00B96E91" w:rsidRDefault="009D1E76">
      <w:pPr>
        <w:pStyle w:val="ListParagraph"/>
        <w:numPr>
          <w:ilvl w:val="0"/>
          <w:numId w:val="63"/>
        </w:numPr>
        <w:tabs>
          <w:tab w:val="left" w:pos="3034"/>
        </w:tabs>
        <w:spacing w:before="57" w:line="278" w:lineRule="auto"/>
        <w:ind w:right="246"/>
        <w:jc w:val="both"/>
        <w:rPr>
          <w:sz w:val="20"/>
        </w:rPr>
      </w:pPr>
      <w:r>
        <w:rPr>
          <w:color w:val="262526"/>
          <w:sz w:val="20"/>
        </w:rPr>
        <w:t>Regard should be had to the economic costs and risks of the potential for under and 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utilisation of a distribution system or transmission system with which a regulated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 provider provides direct control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1E9" w14:textId="77777777" w:rsidR="00B96E91" w:rsidRDefault="009D1E76">
      <w:pPr>
        <w:pStyle w:val="BodyText"/>
        <w:spacing w:before="57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</w:t>
      </w:r>
      <w:r>
        <w:rPr>
          <w:color w:val="262526"/>
        </w:rPr>
        <w:t>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reflecting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</w:t>
      </w:r>
      <w:hyperlink w:anchor="_bookmark10" w:history="1">
        <w:r>
          <w:rPr>
            <w:color w:val="262526"/>
          </w:rPr>
          <w:t>section</w:t>
        </w:r>
      </w:hyperlink>
      <w:r>
        <w:rPr>
          <w:color w:val="262526"/>
          <w:spacing w:val="-60"/>
        </w:rPr>
        <w:t xml:space="preserve"> </w:t>
      </w:r>
      <w:hyperlink w:anchor="_bookmark10" w:history="1">
        <w:r>
          <w:rPr>
            <w:color w:val="262526"/>
          </w:rPr>
          <w:t>2.3</w:t>
        </w:r>
      </w:hyperlink>
      <w:r>
        <w:rPr>
          <w:color w:val="262526"/>
        </w:rPr>
        <w:t>)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(</w:t>
      </w:r>
      <w:hyperlink w:anchor="_bookmark12" w:history="1">
        <w:r>
          <w:rPr>
            <w:color w:val="262526"/>
          </w:rPr>
          <w:t>section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2.4</w:t>
        </w:r>
      </w:hyperlink>
      <w:r>
        <w:rPr>
          <w:color w:val="262526"/>
        </w:rPr>
        <w:t>).</w:t>
      </w:r>
    </w:p>
    <w:p w14:paraId="057411EA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88A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position w:val="8"/>
          <w:sz w:val="12"/>
        </w:rPr>
        <w:t>31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(to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negotiated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conferred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itself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regard to the form of regulation factors in classifying distribution services,</w:t>
      </w:r>
      <w:r>
        <w:rPr>
          <w:color w:val="262526"/>
          <w:position w:val="8"/>
          <w:sz w:val="12"/>
        </w:rPr>
        <w:t>32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electricity rule.</w:t>
      </w:r>
    </w:p>
    <w:p w14:paraId="057411EB" w14:textId="77777777" w:rsidR="00B96E91" w:rsidRDefault="00B96E91">
      <w:pPr>
        <w:pStyle w:val="BodyText"/>
        <w:spacing w:before="2"/>
        <w:rPr>
          <w:sz w:val="25"/>
        </w:rPr>
      </w:pPr>
    </w:p>
    <w:p w14:paraId="057411EC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making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Northern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Territory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–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electricity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057411ED" w14:textId="77777777" w:rsidR="00B96E91" w:rsidRDefault="009D1E76">
      <w:pPr>
        <w:pStyle w:val="BodyText"/>
        <w:spacing w:before="99" w:line="278" w:lineRule="auto"/>
        <w:ind w:left="2692" w:right="366"/>
        <w:rPr>
          <w:sz w:val="12"/>
        </w:rPr>
      </w:pPr>
      <w:r>
        <w:rPr>
          <w:color w:val="262526"/>
        </w:rPr>
        <w:t>The NER, as amended from time to time, apply in the Northern Territory, subject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modifications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Act.</w:t>
      </w:r>
      <w:r>
        <w:rPr>
          <w:color w:val="262526"/>
          <w:position w:val="8"/>
          <w:sz w:val="12"/>
        </w:rPr>
        <w:t>33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parts of the NER have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been adopted in the Northern Territory.</w:t>
      </w:r>
      <w:r>
        <w:rPr>
          <w:color w:val="262526"/>
          <w:position w:val="8"/>
          <w:sz w:val="12"/>
        </w:rPr>
        <w:t>34</w:t>
      </w:r>
    </w:p>
    <w:p w14:paraId="057411EE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As the final electricity rule relates to the parts of the NER that apply in the Northern Territory,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uniform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</w:rPr>
        <w:t>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(defined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below)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Northern Territory legislation.</w:t>
      </w:r>
    </w:p>
    <w:p w14:paraId="057411EF" w14:textId="77777777" w:rsidR="00B96E91" w:rsidRDefault="009D1E76">
      <w:pPr>
        <w:pStyle w:val="BodyText"/>
        <w:spacing w:before="114" w:line="278" w:lineRule="auto"/>
        <w:ind w:left="2692" w:right="390"/>
        <w:jc w:val="both"/>
      </w:pPr>
      <w:r>
        <w:rPr>
          <w:color w:val="262526"/>
        </w:rPr>
        <w:t>Under the NT Act, the Commission may make a differential rule if it is satisfied that, 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 to any relevant MCE statement of policy principles, a differential rule will, or is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</w:t>
      </w:r>
      <w:r>
        <w:rPr>
          <w:color w:val="262526"/>
        </w:rPr>
        <w:t>o, better contribute to the achievement of the NEO than a uniform rule.</w:t>
      </w:r>
      <w:r>
        <w:rPr>
          <w:color w:val="262526"/>
          <w:position w:val="8"/>
          <w:sz w:val="12"/>
        </w:rPr>
        <w:t xml:space="preserve">35 </w:t>
      </w:r>
      <w:r>
        <w:rPr>
          <w:color w:val="262526"/>
        </w:rPr>
        <w:t>A differential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a rule that:</w:t>
      </w:r>
    </w:p>
    <w:p w14:paraId="057411F0" w14:textId="77777777" w:rsidR="00B96E91" w:rsidRDefault="00B96E91">
      <w:pPr>
        <w:pStyle w:val="BodyText"/>
      </w:pPr>
    </w:p>
    <w:p w14:paraId="057411F1" w14:textId="77777777" w:rsidR="00B96E91" w:rsidRDefault="009D1E76">
      <w:pPr>
        <w:pStyle w:val="BodyText"/>
        <w:spacing w:before="10"/>
        <w:rPr>
          <w:sz w:val="18"/>
        </w:rPr>
      </w:pPr>
      <w:r>
        <w:pict w14:anchorId="05742425">
          <v:shape id="docshape36" o:spid="_x0000_s1128" style="position:absolute;margin-left:134.65pt;margin-top:12.6pt;width:49.65pt;height:.1pt;z-index:-15722496;mso-wrap-distance-left:0;mso-wrap-distance-right:0;mso-position-horizontal-relative:page" coordorigin="2693,252" coordsize="993,0" path="m2693,252r992,e" filled="f" strokecolor="#262526" strokeweight="1pt">
            <v:path arrowok="t"/>
            <w10:wrap type="topAndBottom" anchorx="page"/>
          </v:shape>
        </w:pict>
      </w:r>
    </w:p>
    <w:p w14:paraId="057411F2" w14:textId="77777777" w:rsidR="00B96E91" w:rsidRDefault="009D1E76">
      <w:pPr>
        <w:pStyle w:val="ListParagraph"/>
        <w:numPr>
          <w:ilvl w:val="0"/>
          <w:numId w:val="66"/>
        </w:numPr>
        <w:tabs>
          <w:tab w:val="left" w:pos="3034"/>
        </w:tabs>
        <w:spacing w:before="127" w:line="319" w:lineRule="auto"/>
        <w:ind w:left="2692" w:right="5554" w:firstLine="0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out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2F.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32</w:t>
      </w:r>
      <w:r>
        <w:rPr>
          <w:color w:val="262526"/>
          <w:spacing w:val="1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6.2.1(c).</w:t>
      </w:r>
    </w:p>
    <w:p w14:paraId="057411F3" w14:textId="77777777" w:rsidR="00B96E91" w:rsidRDefault="009D1E76">
      <w:pPr>
        <w:pStyle w:val="ListParagraph"/>
        <w:numPr>
          <w:ilvl w:val="0"/>
          <w:numId w:val="62"/>
        </w:numPr>
        <w:tabs>
          <w:tab w:val="left" w:pos="3034"/>
        </w:tabs>
        <w:spacing w:before="0"/>
        <w:ind w:right="467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Uniform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Legislation)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(Modification)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Regulations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2016.</w:t>
      </w:r>
    </w:p>
    <w:p w14:paraId="057411F4" w14:textId="77777777" w:rsidR="00B96E91" w:rsidRDefault="009D1E76">
      <w:pPr>
        <w:pStyle w:val="ListParagraph"/>
        <w:numPr>
          <w:ilvl w:val="0"/>
          <w:numId w:val="62"/>
        </w:numPr>
        <w:tabs>
          <w:tab w:val="left" w:pos="3034"/>
        </w:tabs>
        <w:spacing w:before="54"/>
        <w:ind w:right="2358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website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41"/>
          <w:sz w:val="14"/>
        </w:rPr>
        <w:t xml:space="preserve"> </w:t>
      </w:r>
      <w:hyperlink r:id="rId20">
        <w:r>
          <w:rPr>
            <w:color w:val="262526"/>
            <w:sz w:val="14"/>
          </w:rPr>
          <w:t>www.aemc.gov.au/regulation/energy-rules/northern-territory-electricity-market-rules/current.</w:t>
        </w:r>
      </w:hyperlink>
    </w:p>
    <w:p w14:paraId="057411F5" w14:textId="77777777" w:rsidR="00B96E91" w:rsidRDefault="009D1E76">
      <w:pPr>
        <w:pStyle w:val="ListParagraph"/>
        <w:numPr>
          <w:ilvl w:val="0"/>
          <w:numId w:val="62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14B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inserti</w:t>
      </w:r>
      <w:r>
        <w:rPr>
          <w:color w:val="262526"/>
          <w:sz w:val="14"/>
        </w:rPr>
        <w:t>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88AA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applies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Territory.</w:t>
      </w:r>
    </w:p>
    <w:p w14:paraId="057411F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1F7" w14:textId="77777777" w:rsidR="00B96E91" w:rsidRDefault="00B96E91">
      <w:pPr>
        <w:pStyle w:val="BodyText"/>
      </w:pPr>
    </w:p>
    <w:p w14:paraId="057411F8" w14:textId="77777777" w:rsidR="00B96E91" w:rsidRDefault="00B96E91">
      <w:pPr>
        <w:pStyle w:val="BodyText"/>
      </w:pPr>
    </w:p>
    <w:p w14:paraId="057411F9" w14:textId="77777777" w:rsidR="00B96E91" w:rsidRDefault="00B96E91">
      <w:pPr>
        <w:pStyle w:val="BodyText"/>
      </w:pPr>
    </w:p>
    <w:p w14:paraId="057411FA" w14:textId="77777777" w:rsidR="00B96E91" w:rsidRDefault="00B96E91">
      <w:pPr>
        <w:pStyle w:val="BodyText"/>
      </w:pPr>
    </w:p>
    <w:p w14:paraId="057411FB" w14:textId="77777777" w:rsidR="00B96E91" w:rsidRDefault="00B96E91">
      <w:pPr>
        <w:pStyle w:val="BodyText"/>
      </w:pPr>
    </w:p>
    <w:p w14:paraId="057411FC" w14:textId="77777777" w:rsidR="00B96E91" w:rsidRDefault="00B96E91">
      <w:pPr>
        <w:pStyle w:val="BodyText"/>
      </w:pPr>
    </w:p>
    <w:p w14:paraId="057411FD" w14:textId="77777777" w:rsidR="00B96E91" w:rsidRDefault="00B96E91">
      <w:pPr>
        <w:pStyle w:val="BodyText"/>
        <w:spacing w:before="11"/>
        <w:rPr>
          <w:sz w:val="26"/>
        </w:rPr>
      </w:pPr>
    </w:p>
    <w:p w14:paraId="057411FE" w14:textId="77777777" w:rsidR="00B96E91" w:rsidRDefault="009D1E76">
      <w:pPr>
        <w:pStyle w:val="ListParagraph"/>
        <w:numPr>
          <w:ilvl w:val="0"/>
          <w:numId w:val="61"/>
        </w:numPr>
        <w:tabs>
          <w:tab w:val="left" w:pos="3033"/>
          <w:tab w:val="left" w:pos="3034"/>
        </w:tabs>
        <w:spacing w:before="107"/>
        <w:rPr>
          <w:sz w:val="20"/>
        </w:rPr>
      </w:pPr>
      <w:bookmarkStart w:id="22" w:name="_bookmark10"/>
      <w:bookmarkStart w:id="23" w:name="2.3_Assessment_framework:_criteria_appli"/>
      <w:bookmarkStart w:id="24" w:name="_bookmark9"/>
      <w:bookmarkEnd w:id="22"/>
      <w:bookmarkEnd w:id="23"/>
      <w:bookmarkEnd w:id="24"/>
      <w:r>
        <w:rPr>
          <w:color w:val="262526"/>
          <w:sz w:val="20"/>
        </w:rPr>
        <w:t>varies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between:</w:t>
      </w:r>
    </w:p>
    <w:p w14:paraId="057411FF" w14:textId="77777777" w:rsidR="00B96E91" w:rsidRDefault="009D1E76">
      <w:pPr>
        <w:pStyle w:val="ListParagraph"/>
        <w:numPr>
          <w:ilvl w:val="1"/>
          <w:numId w:val="61"/>
        </w:numPr>
        <w:tabs>
          <w:tab w:val="left" w:pos="3373"/>
          <w:tab w:val="left" w:pos="337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system;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</w:p>
    <w:p w14:paraId="05741200" w14:textId="77777777" w:rsidR="00B96E91" w:rsidRDefault="009D1E76">
      <w:pPr>
        <w:pStyle w:val="ListParagraph"/>
        <w:numPr>
          <w:ilvl w:val="1"/>
          <w:numId w:val="61"/>
        </w:numPr>
        <w:tabs>
          <w:tab w:val="left" w:pos="3373"/>
          <w:tab w:val="left" w:pos="3374"/>
        </w:tabs>
        <w:spacing w:before="95"/>
        <w:rPr>
          <w:sz w:val="20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systems;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</w:p>
    <w:p w14:paraId="05741201" w14:textId="77777777" w:rsidR="00B96E91" w:rsidRDefault="009D1E76">
      <w:pPr>
        <w:pStyle w:val="ListParagraph"/>
        <w:numPr>
          <w:ilvl w:val="0"/>
          <w:numId w:val="61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systems,</w:t>
      </w:r>
    </w:p>
    <w:p w14:paraId="05741202" w14:textId="77777777" w:rsidR="00B96E91" w:rsidRDefault="009D1E76">
      <w:pPr>
        <w:pStyle w:val="BodyText"/>
        <w:spacing w:before="95" w:line="278" w:lineRule="auto"/>
        <w:ind w:left="2692" w:right="366"/>
      </w:pP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derogation,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derogation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adoptive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91(8)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NEL.</w:t>
      </w:r>
    </w:p>
    <w:p w14:paraId="05741203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 systems.</w:t>
      </w:r>
      <w:r>
        <w:rPr>
          <w:color w:val="262526"/>
          <w:position w:val="8"/>
          <w:sz w:val="12"/>
        </w:rPr>
        <w:t>36</w:t>
      </w:r>
    </w:p>
    <w:p w14:paraId="05741204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this decision are summarised in</w:t>
      </w:r>
      <w:r>
        <w:rPr>
          <w:color w:val="262526"/>
          <w:spacing w:val="2"/>
        </w:rPr>
        <w:t xml:space="preserve"> </w:t>
      </w:r>
      <w:hyperlink w:anchor="_bookmark14" w:history="1">
        <w:r>
          <w:rPr>
            <w:color w:val="262526"/>
          </w:rPr>
          <w:t>section 2.4.4</w:t>
        </w:r>
      </w:hyperlink>
      <w:r>
        <w:rPr>
          <w:color w:val="262526"/>
        </w:rPr>
        <w:t>.</w:t>
      </w:r>
    </w:p>
    <w:p w14:paraId="05741205" w14:textId="77777777" w:rsidR="00B96E91" w:rsidRDefault="00B96E91">
      <w:pPr>
        <w:pStyle w:val="BodyText"/>
        <w:spacing w:before="3"/>
        <w:rPr>
          <w:sz w:val="23"/>
        </w:rPr>
      </w:pPr>
    </w:p>
    <w:p w14:paraId="05741206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ind w:right="1598"/>
      </w:pPr>
      <w:r>
        <w:rPr>
          <w:color w:val="00ACEC"/>
        </w:rPr>
        <w:t>Assessment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framework: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criteria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applied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final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85"/>
        </w:rPr>
        <w:t xml:space="preserve"> </w:t>
      </w:r>
      <w:r>
        <w:rPr>
          <w:color w:val="00ACEC"/>
        </w:rPr>
        <w:t>determination</w:t>
      </w:r>
    </w:p>
    <w:p w14:paraId="05741207" w14:textId="77777777" w:rsidR="00B96E91" w:rsidRDefault="009D1E76">
      <w:pPr>
        <w:pStyle w:val="BodyText"/>
        <w:spacing w:before="77" w:line="278" w:lineRule="auto"/>
        <w:ind w:left="2692" w:right="366"/>
      </w:pPr>
      <w:r>
        <w:rPr>
          <w:color w:val="262526"/>
        </w:rPr>
        <w:t>Investing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 xml:space="preserve">reliability, </w:t>
      </w:r>
      <w:r>
        <w:rPr>
          <w:color w:val="262526"/>
        </w:rPr>
        <w:t>safety, security and quality requirements for network services are met at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met:</w:t>
      </w:r>
    </w:p>
    <w:p w14:paraId="05741208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before="113" w:line="278" w:lineRule="auto"/>
        <w:ind w:right="281"/>
        <w:rPr>
          <w:sz w:val="12"/>
        </w:rPr>
      </w:pPr>
      <w:r>
        <w:rPr>
          <w:b/>
          <w:color w:val="262526"/>
          <w:sz w:val="20"/>
        </w:rPr>
        <w:t>Efficient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provision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of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electricity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services</w:t>
      </w:r>
      <w:r>
        <w:rPr>
          <w:b/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facilitate the efficient provision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 services. A key consideration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account the revenue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pricing principles.</w:t>
      </w:r>
      <w:r>
        <w:rPr>
          <w:color w:val="262526"/>
          <w:position w:val="8"/>
          <w:sz w:val="12"/>
        </w:rPr>
        <w:t>37</w:t>
      </w:r>
    </w:p>
    <w:p w14:paraId="05741209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before="57" w:line="278" w:lineRule="auto"/>
        <w:ind w:right="468"/>
        <w:rPr>
          <w:sz w:val="20"/>
        </w:rPr>
      </w:pPr>
      <w:r>
        <w:rPr>
          <w:b/>
          <w:color w:val="262526"/>
          <w:sz w:val="20"/>
        </w:rPr>
        <w:t>Efficient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pricing</w:t>
      </w:r>
      <w:r>
        <w:rPr>
          <w:b/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opportunities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adjust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patterns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 broadly.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signals 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(eg,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credits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utilise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 whether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 preferable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</w:t>
      </w:r>
      <w:r>
        <w:rPr>
          <w:color w:val="262526"/>
          <w:sz w:val="20"/>
        </w:rPr>
        <w:t>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outcomes.</w:t>
      </w:r>
    </w:p>
    <w:p w14:paraId="0574120A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line="278" w:lineRule="auto"/>
        <w:ind w:right="379"/>
        <w:rPr>
          <w:sz w:val="20"/>
        </w:rPr>
      </w:pPr>
      <w:r>
        <w:rPr>
          <w:b/>
          <w:color w:val="262526"/>
          <w:sz w:val="20"/>
        </w:rPr>
        <w:t>A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regulated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network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service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provider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should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be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provided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with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effective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incentives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promote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economic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efficiency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commercial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businesses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Financial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understandable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influence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behaviour.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Businesses</w:t>
      </w:r>
    </w:p>
    <w:p w14:paraId="0574120B" w14:textId="77777777" w:rsidR="00B96E91" w:rsidRDefault="00B96E91">
      <w:pPr>
        <w:pStyle w:val="BodyText"/>
      </w:pPr>
    </w:p>
    <w:p w14:paraId="0574120C" w14:textId="77777777" w:rsidR="00B96E91" w:rsidRDefault="00B96E91">
      <w:pPr>
        <w:pStyle w:val="BodyText"/>
      </w:pPr>
    </w:p>
    <w:p w14:paraId="0574120D" w14:textId="77777777" w:rsidR="00B96E91" w:rsidRDefault="009D1E76">
      <w:pPr>
        <w:pStyle w:val="BodyText"/>
        <w:spacing w:before="5"/>
      </w:pPr>
      <w:r>
        <w:pict w14:anchorId="05742426">
          <v:shape id="docshape37" o:spid="_x0000_s1127" style="position:absolute;margin-left:134.65pt;margin-top:13.55pt;width:49.65pt;height:.1pt;z-index:-15721984;mso-wrap-distance-left:0;mso-wrap-distance-right:0;mso-position-horizontal-relative:page" coordorigin="2693,271" coordsize="993,0" path="m2693,271r992,e" filled="f" strokecolor="#262526" strokeweight="1pt">
            <v:path arrowok="t"/>
            <w10:wrap type="topAndBottom" anchorx="page"/>
          </v:shape>
        </w:pict>
      </w:r>
    </w:p>
    <w:p w14:paraId="0574120E" w14:textId="77777777" w:rsidR="00B96E91" w:rsidRDefault="009D1E76">
      <w:pPr>
        <w:pStyle w:val="ListParagraph"/>
        <w:numPr>
          <w:ilvl w:val="0"/>
          <w:numId w:val="62"/>
        </w:numPr>
        <w:tabs>
          <w:tab w:val="left" w:pos="3034"/>
        </w:tabs>
        <w:spacing w:before="127"/>
        <w:ind w:right="477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14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inserting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definitions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“differential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Rule”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“uniform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Rule”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87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 it applies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Territory.</w:t>
      </w:r>
    </w:p>
    <w:p w14:paraId="0574120F" w14:textId="77777777" w:rsidR="00B96E91" w:rsidRDefault="009D1E76">
      <w:pPr>
        <w:pStyle w:val="ListParagraph"/>
        <w:numPr>
          <w:ilvl w:val="0"/>
          <w:numId w:val="62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hyperlink w:anchor="_bookmark8" w:history="1">
        <w:r>
          <w:rPr>
            <w:color w:val="262526"/>
            <w:sz w:val="14"/>
          </w:rPr>
          <w:t>section</w:t>
        </w:r>
        <w:r>
          <w:rPr>
            <w:color w:val="262526"/>
            <w:spacing w:val="-2"/>
            <w:sz w:val="14"/>
          </w:rPr>
          <w:t xml:space="preserve"> </w:t>
        </w:r>
        <w:r>
          <w:rPr>
            <w:color w:val="262526"/>
            <w:sz w:val="14"/>
          </w:rPr>
          <w:t>2.2.4</w:t>
        </w:r>
        <w:r>
          <w:rPr>
            <w:color w:val="262526"/>
            <w:spacing w:val="-2"/>
            <w:sz w:val="14"/>
          </w:rPr>
          <w:t xml:space="preserve"> </w:t>
        </w:r>
      </w:hyperlink>
      <w:r>
        <w:rPr>
          <w:color w:val="262526"/>
          <w:sz w:val="14"/>
        </w:rPr>
        <w:t>above.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principles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out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7A.</w:t>
      </w:r>
    </w:p>
    <w:p w14:paraId="0574121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11" w14:textId="77777777" w:rsidR="00B96E91" w:rsidRDefault="00B96E91">
      <w:pPr>
        <w:pStyle w:val="BodyText"/>
      </w:pPr>
    </w:p>
    <w:p w14:paraId="05741212" w14:textId="77777777" w:rsidR="00B96E91" w:rsidRDefault="00B96E91">
      <w:pPr>
        <w:pStyle w:val="BodyText"/>
      </w:pPr>
    </w:p>
    <w:p w14:paraId="05741213" w14:textId="77777777" w:rsidR="00B96E91" w:rsidRDefault="00B96E91">
      <w:pPr>
        <w:pStyle w:val="BodyText"/>
      </w:pPr>
    </w:p>
    <w:p w14:paraId="05741214" w14:textId="77777777" w:rsidR="00B96E91" w:rsidRDefault="00B96E91">
      <w:pPr>
        <w:pStyle w:val="BodyText"/>
      </w:pPr>
    </w:p>
    <w:p w14:paraId="05741215" w14:textId="77777777" w:rsidR="00B96E91" w:rsidRDefault="00B96E91">
      <w:pPr>
        <w:pStyle w:val="BodyText"/>
      </w:pPr>
    </w:p>
    <w:p w14:paraId="05741216" w14:textId="77777777" w:rsidR="00B96E91" w:rsidRDefault="00B96E91">
      <w:pPr>
        <w:pStyle w:val="BodyText"/>
      </w:pPr>
    </w:p>
    <w:p w14:paraId="05741217" w14:textId="77777777" w:rsidR="00B96E91" w:rsidRDefault="00B96E91">
      <w:pPr>
        <w:pStyle w:val="BodyText"/>
        <w:spacing w:before="11"/>
        <w:rPr>
          <w:sz w:val="26"/>
        </w:rPr>
      </w:pPr>
    </w:p>
    <w:p w14:paraId="05741218" w14:textId="77777777" w:rsidR="00B96E91" w:rsidRDefault="009D1E76">
      <w:pPr>
        <w:pStyle w:val="BodyText"/>
        <w:spacing w:before="107" w:line="278" w:lineRule="auto"/>
        <w:ind w:left="3033"/>
      </w:pPr>
      <w:r>
        <w:rPr>
          <w:color w:val="262526"/>
        </w:rPr>
        <w:t>that 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 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Financial 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outcomes.</w:t>
      </w:r>
    </w:p>
    <w:p w14:paraId="05741219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line="278" w:lineRule="auto"/>
        <w:ind w:right="238"/>
        <w:rPr>
          <w:sz w:val="20"/>
        </w:rPr>
      </w:pPr>
      <w:r>
        <w:rPr>
          <w:b/>
          <w:color w:val="262526"/>
          <w:sz w:val="20"/>
        </w:rPr>
        <w:t>Risks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should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be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allocated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those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best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placed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manage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them</w:t>
      </w:r>
      <w:r>
        <w:rPr>
          <w:b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holding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have: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stands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clear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link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risk;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since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mitigate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associated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loss;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avoid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loss;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management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experience.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borne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ultimately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leads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consumers.</w:t>
      </w:r>
    </w:p>
    <w:p w14:paraId="0574121A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before="57" w:line="278" w:lineRule="auto"/>
        <w:ind w:right="210"/>
        <w:rPr>
          <w:sz w:val="20"/>
        </w:rPr>
      </w:pPr>
      <w:r>
        <w:rPr>
          <w:b/>
          <w:color w:val="262526"/>
          <w:sz w:val="20"/>
        </w:rPr>
        <w:t>Robustness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climate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change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mitigation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adaptation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risks</w:t>
      </w:r>
      <w:r>
        <w:rPr>
          <w:b/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NERO,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robust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climate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climate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mitigation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adaptation measures, on the price, quality, safety, reliability and security of supply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or energy services.</w:t>
      </w:r>
    </w:p>
    <w:p w14:paraId="0574121B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line="278" w:lineRule="auto"/>
        <w:ind w:right="299"/>
        <w:rPr>
          <w:sz w:val="20"/>
        </w:rPr>
      </w:pPr>
      <w:r>
        <w:rPr>
          <w:b/>
          <w:color w:val="262526"/>
          <w:sz w:val="20"/>
        </w:rPr>
        <w:t>Regulatory clarity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and certainty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–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lack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clarity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certainty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affect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markets. Similarly, the framework needs to provide clear rights for customers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optimal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choices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behind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meter devices.</w:t>
      </w:r>
    </w:p>
    <w:p w14:paraId="0574121C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before="57" w:line="278" w:lineRule="auto"/>
        <w:ind w:right="257"/>
        <w:rPr>
          <w:sz w:val="20"/>
        </w:rPr>
      </w:pPr>
      <w:r>
        <w:rPr>
          <w:b/>
          <w:color w:val="262526"/>
          <w:sz w:val="20"/>
        </w:rPr>
        <w:t>Regulatory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burden</w:t>
      </w:r>
      <w:r>
        <w:rPr>
          <w:b/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administrative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arising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possible,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minimise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burden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increase in administrative costs.</w:t>
      </w:r>
    </w:p>
    <w:p w14:paraId="0574121D" w14:textId="77777777" w:rsidR="00B96E91" w:rsidRDefault="009D1E76">
      <w:pPr>
        <w:pStyle w:val="ListParagraph"/>
        <w:numPr>
          <w:ilvl w:val="0"/>
          <w:numId w:val="60"/>
        </w:numPr>
        <w:tabs>
          <w:tab w:val="left" w:pos="3034"/>
        </w:tabs>
        <w:spacing w:before="57" w:line="278" w:lineRule="auto"/>
        <w:ind w:right="210"/>
        <w:rPr>
          <w:sz w:val="20"/>
        </w:rPr>
      </w:pPr>
      <w:r>
        <w:rPr>
          <w:b/>
          <w:color w:val="262526"/>
          <w:sz w:val="20"/>
        </w:rPr>
        <w:t>Promote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consumer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choice</w:t>
      </w:r>
      <w:r>
        <w:rPr>
          <w:b/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Market-based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outcomes,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broadly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NEO,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are best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achieved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things. 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empowerment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key driver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transformation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sector 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underway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variety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business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models.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 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</w:t>
      </w:r>
      <w:r>
        <w:rPr>
          <w:color w:val="262526"/>
          <w:sz w:val="20"/>
        </w:rPr>
        <w:t>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opportunity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choices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understandable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important,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weigh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available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adjust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accordingly,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DER-related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investments.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Ultimately,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works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 promotes allocative and dynamic efficiency.</w:t>
      </w:r>
    </w:p>
    <w:p w14:paraId="0574121E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1F" w14:textId="77777777" w:rsidR="00B96E91" w:rsidRDefault="00B96E91">
      <w:pPr>
        <w:pStyle w:val="BodyText"/>
      </w:pPr>
    </w:p>
    <w:p w14:paraId="05741220" w14:textId="77777777" w:rsidR="00B96E91" w:rsidRDefault="00B96E91">
      <w:pPr>
        <w:pStyle w:val="BodyText"/>
      </w:pPr>
    </w:p>
    <w:p w14:paraId="05741221" w14:textId="77777777" w:rsidR="00B96E91" w:rsidRDefault="00B96E91">
      <w:pPr>
        <w:pStyle w:val="BodyText"/>
      </w:pPr>
    </w:p>
    <w:p w14:paraId="05741222" w14:textId="77777777" w:rsidR="00B96E91" w:rsidRDefault="00B96E91">
      <w:pPr>
        <w:pStyle w:val="BodyText"/>
      </w:pPr>
    </w:p>
    <w:p w14:paraId="05741223" w14:textId="77777777" w:rsidR="00B96E91" w:rsidRDefault="00B96E91">
      <w:pPr>
        <w:pStyle w:val="BodyText"/>
      </w:pPr>
    </w:p>
    <w:p w14:paraId="05741224" w14:textId="77777777" w:rsidR="00B96E91" w:rsidRDefault="00B96E91">
      <w:pPr>
        <w:pStyle w:val="BodyText"/>
      </w:pPr>
    </w:p>
    <w:p w14:paraId="05741225" w14:textId="77777777" w:rsidR="00B96E91" w:rsidRDefault="00B96E91">
      <w:pPr>
        <w:pStyle w:val="BodyText"/>
        <w:spacing w:before="1"/>
        <w:rPr>
          <w:sz w:val="25"/>
        </w:rPr>
      </w:pPr>
    </w:p>
    <w:p w14:paraId="05741226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110"/>
      </w:pPr>
      <w:bookmarkStart w:id="25" w:name="_bookmark12"/>
      <w:bookmarkStart w:id="26" w:name="2.4_Summary_of_reasons_"/>
      <w:bookmarkStart w:id="27" w:name="_bookmark11"/>
      <w:bookmarkEnd w:id="25"/>
      <w:bookmarkEnd w:id="26"/>
      <w:bookmarkEnd w:id="27"/>
      <w:r>
        <w:rPr>
          <w:color w:val="00ACEC"/>
        </w:rPr>
        <w:t>Summary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reasons</w:t>
      </w:r>
    </w:p>
    <w:p w14:paraId="05741227" w14:textId="77777777" w:rsidR="00B96E91" w:rsidRDefault="009D1E76">
      <w:pPr>
        <w:pStyle w:val="BodyText"/>
        <w:spacing w:before="7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contribute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</w:p>
    <w:p w14:paraId="05741228" w14:textId="77777777" w:rsidR="00B96E91" w:rsidRDefault="00B96E91">
      <w:pPr>
        <w:pStyle w:val="BodyText"/>
        <w:spacing w:before="3"/>
        <w:rPr>
          <w:sz w:val="25"/>
        </w:rPr>
      </w:pPr>
    </w:p>
    <w:p w14:paraId="05741229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ind w:right="1051"/>
        <w:rPr>
          <w:b/>
          <w:sz w:val="18"/>
        </w:rPr>
      </w:pPr>
      <w:r>
        <w:rPr>
          <w:b/>
          <w:color w:val="00ACEC"/>
          <w:sz w:val="18"/>
        </w:rPr>
        <w:t>Updating the regulatory framework to recognise the provision of export services to</w:t>
      </w:r>
      <w:r>
        <w:rPr>
          <w:b/>
          <w:color w:val="00ACEC"/>
          <w:spacing w:val="-50"/>
          <w:sz w:val="18"/>
        </w:rPr>
        <w:t xml:space="preserve"> </w:t>
      </w:r>
      <w:r>
        <w:rPr>
          <w:b/>
          <w:color w:val="00ACEC"/>
          <w:sz w:val="18"/>
        </w:rPr>
        <w:t>customers</w:t>
      </w:r>
    </w:p>
    <w:p w14:paraId="0574122A" w14:textId="77777777" w:rsidR="00B96E91" w:rsidRDefault="009D1E76">
      <w:pPr>
        <w:pStyle w:val="BodyText"/>
        <w:spacing w:before="98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merits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expanding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bidirectional,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emerging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result,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</w:t>
      </w:r>
      <w:r>
        <w:rPr>
          <w:color w:val="262526"/>
        </w:rPr>
        <w:t>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certainty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regarding expectations to provide export services.</w:t>
      </w:r>
    </w:p>
    <w:p w14:paraId="0574122B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 regulatory framework to export services, improving regulatory clarity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certainty. This supports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effective 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existing processes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administra</w:t>
      </w:r>
      <w:r>
        <w:rPr>
          <w:color w:val="262526"/>
        </w:rPr>
        <w:t>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result.</w:t>
      </w:r>
    </w:p>
    <w:p w14:paraId="0574122C" w14:textId="77777777" w:rsidR="00B96E91" w:rsidRDefault="009D1E76">
      <w:pPr>
        <w:pStyle w:val="BodyText"/>
        <w:spacing w:before="113" w:line="278" w:lineRule="auto"/>
        <w:ind w:left="2692" w:right="336"/>
      </w:pPr>
      <w:r>
        <w:rPr>
          <w:color w:val="262526"/>
        </w:rPr>
        <w:t>Given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opportunities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 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that are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 to export services.</w:t>
      </w:r>
    </w:p>
    <w:p w14:paraId="0574122D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To support additional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 the type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that DNSPs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Guidelines,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</w:p>
    <w:p w14:paraId="0574122E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2F" w14:textId="77777777" w:rsidR="00B96E91" w:rsidRDefault="00B96E91">
      <w:pPr>
        <w:pStyle w:val="BodyText"/>
      </w:pPr>
    </w:p>
    <w:p w14:paraId="05741230" w14:textId="77777777" w:rsidR="00B96E91" w:rsidRDefault="00B96E91">
      <w:pPr>
        <w:pStyle w:val="BodyText"/>
      </w:pPr>
    </w:p>
    <w:p w14:paraId="05741231" w14:textId="77777777" w:rsidR="00B96E91" w:rsidRDefault="00B96E91">
      <w:pPr>
        <w:pStyle w:val="BodyText"/>
      </w:pPr>
    </w:p>
    <w:p w14:paraId="05741232" w14:textId="77777777" w:rsidR="00B96E91" w:rsidRDefault="00B96E91">
      <w:pPr>
        <w:pStyle w:val="BodyText"/>
      </w:pPr>
    </w:p>
    <w:p w14:paraId="05741233" w14:textId="77777777" w:rsidR="00B96E91" w:rsidRDefault="00B96E91">
      <w:pPr>
        <w:pStyle w:val="BodyText"/>
      </w:pPr>
    </w:p>
    <w:p w14:paraId="05741234" w14:textId="77777777" w:rsidR="00B96E91" w:rsidRDefault="00B96E91">
      <w:pPr>
        <w:pStyle w:val="BodyText"/>
      </w:pPr>
    </w:p>
    <w:p w14:paraId="05741235" w14:textId="77777777" w:rsidR="00B96E91" w:rsidRDefault="00B96E91">
      <w:pPr>
        <w:pStyle w:val="BodyText"/>
        <w:spacing w:before="11"/>
        <w:rPr>
          <w:sz w:val="26"/>
        </w:rPr>
      </w:pPr>
    </w:p>
    <w:p w14:paraId="05741236" w14:textId="77777777" w:rsidR="00B96E91" w:rsidRDefault="009D1E76">
      <w:pPr>
        <w:pStyle w:val="BodyText"/>
        <w:spacing w:before="107" w:line="278" w:lineRule="auto"/>
        <w:ind w:left="2692" w:right="722"/>
        <w:jc w:val="both"/>
      </w:pPr>
      <w:r>
        <w:rPr>
          <w:color w:val="262526"/>
        </w:rPr>
        <w:t>DNSPs in the efficient provision of export services. In this regard the final electricity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takes into account the assessment criteria relating to the efficient provision of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237" w14:textId="77777777" w:rsidR="00B96E91" w:rsidRDefault="009D1E76">
      <w:pPr>
        <w:pStyle w:val="BodyText"/>
        <w:spacing w:before="113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</w:t>
      </w:r>
      <w:r>
        <w:rPr>
          <w:color w:val="262526"/>
        </w:rPr>
        <w:t>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two-sided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This will likely result 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cost-effective solution that creates consistency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developments and is administratively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efficient.</w:t>
      </w:r>
    </w:p>
    <w:p w14:paraId="05741238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compatible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</w:rPr>
        <w:t>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 protections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rule:</w:t>
      </w:r>
    </w:p>
    <w:p w14:paraId="05741239" w14:textId="77777777" w:rsidR="00B96E91" w:rsidRDefault="009D1E76">
      <w:pPr>
        <w:pStyle w:val="ListParagraph"/>
        <w:numPr>
          <w:ilvl w:val="0"/>
          <w:numId w:val="59"/>
        </w:numPr>
        <w:tabs>
          <w:tab w:val="left" w:pos="3033"/>
          <w:tab w:val="left" w:pos="3034"/>
        </w:tabs>
        <w:spacing w:before="114" w:line="278" w:lineRule="auto"/>
        <w:ind w:right="325"/>
        <w:rPr>
          <w:sz w:val="20"/>
        </w:rPr>
      </w:pP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are given access to 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data</w:t>
      </w:r>
    </w:p>
    <w:p w14:paraId="0574123A" w14:textId="77777777" w:rsidR="00B96E91" w:rsidRDefault="009D1E76">
      <w:pPr>
        <w:pStyle w:val="ListParagraph"/>
        <w:numPr>
          <w:ilvl w:val="0"/>
          <w:numId w:val="59"/>
        </w:numPr>
        <w:tabs>
          <w:tab w:val="left" w:pos="3033"/>
          <w:tab w:val="left" w:pos="3034"/>
        </w:tabs>
        <w:spacing w:line="278" w:lineRule="auto"/>
        <w:ind w:right="632"/>
        <w:rPr>
          <w:sz w:val="20"/>
        </w:rPr>
      </w:pPr>
      <w:r>
        <w:rPr>
          <w:color w:val="262526"/>
          <w:sz w:val="20"/>
        </w:rPr>
        <w:t>clarifies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export services</w:t>
      </w:r>
    </w:p>
    <w:p w14:paraId="0574123B" w14:textId="77777777" w:rsidR="00B96E91" w:rsidRDefault="009D1E76">
      <w:pPr>
        <w:pStyle w:val="ListParagraph"/>
        <w:numPr>
          <w:ilvl w:val="0"/>
          <w:numId w:val="59"/>
        </w:numPr>
        <w:tabs>
          <w:tab w:val="left" w:pos="3033"/>
          <w:tab w:val="left" w:pos="3034"/>
        </w:tabs>
        <w:spacing w:before="57" w:line="278" w:lineRule="auto"/>
        <w:ind w:right="417"/>
        <w:rPr>
          <w:sz w:val="20"/>
        </w:rPr>
      </w:pPr>
      <w:r>
        <w:rPr>
          <w:color w:val="262526"/>
          <w:sz w:val="20"/>
        </w:rPr>
        <w:t>clarifies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temporarily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interrupt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curtail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export services</w:t>
      </w:r>
    </w:p>
    <w:p w14:paraId="0574123C" w14:textId="77777777" w:rsidR="00B96E91" w:rsidRDefault="009D1E76">
      <w:pPr>
        <w:pStyle w:val="ListParagraph"/>
        <w:numPr>
          <w:ilvl w:val="0"/>
          <w:numId w:val="59"/>
        </w:numPr>
        <w:tabs>
          <w:tab w:val="left" w:pos="3033"/>
          <w:tab w:val="left" w:pos="3034"/>
        </w:tabs>
        <w:spacing w:line="278" w:lineRule="auto"/>
        <w:ind w:right="442"/>
        <w:rPr>
          <w:sz w:val="20"/>
        </w:rPr>
      </w:pPr>
      <w:r>
        <w:rPr>
          <w:color w:val="262526"/>
          <w:sz w:val="20"/>
        </w:rPr>
        <w:t>requires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‘plain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language’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technical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small generator connections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 information.</w:t>
      </w:r>
    </w:p>
    <w:p w14:paraId="0574123D" w14:textId="77777777" w:rsidR="00B96E91" w:rsidRDefault="009D1E76">
      <w:pPr>
        <w:pStyle w:val="BodyText"/>
        <w:spacing w:before="57" w:line="278" w:lineRule="auto"/>
        <w:ind w:left="2692" w:right="236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fulfilling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 and certainty for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of export services.</w:t>
      </w:r>
    </w:p>
    <w:p w14:paraId="0574123E" w14:textId="77777777" w:rsidR="00B96E91" w:rsidRDefault="00B96E91">
      <w:pPr>
        <w:pStyle w:val="BodyText"/>
        <w:spacing w:before="3"/>
        <w:rPr>
          <w:sz w:val="25"/>
        </w:rPr>
      </w:pPr>
    </w:p>
    <w:p w14:paraId="0574123F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Incentives,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levels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connections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240" w14:textId="77777777" w:rsidR="00B96E91" w:rsidRDefault="009D1E76">
      <w:pPr>
        <w:pStyle w:val="BodyText"/>
        <w:spacing w:before="100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more preferable final electricity rule:</w:t>
      </w:r>
    </w:p>
    <w:p w14:paraId="05741241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before="113" w:line="278" w:lineRule="auto"/>
        <w:ind w:right="222"/>
        <w:rPr>
          <w:sz w:val="20"/>
        </w:rPr>
      </w:pPr>
      <w:r>
        <w:rPr>
          <w:color w:val="262526"/>
          <w:sz w:val="20"/>
        </w:rPr>
        <w:t>Supports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delivery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introducing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un</w:t>
      </w:r>
      <w:r>
        <w:rPr>
          <w:color w:val="262526"/>
          <w:sz w:val="20"/>
        </w:rPr>
        <w:t>der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11.141.3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undertake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review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STPIS,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4.1.4).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efficiency,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as discussed further below.</w:t>
      </w:r>
    </w:p>
    <w:p w14:paraId="05741242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line="278" w:lineRule="auto"/>
        <w:ind w:right="375"/>
        <w:rPr>
          <w:sz w:val="20"/>
        </w:rPr>
      </w:pP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by:</w:t>
      </w:r>
    </w:p>
    <w:p w14:paraId="05741243" w14:textId="77777777" w:rsidR="00B96E91" w:rsidRDefault="009D1E76">
      <w:pPr>
        <w:pStyle w:val="ListParagraph"/>
        <w:numPr>
          <w:ilvl w:val="1"/>
          <w:numId w:val="58"/>
        </w:numPr>
        <w:tabs>
          <w:tab w:val="left" w:pos="3373"/>
          <w:tab w:val="left" w:pos="3374"/>
        </w:tabs>
        <w:spacing w:before="57" w:line="278" w:lineRule="auto"/>
        <w:ind w:right="244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STPIS,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clauses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6.6.2(b)(3)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(5)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4.1.4).</w:t>
      </w:r>
    </w:p>
    <w:p w14:paraId="05741244" w14:textId="77777777" w:rsidR="00B96E91" w:rsidRDefault="009D1E76">
      <w:pPr>
        <w:pStyle w:val="ListParagraph"/>
        <w:numPr>
          <w:ilvl w:val="1"/>
          <w:numId w:val="58"/>
        </w:numPr>
        <w:tabs>
          <w:tab w:val="left" w:pos="3373"/>
          <w:tab w:val="left" w:pos="3374"/>
        </w:tabs>
        <w:spacing w:before="57" w:line="278" w:lineRule="auto"/>
        <w:ind w:right="288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scope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DMIS,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DMIA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small-scale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clauses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6.6.3(b),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6.6.3A(c)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6.6.4(b)(3)</w:t>
      </w:r>
    </w:p>
    <w:p w14:paraId="05741245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46" w14:textId="77777777" w:rsidR="00B96E91" w:rsidRDefault="00B96E91">
      <w:pPr>
        <w:pStyle w:val="BodyText"/>
      </w:pPr>
    </w:p>
    <w:p w14:paraId="05741247" w14:textId="77777777" w:rsidR="00B96E91" w:rsidRDefault="00B96E91">
      <w:pPr>
        <w:pStyle w:val="BodyText"/>
      </w:pPr>
    </w:p>
    <w:p w14:paraId="05741248" w14:textId="77777777" w:rsidR="00B96E91" w:rsidRDefault="00B96E91">
      <w:pPr>
        <w:pStyle w:val="BodyText"/>
      </w:pPr>
    </w:p>
    <w:p w14:paraId="05741249" w14:textId="77777777" w:rsidR="00B96E91" w:rsidRDefault="00B96E91">
      <w:pPr>
        <w:pStyle w:val="BodyText"/>
      </w:pPr>
    </w:p>
    <w:p w14:paraId="0574124A" w14:textId="77777777" w:rsidR="00B96E91" w:rsidRDefault="00B96E91">
      <w:pPr>
        <w:pStyle w:val="BodyText"/>
      </w:pPr>
    </w:p>
    <w:p w14:paraId="0574124B" w14:textId="77777777" w:rsidR="00B96E91" w:rsidRDefault="00B96E91">
      <w:pPr>
        <w:pStyle w:val="BodyText"/>
      </w:pPr>
    </w:p>
    <w:p w14:paraId="0574124C" w14:textId="77777777" w:rsidR="00B96E91" w:rsidRDefault="00B96E91">
      <w:pPr>
        <w:pStyle w:val="BodyText"/>
        <w:spacing w:before="11"/>
        <w:rPr>
          <w:sz w:val="26"/>
        </w:rPr>
      </w:pPr>
    </w:p>
    <w:p w14:paraId="0574124D" w14:textId="77777777" w:rsidR="00B96E91" w:rsidRDefault="009D1E76">
      <w:pPr>
        <w:pStyle w:val="BodyText"/>
        <w:spacing w:before="107" w:line="278" w:lineRule="auto"/>
        <w:ind w:left="3373" w:right="366"/>
      </w:pPr>
      <w:r>
        <w:rPr>
          <w:color w:val="262526"/>
        </w:rPr>
        <w:t>respectively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4.1.4).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providing DNSPs with effective incentives to promote economic efficiency,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discussed further below.</w:t>
      </w:r>
    </w:p>
    <w:p w14:paraId="0574124E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line="278" w:lineRule="auto"/>
        <w:ind w:right="364"/>
        <w:rPr>
          <w:sz w:val="20"/>
        </w:rPr>
      </w:pPr>
      <w:r>
        <w:rPr>
          <w:color w:val="262526"/>
          <w:sz w:val="20"/>
        </w:rPr>
        <w:t>Protects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 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 cannot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seeking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</w:t>
      </w:r>
      <w:r>
        <w:rPr>
          <w:color w:val="262526"/>
          <w:sz w:val="20"/>
        </w:rPr>
        <w:t>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 zero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limit, unless 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exceptions contemplated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AER’s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guideline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 regulatory clarity and 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 of export services.</w:t>
      </w:r>
    </w:p>
    <w:p w14:paraId="0574124F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before="57" w:line="278" w:lineRule="auto"/>
        <w:ind w:right="241"/>
        <w:rPr>
          <w:sz w:val="20"/>
        </w:rPr>
      </w:pPr>
      <w:r>
        <w:rPr>
          <w:color w:val="262526"/>
          <w:sz w:val="20"/>
        </w:rPr>
        <w:t>Promotes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reports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 provider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 framework.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required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 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4.2.4).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burden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</w:t>
      </w:r>
      <w:r>
        <w:rPr>
          <w:color w:val="262526"/>
          <w:sz w:val="20"/>
        </w:rPr>
        <w:t>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involved, as discussed further below.</w:t>
      </w:r>
    </w:p>
    <w:p w14:paraId="05741250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line="278" w:lineRule="auto"/>
        <w:ind w:right="218"/>
        <w:rPr>
          <w:sz w:val="20"/>
        </w:rPr>
      </w:pPr>
      <w:r>
        <w:rPr>
          <w:color w:val="262526"/>
          <w:sz w:val="20"/>
        </w:rPr>
        <w:t>Introduces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8.13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methodology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regularly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calculate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(CECV).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achieving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4.3.4).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burden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involved,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discussed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below.</w:t>
      </w:r>
    </w:p>
    <w:p w14:paraId="05741251" w14:textId="77777777" w:rsidR="00B96E91" w:rsidRDefault="009D1E76">
      <w:pPr>
        <w:pStyle w:val="BodyText"/>
        <w:spacing w:before="57" w:line="278" w:lineRule="auto"/>
        <w:ind w:left="2692" w:right="366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 the Commission’s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 final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rule:</w:t>
      </w:r>
    </w:p>
    <w:p w14:paraId="05741252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before="113" w:line="278" w:lineRule="auto"/>
        <w:ind w:right="661"/>
        <w:rPr>
          <w:sz w:val="20"/>
        </w:rPr>
      </w:pPr>
      <w:r>
        <w:rPr>
          <w:color w:val="262526"/>
          <w:sz w:val="20"/>
        </w:rPr>
        <w:t>Includes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Enhanced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regulatory, policy decisions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DER 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decisions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</w:p>
    <w:p w14:paraId="05741253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before="57" w:line="278" w:lineRule="auto"/>
        <w:ind w:right="568"/>
        <w:rPr>
          <w:sz w:val="20"/>
        </w:rPr>
      </w:pPr>
      <w:r>
        <w:rPr>
          <w:color w:val="262526"/>
          <w:sz w:val="20"/>
        </w:rPr>
        <w:t>Amends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STPIS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and improves regulatory consistency.</w:t>
      </w:r>
    </w:p>
    <w:p w14:paraId="05741254" w14:textId="77777777" w:rsidR="00B96E91" w:rsidRDefault="009D1E76">
      <w:pPr>
        <w:pStyle w:val="ListParagraph"/>
        <w:numPr>
          <w:ilvl w:val="0"/>
          <w:numId w:val="58"/>
        </w:numPr>
        <w:tabs>
          <w:tab w:val="left" w:pos="3033"/>
          <w:tab w:val="left" w:pos="3034"/>
        </w:tabs>
        <w:spacing w:line="278" w:lineRule="auto"/>
        <w:ind w:right="287"/>
        <w:rPr>
          <w:sz w:val="20"/>
        </w:rPr>
      </w:pP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customers.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SAPN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TEC/ACOSS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likelihood of inefficient network expenditure.</w:t>
      </w:r>
    </w:p>
    <w:p w14:paraId="05741255" w14:textId="77777777" w:rsidR="00B96E91" w:rsidRDefault="009D1E76">
      <w:pPr>
        <w:pStyle w:val="BodyText"/>
        <w:spacing w:before="57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 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4, 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ways:</w:t>
      </w:r>
    </w:p>
    <w:p w14:paraId="05741256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113" w:line="278" w:lineRule="auto"/>
        <w:ind w:right="217"/>
        <w:rPr>
          <w:sz w:val="20"/>
        </w:rPr>
      </w:pPr>
      <w:r>
        <w:rPr>
          <w:b/>
          <w:color w:val="262526"/>
          <w:sz w:val="20"/>
        </w:rPr>
        <w:t>Efficient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provision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of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electricity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services</w:t>
      </w:r>
      <w:r>
        <w:rPr>
          <w:b/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defining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minimum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 values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 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 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</w:p>
    <w:p w14:paraId="05741257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58" w14:textId="77777777" w:rsidR="00B96E91" w:rsidRDefault="00B96E91">
      <w:pPr>
        <w:pStyle w:val="BodyText"/>
      </w:pPr>
    </w:p>
    <w:p w14:paraId="05741259" w14:textId="77777777" w:rsidR="00B96E91" w:rsidRDefault="00B96E91">
      <w:pPr>
        <w:pStyle w:val="BodyText"/>
      </w:pPr>
    </w:p>
    <w:p w14:paraId="0574125A" w14:textId="77777777" w:rsidR="00B96E91" w:rsidRDefault="00B96E91">
      <w:pPr>
        <w:pStyle w:val="BodyText"/>
      </w:pPr>
    </w:p>
    <w:p w14:paraId="0574125B" w14:textId="77777777" w:rsidR="00B96E91" w:rsidRDefault="00B96E91">
      <w:pPr>
        <w:pStyle w:val="BodyText"/>
      </w:pPr>
    </w:p>
    <w:p w14:paraId="0574125C" w14:textId="77777777" w:rsidR="00B96E91" w:rsidRDefault="00B96E91">
      <w:pPr>
        <w:pStyle w:val="BodyText"/>
      </w:pPr>
    </w:p>
    <w:p w14:paraId="0574125D" w14:textId="77777777" w:rsidR="00B96E91" w:rsidRDefault="00B96E91">
      <w:pPr>
        <w:pStyle w:val="BodyText"/>
      </w:pPr>
    </w:p>
    <w:p w14:paraId="0574125E" w14:textId="77777777" w:rsidR="00B96E91" w:rsidRDefault="00B96E91">
      <w:pPr>
        <w:pStyle w:val="BodyText"/>
        <w:spacing w:before="11"/>
        <w:rPr>
          <w:sz w:val="26"/>
        </w:rPr>
      </w:pPr>
    </w:p>
    <w:p w14:paraId="0574125F" w14:textId="77777777" w:rsidR="00B96E91" w:rsidRDefault="009D1E76">
      <w:pPr>
        <w:pStyle w:val="BodyText"/>
        <w:spacing w:before="107" w:line="278" w:lineRule="auto"/>
        <w:ind w:left="3033" w:right="296"/>
      </w:pPr>
      <w:r>
        <w:rPr>
          <w:color w:val="262526"/>
        </w:rPr>
        <w:t>determined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lowest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 system costs. Similarly, defining export service level requirements, for example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 export 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 the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services</w:t>
      </w:r>
      <w:r>
        <w:rPr>
          <w:color w:val="262526"/>
        </w:rPr>
        <w:t xml:space="preserve">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260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line="278" w:lineRule="auto"/>
        <w:ind w:right="392"/>
        <w:rPr>
          <w:sz w:val="20"/>
        </w:rPr>
      </w:pPr>
      <w:r>
        <w:rPr>
          <w:b/>
          <w:color w:val="262526"/>
          <w:sz w:val="20"/>
        </w:rPr>
        <w:t>A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regulated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network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service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provider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should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be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provided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with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effective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incentives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promote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economic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efficiency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 incentives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 economic efficiency.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 considers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amendments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commercial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superior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able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needs.</w:t>
      </w:r>
    </w:p>
    <w:p w14:paraId="05741261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57" w:line="278" w:lineRule="auto"/>
        <w:ind w:right="412"/>
        <w:rPr>
          <w:sz w:val="20"/>
        </w:rPr>
      </w:pPr>
      <w:r>
        <w:rPr>
          <w:b/>
          <w:color w:val="262526"/>
          <w:sz w:val="20"/>
        </w:rPr>
        <w:t>Regulatory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clarity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certainty</w:t>
      </w:r>
      <w:r>
        <w:rPr>
          <w:b/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defining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</w:t>
      </w:r>
      <w:r>
        <w:rPr>
          <w:color w:val="262526"/>
          <w:sz w:val="20"/>
        </w:rPr>
        <w:t>el requirements,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example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STPIS,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inefficient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use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static 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clarity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certainty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clarifying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clearer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overlap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confusion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caused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 concurrently with the STPIS.</w:t>
      </w:r>
    </w:p>
    <w:p w14:paraId="05741262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line="278" w:lineRule="auto"/>
        <w:ind w:right="262"/>
        <w:rPr>
          <w:sz w:val="20"/>
        </w:rPr>
      </w:pPr>
      <w:r>
        <w:rPr>
          <w:b/>
          <w:color w:val="262526"/>
          <w:sz w:val="20"/>
        </w:rPr>
        <w:t>Regulatory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burden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values, the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 framework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proposal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supplementary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</w:t>
      </w:r>
      <w:r>
        <w:rPr>
          <w:color w:val="262526"/>
          <w:sz w:val="20"/>
        </w:rPr>
        <w:t>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cognisant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minimising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burden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involved.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burden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CECV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likely to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proportionate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benefits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market.</w:t>
      </w:r>
    </w:p>
    <w:p w14:paraId="05741263" w14:textId="77777777" w:rsidR="00B96E91" w:rsidRDefault="00B96E91">
      <w:pPr>
        <w:pStyle w:val="BodyText"/>
        <w:spacing w:before="3"/>
        <w:rPr>
          <w:sz w:val="11"/>
        </w:rPr>
      </w:pPr>
    </w:p>
    <w:p w14:paraId="05741264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Distribution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network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arrangements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265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final electricity rule:</w:t>
      </w:r>
    </w:p>
    <w:p w14:paraId="05741266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113" w:line="278" w:lineRule="auto"/>
        <w:ind w:right="277"/>
        <w:rPr>
          <w:sz w:val="20"/>
        </w:rPr>
      </w:pPr>
      <w:r>
        <w:rPr>
          <w:color w:val="262526"/>
          <w:sz w:val="20"/>
        </w:rPr>
        <w:t>Removes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prohibition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deleting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6.1.4.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creates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utilise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infrastructure.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5.2.2).</w:t>
      </w:r>
    </w:p>
    <w:p w14:paraId="05741267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573"/>
        <w:rPr>
          <w:sz w:val="20"/>
        </w:rPr>
      </w:pPr>
      <w:r>
        <w:rPr>
          <w:color w:val="262526"/>
          <w:sz w:val="20"/>
        </w:rPr>
        <w:t>Clarifies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6.18.5(a).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creates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actions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utilise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infrastructure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 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5.2).</w:t>
      </w:r>
    </w:p>
    <w:p w14:paraId="05741268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69" w14:textId="77777777" w:rsidR="00B96E91" w:rsidRDefault="00B96E91">
      <w:pPr>
        <w:pStyle w:val="BodyText"/>
      </w:pPr>
    </w:p>
    <w:p w14:paraId="0574126A" w14:textId="77777777" w:rsidR="00B96E91" w:rsidRDefault="00B96E91">
      <w:pPr>
        <w:pStyle w:val="BodyText"/>
      </w:pPr>
    </w:p>
    <w:p w14:paraId="0574126B" w14:textId="77777777" w:rsidR="00B96E91" w:rsidRDefault="00B96E91">
      <w:pPr>
        <w:pStyle w:val="BodyText"/>
      </w:pPr>
    </w:p>
    <w:p w14:paraId="0574126C" w14:textId="77777777" w:rsidR="00B96E91" w:rsidRDefault="00B96E91">
      <w:pPr>
        <w:pStyle w:val="BodyText"/>
      </w:pPr>
    </w:p>
    <w:p w14:paraId="0574126D" w14:textId="77777777" w:rsidR="00B96E91" w:rsidRDefault="00B96E91">
      <w:pPr>
        <w:pStyle w:val="BodyText"/>
      </w:pPr>
    </w:p>
    <w:p w14:paraId="0574126E" w14:textId="77777777" w:rsidR="00B96E91" w:rsidRDefault="00B96E91">
      <w:pPr>
        <w:pStyle w:val="BodyText"/>
      </w:pPr>
    </w:p>
    <w:p w14:paraId="0574126F" w14:textId="77777777" w:rsidR="00B96E91" w:rsidRDefault="00B96E91">
      <w:pPr>
        <w:pStyle w:val="BodyText"/>
        <w:spacing w:before="11"/>
        <w:rPr>
          <w:sz w:val="26"/>
        </w:rPr>
      </w:pPr>
    </w:p>
    <w:p w14:paraId="05741270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107" w:line="278" w:lineRule="auto"/>
        <w:ind w:right="226"/>
        <w:rPr>
          <w:sz w:val="20"/>
        </w:rPr>
      </w:pPr>
      <w:r>
        <w:rPr>
          <w:color w:val="262526"/>
          <w:sz w:val="20"/>
        </w:rPr>
        <w:t>Strengthens consultation requirements through 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structure statement (TSS)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5.3.1).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views,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preferences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priorities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reflected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proposals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outcomes.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particular:</w:t>
      </w:r>
    </w:p>
    <w:p w14:paraId="05741271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line="278" w:lineRule="auto"/>
        <w:ind w:right="217"/>
        <w:rPr>
          <w:sz w:val="20"/>
        </w:rPr>
      </w:pP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phase-in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time,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amendments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NER cl. 6.8.2(c1)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cl. 6.18.1A.</w:t>
      </w:r>
    </w:p>
    <w:p w14:paraId="05741272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57" w:line="278" w:lineRule="auto"/>
        <w:ind w:right="226"/>
        <w:rPr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6.8.2(c1),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services must be accompanied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 overview paper, written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reasonably plain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language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understandable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summary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description of:</w:t>
      </w:r>
    </w:p>
    <w:p w14:paraId="05741273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before="5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</w:p>
    <w:p w14:paraId="05741274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before="95" w:line="278" w:lineRule="auto"/>
        <w:ind w:right="67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interrelationship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 or operating expenditure</w:t>
      </w:r>
    </w:p>
    <w:p w14:paraId="05741275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line="278" w:lineRule="auto"/>
        <w:ind w:right="403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groups,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governments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strategy</w:t>
      </w:r>
    </w:p>
    <w:p w14:paraId="05741276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before="5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engagement</w:t>
      </w:r>
    </w:p>
    <w:p w14:paraId="05741277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before="95" w:line="278" w:lineRule="auto"/>
        <w:ind w:right="313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sought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engagement</w:t>
      </w:r>
    </w:p>
    <w:p w14:paraId="05741278" w14:textId="77777777" w:rsidR="00B96E91" w:rsidRDefault="009D1E76">
      <w:pPr>
        <w:pStyle w:val="ListParagraph"/>
        <w:numPr>
          <w:ilvl w:val="2"/>
          <w:numId w:val="57"/>
        </w:numPr>
        <w:tabs>
          <w:tab w:val="left" w:pos="3714"/>
        </w:tabs>
        <w:spacing w:before="57" w:line="278" w:lineRule="auto"/>
        <w:ind w:right="101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strategy.</w:t>
      </w:r>
    </w:p>
    <w:p w14:paraId="05741279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57" w:line="278" w:lineRule="auto"/>
        <w:ind w:right="479"/>
        <w:rPr>
          <w:sz w:val="20"/>
        </w:rPr>
      </w:pP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strengthened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6.18.1B,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undertake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amend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(in-period)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AER’s approval.</w:t>
      </w:r>
    </w:p>
    <w:p w14:paraId="0574127A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line="278" w:lineRule="auto"/>
        <w:ind w:right="247"/>
        <w:rPr>
          <w:sz w:val="20"/>
        </w:rPr>
      </w:pPr>
      <w:r>
        <w:rPr>
          <w:color w:val="262526"/>
          <w:sz w:val="20"/>
        </w:rPr>
        <w:t>Requires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guideline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(the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Export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Tariff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Guidelines</w:t>
      </w:r>
      <w:r>
        <w:rPr>
          <w:color w:val="262526"/>
          <w:sz w:val="20"/>
        </w:rPr>
        <w:t>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2022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5.3.2).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creating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certainty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of:</w:t>
      </w:r>
    </w:p>
    <w:p w14:paraId="0574127B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5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decision-making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criteria</w:t>
      </w:r>
    </w:p>
    <w:p w14:paraId="0574127C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95"/>
        <w:rPr>
          <w:sz w:val="20"/>
        </w:rPr>
      </w:pPr>
      <w:r>
        <w:rPr>
          <w:color w:val="262526"/>
          <w:sz w:val="20"/>
        </w:rPr>
        <w:t>expectations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proposals</w:t>
      </w:r>
    </w:p>
    <w:p w14:paraId="0574127D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95" w:line="278" w:lineRule="auto"/>
        <w:ind w:right="685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preferences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account in the process.</w:t>
      </w:r>
    </w:p>
    <w:p w14:paraId="0574127E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4"/>
        </w:tabs>
        <w:spacing w:before="57" w:line="278" w:lineRule="auto"/>
        <w:ind w:right="668"/>
        <w:jc w:val="both"/>
        <w:rPr>
          <w:sz w:val="20"/>
        </w:rPr>
      </w:pPr>
      <w:r>
        <w:rPr>
          <w:color w:val="262526"/>
          <w:sz w:val="20"/>
        </w:rPr>
        <w:t>Introduces transitional arrangements that protect customers who have already 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 investments by not permitting DNSPs to assign existing DER customers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2025,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unless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5.3.3).</w:t>
      </w:r>
    </w:p>
    <w:p w14:paraId="0574127F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285"/>
        <w:rPr>
          <w:sz w:val="20"/>
        </w:rPr>
      </w:pPr>
      <w:r>
        <w:rPr>
          <w:color w:val="262526"/>
          <w:sz w:val="20"/>
        </w:rPr>
        <w:t>Requires 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 charge.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periods (see section 5.3.3).</w:t>
      </w:r>
    </w:p>
    <w:p w14:paraId="05741280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Supports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innovation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</w:t>
      </w:r>
      <w:r>
        <w:rPr>
          <w:color w:val="262526"/>
          <w:sz w:val="20"/>
        </w:rPr>
        <w:t>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by:</w:t>
      </w:r>
    </w:p>
    <w:p w14:paraId="05741281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82" w14:textId="77777777" w:rsidR="00B96E91" w:rsidRDefault="00B96E91">
      <w:pPr>
        <w:pStyle w:val="BodyText"/>
      </w:pPr>
    </w:p>
    <w:p w14:paraId="05741283" w14:textId="77777777" w:rsidR="00B96E91" w:rsidRDefault="00B96E91">
      <w:pPr>
        <w:pStyle w:val="BodyText"/>
      </w:pPr>
    </w:p>
    <w:p w14:paraId="05741284" w14:textId="77777777" w:rsidR="00B96E91" w:rsidRDefault="00B96E91">
      <w:pPr>
        <w:pStyle w:val="BodyText"/>
      </w:pPr>
    </w:p>
    <w:p w14:paraId="05741285" w14:textId="77777777" w:rsidR="00B96E91" w:rsidRDefault="00B96E91">
      <w:pPr>
        <w:pStyle w:val="BodyText"/>
      </w:pPr>
    </w:p>
    <w:p w14:paraId="05741286" w14:textId="77777777" w:rsidR="00B96E91" w:rsidRDefault="00B96E91">
      <w:pPr>
        <w:pStyle w:val="BodyText"/>
      </w:pPr>
    </w:p>
    <w:p w14:paraId="05741287" w14:textId="77777777" w:rsidR="00B96E91" w:rsidRDefault="00B96E91">
      <w:pPr>
        <w:pStyle w:val="BodyText"/>
      </w:pPr>
    </w:p>
    <w:p w14:paraId="05741288" w14:textId="77777777" w:rsidR="00B96E91" w:rsidRDefault="00B96E91">
      <w:pPr>
        <w:pStyle w:val="BodyText"/>
        <w:spacing w:before="11"/>
        <w:rPr>
          <w:sz w:val="26"/>
        </w:rPr>
      </w:pPr>
    </w:p>
    <w:p w14:paraId="05741289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107" w:line="278" w:lineRule="auto"/>
        <w:ind w:right="351"/>
        <w:rPr>
          <w:sz w:val="20"/>
        </w:rPr>
      </w:pPr>
      <w:r>
        <w:rPr>
          <w:color w:val="262526"/>
          <w:sz w:val="20"/>
        </w:rPr>
        <w:t>increasing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‘individual’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‘cumulative’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thresholds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trials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periods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11.141.8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facilitate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 impacts (see section 5.3.4)</w:t>
      </w:r>
    </w:p>
    <w:p w14:paraId="0574128A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line="278" w:lineRule="auto"/>
        <w:ind w:right="284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design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advanced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targeting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retailers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intermediaries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cl.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6.18.5(i) (see section 5.2.9).</w:t>
      </w:r>
    </w:p>
    <w:p w14:paraId="0574128B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212"/>
        <w:rPr>
          <w:sz w:val="20"/>
        </w:rPr>
      </w:pPr>
      <w:r>
        <w:rPr>
          <w:color w:val="262526"/>
          <w:sz w:val="20"/>
        </w:rPr>
        <w:t>Improves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adaptability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emerging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especially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periods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broadening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reference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drivers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6.18.5(f)(2)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5.2.10).</w:t>
      </w:r>
    </w:p>
    <w:p w14:paraId="0574128C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337"/>
        <w:rPr>
          <w:sz w:val="20"/>
        </w:rPr>
      </w:pP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consequential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amendments,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to:</w:t>
      </w:r>
    </w:p>
    <w:p w14:paraId="0574128D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line="278" w:lineRule="auto"/>
        <w:ind w:right="44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6.18.4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governing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assignment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re-assignment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classes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section 5.2.10)</w:t>
      </w:r>
    </w:p>
    <w:p w14:paraId="0574128E" w14:textId="77777777" w:rsidR="00B96E91" w:rsidRDefault="009D1E76">
      <w:pPr>
        <w:pStyle w:val="ListParagraph"/>
        <w:numPr>
          <w:ilvl w:val="1"/>
          <w:numId w:val="57"/>
        </w:numPr>
        <w:tabs>
          <w:tab w:val="left" w:pos="3373"/>
          <w:tab w:val="left" w:pos="3374"/>
        </w:tabs>
        <w:spacing w:before="57" w:line="278" w:lineRule="auto"/>
        <w:ind w:right="30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credit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6B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support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 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5.2.10).</w:t>
      </w:r>
    </w:p>
    <w:p w14:paraId="0574128F" w14:textId="77777777" w:rsidR="00B96E91" w:rsidRDefault="009D1E76">
      <w:pPr>
        <w:pStyle w:val="BodyText"/>
        <w:spacing w:before="56" w:line="278" w:lineRule="auto"/>
        <w:ind w:left="2692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chapter 5,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ways:</w:t>
      </w:r>
    </w:p>
    <w:p w14:paraId="05741290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114" w:line="278" w:lineRule="auto"/>
        <w:ind w:right="222"/>
        <w:rPr>
          <w:sz w:val="20"/>
        </w:rPr>
      </w:pPr>
      <w:r>
        <w:rPr>
          <w:b/>
          <w:color w:val="262526"/>
          <w:sz w:val="20"/>
        </w:rPr>
        <w:t>Efficient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pricing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enabling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‘behind-the-meter’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opportunities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adjust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patterns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usin</w:t>
      </w:r>
      <w:r>
        <w:rPr>
          <w:color w:val="262526"/>
          <w:sz w:val="20"/>
        </w:rPr>
        <w:t>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contribute to reducing future network costs more broadly.</w:t>
      </w:r>
    </w:p>
    <w:p w14:paraId="05741291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line="278" w:lineRule="auto"/>
        <w:ind w:right="222"/>
        <w:rPr>
          <w:sz w:val="20"/>
        </w:rPr>
      </w:pPr>
      <w:r>
        <w:rPr>
          <w:b/>
          <w:color w:val="262526"/>
          <w:sz w:val="20"/>
        </w:rPr>
        <w:t>Risks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should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be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allocated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those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best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placed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manage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them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excessive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expenditure,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Non-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(who,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absence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DER-related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excessive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owners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seek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impacts. Increasingly,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adjust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constraints. 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rewarded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avoiding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and/or receiving 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 (negative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charges).</w:t>
      </w:r>
    </w:p>
    <w:p w14:paraId="05741292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234"/>
        <w:rPr>
          <w:sz w:val="20"/>
        </w:rPr>
      </w:pPr>
      <w:r>
        <w:rPr>
          <w:b/>
          <w:color w:val="262526"/>
          <w:sz w:val="20"/>
        </w:rPr>
        <w:t>Robustness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climate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change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risk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climate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change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mitigation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adaptation</w:t>
      </w:r>
      <w:r>
        <w:rPr>
          <w:b/>
          <w:color w:val="262526"/>
          <w:spacing w:val="6"/>
          <w:sz w:val="20"/>
        </w:rPr>
        <w:t xml:space="preserve"> </w:t>
      </w:r>
      <w:r>
        <w:rPr>
          <w:b/>
          <w:color w:val="262526"/>
          <w:sz w:val="20"/>
        </w:rPr>
        <w:t>risks</w:t>
      </w:r>
      <w:r>
        <w:rPr>
          <w:b/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Enabling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pricing,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addressing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(discussed above),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creates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efficiently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system.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robust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complementary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investments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behind-the-meter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appliances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batteries,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EVs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climate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mitigation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programs.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increase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</w:p>
    <w:p w14:paraId="05741293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94" w14:textId="77777777" w:rsidR="00B96E91" w:rsidRDefault="00B96E91">
      <w:pPr>
        <w:pStyle w:val="BodyText"/>
      </w:pPr>
    </w:p>
    <w:p w14:paraId="05741295" w14:textId="77777777" w:rsidR="00B96E91" w:rsidRDefault="00B96E91">
      <w:pPr>
        <w:pStyle w:val="BodyText"/>
      </w:pPr>
    </w:p>
    <w:p w14:paraId="05741296" w14:textId="77777777" w:rsidR="00B96E91" w:rsidRDefault="00B96E91">
      <w:pPr>
        <w:pStyle w:val="BodyText"/>
      </w:pPr>
    </w:p>
    <w:p w14:paraId="05741297" w14:textId="77777777" w:rsidR="00B96E91" w:rsidRDefault="00B96E91">
      <w:pPr>
        <w:pStyle w:val="BodyText"/>
      </w:pPr>
    </w:p>
    <w:p w14:paraId="05741298" w14:textId="77777777" w:rsidR="00B96E91" w:rsidRDefault="00B96E91">
      <w:pPr>
        <w:pStyle w:val="BodyText"/>
      </w:pPr>
    </w:p>
    <w:p w14:paraId="05741299" w14:textId="77777777" w:rsidR="00B96E91" w:rsidRDefault="00B96E91">
      <w:pPr>
        <w:pStyle w:val="BodyText"/>
      </w:pPr>
    </w:p>
    <w:p w14:paraId="0574129A" w14:textId="77777777" w:rsidR="00B96E91" w:rsidRDefault="00B96E91">
      <w:pPr>
        <w:pStyle w:val="BodyText"/>
        <w:spacing w:before="11"/>
        <w:rPr>
          <w:sz w:val="26"/>
        </w:rPr>
      </w:pPr>
    </w:p>
    <w:p w14:paraId="0574129B" w14:textId="77777777" w:rsidR="00B96E91" w:rsidRDefault="009D1E76">
      <w:pPr>
        <w:pStyle w:val="BodyText"/>
        <w:spacing w:before="107" w:line="278" w:lineRule="auto"/>
        <w:ind w:left="3033" w:right="366"/>
      </w:pPr>
      <w:bookmarkStart w:id="28" w:name="_bookmark15"/>
      <w:bookmarkStart w:id="29" w:name="_bookmark14"/>
      <w:bookmarkStart w:id="30" w:name="2.5_Commencement_dates_and_transitional_"/>
      <w:bookmarkStart w:id="31" w:name="_bookmark13"/>
      <w:bookmarkEnd w:id="28"/>
      <w:bookmarkEnd w:id="29"/>
      <w:bookmarkEnd w:id="30"/>
      <w:bookmarkEnd w:id="31"/>
      <w:r>
        <w:rPr>
          <w:color w:val="262526"/>
        </w:rPr>
        <w:t>may affect the price and reliability of the supply of electricity. Efficiently integrating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accommodated,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robust to climate change risks affecting reliability, such as severe weather events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interrupt supply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 centralised generators.</w:t>
      </w:r>
    </w:p>
    <w:p w14:paraId="0574129C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line="278" w:lineRule="auto"/>
        <w:ind w:right="251"/>
        <w:rPr>
          <w:sz w:val="20"/>
        </w:rPr>
      </w:pPr>
      <w:r>
        <w:rPr>
          <w:b/>
          <w:color w:val="262526"/>
          <w:sz w:val="20"/>
        </w:rPr>
        <w:t>Regulatory</w:t>
      </w:r>
      <w:r>
        <w:rPr>
          <w:b/>
          <w:color w:val="262526"/>
          <w:spacing w:val="8"/>
          <w:sz w:val="20"/>
        </w:rPr>
        <w:t xml:space="preserve"> </w:t>
      </w:r>
      <w:r>
        <w:rPr>
          <w:b/>
          <w:color w:val="262526"/>
          <w:sz w:val="20"/>
        </w:rPr>
        <w:t>clarity</w:t>
      </w:r>
      <w:r>
        <w:rPr>
          <w:b/>
          <w:color w:val="262526"/>
          <w:spacing w:val="9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8"/>
          <w:sz w:val="20"/>
        </w:rPr>
        <w:t xml:space="preserve"> </w:t>
      </w:r>
      <w:r>
        <w:rPr>
          <w:b/>
          <w:color w:val="262526"/>
          <w:sz w:val="20"/>
        </w:rPr>
        <w:t>certainty</w:t>
      </w:r>
      <w:r>
        <w:rPr>
          <w:b/>
          <w:color w:val="262526"/>
          <w:spacing w:val="15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Guidelines,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strategy,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understanding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strengthen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express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preferences.</w:t>
      </w:r>
    </w:p>
    <w:p w14:paraId="0574129D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before="57" w:line="278" w:lineRule="auto"/>
        <w:ind w:right="261"/>
        <w:rPr>
          <w:sz w:val="20"/>
        </w:rPr>
      </w:pPr>
      <w:r>
        <w:rPr>
          <w:b/>
          <w:color w:val="262526"/>
          <w:sz w:val="20"/>
        </w:rPr>
        <w:t>Regulatory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burden</w:t>
      </w:r>
      <w:r>
        <w:rPr>
          <w:b/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administrative 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arising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benefits. In particular,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 the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</w:t>
      </w:r>
      <w:r>
        <w:rPr>
          <w:color w:val="262526"/>
          <w:sz w:val="20"/>
        </w:rPr>
        <w:t>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steps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 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implementing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reforms.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Further,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framework, 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 understood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sector,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 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minimising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additional regulatory complexity.</w:t>
      </w:r>
    </w:p>
    <w:p w14:paraId="0574129E" w14:textId="77777777" w:rsidR="00B96E91" w:rsidRDefault="009D1E76">
      <w:pPr>
        <w:pStyle w:val="ListParagraph"/>
        <w:numPr>
          <w:ilvl w:val="0"/>
          <w:numId w:val="57"/>
        </w:numPr>
        <w:tabs>
          <w:tab w:val="left" w:pos="3033"/>
          <w:tab w:val="left" w:pos="3034"/>
        </w:tabs>
        <w:spacing w:line="278" w:lineRule="auto"/>
        <w:ind w:right="255"/>
        <w:rPr>
          <w:sz w:val="20"/>
        </w:rPr>
      </w:pPr>
      <w:r>
        <w:rPr>
          <w:b/>
          <w:color w:val="262526"/>
          <w:sz w:val="20"/>
        </w:rPr>
        <w:t>Promote consumer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choice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context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major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transformation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underway,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enabling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creates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sector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preferences,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circumstances,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technology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emerge.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strengthen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engagement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management.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Further,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enabling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‘menu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options’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the level of export service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they desire and are willing to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pay for.</w:t>
      </w:r>
    </w:p>
    <w:p w14:paraId="0574129F" w14:textId="77777777" w:rsidR="00B96E91" w:rsidRDefault="00B96E91">
      <w:pPr>
        <w:pStyle w:val="BodyText"/>
        <w:spacing w:before="4"/>
        <w:rPr>
          <w:sz w:val="11"/>
        </w:rPr>
      </w:pPr>
    </w:p>
    <w:p w14:paraId="057412A0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Northern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Territory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making: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uniform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electricity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057412A1" w14:textId="77777777" w:rsidR="00B96E91" w:rsidRDefault="009D1E76">
      <w:pPr>
        <w:pStyle w:val="BodyText"/>
        <w:spacing w:before="99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rule, as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 not consider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differential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will, or is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achievemen</w:t>
      </w:r>
      <w:r>
        <w:rPr>
          <w:color w:val="262526"/>
        </w:rPr>
        <w:t>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uniform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physical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characteristics,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should not 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implementation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rule.</w:t>
      </w:r>
    </w:p>
    <w:p w14:paraId="057412A2" w14:textId="77777777" w:rsidR="00B96E91" w:rsidRDefault="00B96E91">
      <w:pPr>
        <w:pStyle w:val="BodyText"/>
        <w:spacing w:before="3"/>
        <w:rPr>
          <w:sz w:val="23"/>
        </w:rPr>
      </w:pPr>
    </w:p>
    <w:p w14:paraId="057412A3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ind w:right="741"/>
      </w:pPr>
      <w:r>
        <w:rPr>
          <w:color w:val="00ACEC"/>
        </w:rPr>
        <w:t>Commencement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dates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transitional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provisions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final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-84"/>
        </w:rPr>
        <w:t xml:space="preserve"> </w:t>
      </w:r>
      <w:r>
        <w:rPr>
          <w:color w:val="00ACEC"/>
        </w:rPr>
        <w:t>preferable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rules</w:t>
      </w:r>
    </w:p>
    <w:p w14:paraId="057412A4" w14:textId="77777777" w:rsidR="00B96E91" w:rsidRDefault="009D1E76">
      <w:pPr>
        <w:pStyle w:val="BodyText"/>
        <w:spacing w:before="77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tables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timelines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amendments 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more 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rules.</w:t>
      </w:r>
    </w:p>
    <w:p w14:paraId="057412A5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A6" w14:textId="77777777" w:rsidR="00B96E91" w:rsidRDefault="00B96E91">
      <w:pPr>
        <w:pStyle w:val="BodyText"/>
      </w:pPr>
    </w:p>
    <w:p w14:paraId="057412A7" w14:textId="77777777" w:rsidR="00B96E91" w:rsidRDefault="00B96E91">
      <w:pPr>
        <w:pStyle w:val="BodyText"/>
      </w:pPr>
    </w:p>
    <w:p w14:paraId="057412A8" w14:textId="77777777" w:rsidR="00B96E91" w:rsidRDefault="00B96E91">
      <w:pPr>
        <w:pStyle w:val="BodyText"/>
      </w:pPr>
    </w:p>
    <w:p w14:paraId="057412A9" w14:textId="77777777" w:rsidR="00B96E91" w:rsidRDefault="00B96E91">
      <w:pPr>
        <w:pStyle w:val="BodyText"/>
      </w:pPr>
    </w:p>
    <w:p w14:paraId="057412AA" w14:textId="77777777" w:rsidR="00B96E91" w:rsidRDefault="00B96E91">
      <w:pPr>
        <w:pStyle w:val="BodyText"/>
      </w:pPr>
    </w:p>
    <w:p w14:paraId="057412AB" w14:textId="77777777" w:rsidR="00B96E91" w:rsidRDefault="00B96E91">
      <w:pPr>
        <w:pStyle w:val="BodyText"/>
      </w:pPr>
    </w:p>
    <w:p w14:paraId="057412AC" w14:textId="77777777" w:rsidR="00B96E91" w:rsidRDefault="00B96E91">
      <w:pPr>
        <w:pStyle w:val="BodyText"/>
        <w:spacing w:before="4"/>
        <w:rPr>
          <w:sz w:val="27"/>
        </w:rPr>
      </w:pPr>
    </w:p>
    <w:p w14:paraId="057412AD" w14:textId="77777777" w:rsidR="00B96E91" w:rsidRDefault="009D1E76">
      <w:pPr>
        <w:spacing w:before="109"/>
        <w:ind w:left="2693"/>
        <w:rPr>
          <w:rFonts w:ascii="Trebuchet MS"/>
          <w:b/>
          <w:sz w:val="20"/>
        </w:rPr>
      </w:pPr>
      <w:bookmarkStart w:id="32" w:name="Table_2.1:__Amendments_to_the_NER_"/>
      <w:bookmarkStart w:id="33" w:name="_bookmark16"/>
      <w:bookmarkEnd w:id="32"/>
      <w:bookmarkEnd w:id="33"/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10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2.1:</w:t>
      </w:r>
      <w:r>
        <w:rPr>
          <w:rFonts w:ascii="Trebuchet MS"/>
          <w:b/>
          <w:color w:val="00ACEC"/>
          <w:spacing w:val="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Amendments</w:t>
      </w:r>
      <w:r>
        <w:rPr>
          <w:rFonts w:ascii="Trebuchet MS"/>
          <w:b/>
          <w:color w:val="262526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10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</w:p>
    <w:p w14:paraId="057412AE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5227"/>
        <w:gridCol w:w="1563"/>
      </w:tblGrid>
      <w:tr w:rsidR="00B96E91" w14:paraId="057412B2" w14:textId="77777777">
        <w:trPr>
          <w:trHeight w:val="873"/>
        </w:trPr>
        <w:tc>
          <w:tcPr>
            <w:tcW w:w="156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AF" w14:textId="77777777" w:rsidR="00B96E91" w:rsidRDefault="009D1E76">
            <w:pPr>
              <w:pStyle w:val="TableParagraph"/>
              <w:spacing w:before="12" w:line="278" w:lineRule="auto"/>
              <w:ind w:right="7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SCHEDULE OF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AMENDING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RULE</w:t>
            </w:r>
          </w:p>
        </w:tc>
        <w:tc>
          <w:tcPr>
            <w:tcW w:w="522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B0" w14:textId="77777777" w:rsidR="00B96E91" w:rsidRDefault="009D1E76">
            <w:pPr>
              <w:pStyle w:val="TableParagraph"/>
              <w:spacing w:before="152" w:line="278" w:lineRule="auto"/>
              <w:ind w:right="16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INCLUDES AMENDMENTS TO THESE PROVISIONS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THE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NER</w:t>
            </w:r>
          </w:p>
        </w:tc>
        <w:tc>
          <w:tcPr>
            <w:tcW w:w="156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B1" w14:textId="77777777" w:rsidR="00B96E91" w:rsidRDefault="009D1E76">
            <w:pPr>
              <w:pStyle w:val="TableParagraph"/>
              <w:spacing w:before="152" w:line="278" w:lineRule="auto"/>
              <w:ind w:left="62" w:right="21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COMMENCE-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MENT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DATE</w:t>
            </w:r>
          </w:p>
        </w:tc>
      </w:tr>
      <w:tr w:rsidR="00B96E91" w14:paraId="057412B6" w14:textId="77777777">
        <w:trPr>
          <w:trHeight w:val="314"/>
        </w:trPr>
        <w:tc>
          <w:tcPr>
            <w:tcW w:w="156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2B3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1</w:t>
            </w:r>
          </w:p>
        </w:tc>
        <w:tc>
          <w:tcPr>
            <w:tcW w:w="522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2B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below</w:t>
            </w:r>
          </w:p>
        </w:tc>
        <w:tc>
          <w:tcPr>
            <w:tcW w:w="156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2B5" w14:textId="77777777" w:rsidR="00B96E91" w:rsidRDefault="009D1E76">
            <w:pPr>
              <w:pStyle w:val="TableParagraph"/>
              <w:spacing w:before="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</w:tc>
      </w:tr>
      <w:tr w:rsidR="00B96E91" w14:paraId="057412BC" w14:textId="77777777">
        <w:trPr>
          <w:trHeight w:val="874"/>
        </w:trPr>
        <w:tc>
          <w:tcPr>
            <w:tcW w:w="156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2B7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2B8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2</w:t>
            </w:r>
          </w:p>
        </w:tc>
        <w:tc>
          <w:tcPr>
            <w:tcW w:w="522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2B9" w14:textId="77777777" w:rsidR="00B96E91" w:rsidRDefault="009D1E76">
            <w:pPr>
              <w:pStyle w:val="TableParagraph"/>
              <w:spacing w:before="13" w:line="278" w:lineRule="auto"/>
              <w:ind w:right="50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Provisions relating to the export tariff guidelines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curtailment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values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(including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6.8.1B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 new 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8.13)</w:t>
            </w:r>
          </w:p>
        </w:tc>
        <w:tc>
          <w:tcPr>
            <w:tcW w:w="156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2BA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2BB" w14:textId="77777777" w:rsidR="00B96E91" w:rsidRDefault="009D1E76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1 July 2022</w:t>
            </w:r>
          </w:p>
        </w:tc>
      </w:tr>
      <w:tr w:rsidR="00B96E91" w14:paraId="057412E3" w14:textId="77777777">
        <w:trPr>
          <w:trHeight w:val="9854"/>
        </w:trPr>
        <w:tc>
          <w:tcPr>
            <w:tcW w:w="156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B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B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B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CB" w14:textId="77777777" w:rsidR="00B96E91" w:rsidRDefault="009D1E76">
            <w:pPr>
              <w:pStyle w:val="TableParagraph"/>
              <w:spacing w:before="232"/>
              <w:rPr>
                <w:sz w:val="20"/>
              </w:rPr>
            </w:pPr>
            <w:r>
              <w:rPr>
                <w:color w:val="262526"/>
                <w:sz w:val="20"/>
              </w:rPr>
              <w:t>3</w:t>
            </w:r>
          </w:p>
        </w:tc>
        <w:tc>
          <w:tcPr>
            <w:tcW w:w="522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CC" w14:textId="77777777" w:rsidR="00B96E91" w:rsidRDefault="009D1E76">
            <w:pPr>
              <w:pStyle w:val="TableParagraph"/>
              <w:spacing w:before="77"/>
              <w:rPr>
                <w:sz w:val="20"/>
              </w:rPr>
            </w:pP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including:</w:t>
            </w:r>
          </w:p>
          <w:p w14:paraId="057412CD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152" w:line="278" w:lineRule="auto"/>
              <w:ind w:right="65"/>
              <w:rPr>
                <w:sz w:val="20"/>
              </w:rPr>
            </w:pPr>
            <w:r>
              <w:rPr>
                <w:color w:val="262526"/>
                <w:sz w:val="20"/>
              </w:rPr>
              <w:t>Requirements on the AER to update guidelines (by 1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 2022 or 1 July 2023), develop export tariff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(by 1 July 2022), conduct a review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 arrangements for export services (by 31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 2022), publish the first DER network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2023), consult on changes to the annual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benchmarking reports (by 1 July 2022), and develop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 initial CECV methodology and value (by 1 July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2022)</w:t>
            </w:r>
          </w:p>
          <w:p w14:paraId="057412CE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7" w:line="278" w:lineRule="auto"/>
              <w:ind w:right="503"/>
              <w:rPr>
                <w:sz w:val="20"/>
              </w:rPr>
            </w:pPr>
            <w:r>
              <w:rPr>
                <w:color w:val="262526"/>
                <w:sz w:val="20"/>
              </w:rPr>
              <w:t>Increases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thresholds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trial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next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</w:t>
            </w:r>
          </w:p>
          <w:p w14:paraId="057412CF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6" w:line="278" w:lineRule="auto"/>
              <w:ind w:right="177"/>
              <w:rPr>
                <w:sz w:val="20"/>
              </w:rPr>
            </w:pP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least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12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months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before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they need to report new information in their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Planning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Reports.</w:t>
            </w:r>
          </w:p>
          <w:p w14:paraId="057412D0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7" w:line="278" w:lineRule="auto"/>
              <w:ind w:right="252"/>
              <w:rPr>
                <w:sz w:val="20"/>
              </w:rPr>
            </w:pPr>
            <w:r>
              <w:rPr>
                <w:color w:val="262526"/>
                <w:sz w:val="20"/>
              </w:rPr>
              <w:t>A prohibition on DSNPs moving existing 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after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30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June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2025,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unless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requested.</w:t>
            </w:r>
          </w:p>
          <w:p w14:paraId="057412D1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6" w:line="278" w:lineRule="auto"/>
              <w:ind w:right="130"/>
              <w:rPr>
                <w:sz w:val="20"/>
              </w:rPr>
            </w:pPr>
            <w:r>
              <w:rPr>
                <w:color w:val="262526"/>
                <w:sz w:val="20"/>
              </w:rPr>
              <w:t>Requirements on DNSPs in relation to basic export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levels, including a requirement to include a basic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 level for each proposed export ta</w:t>
            </w:r>
            <w:r>
              <w:rPr>
                <w:color w:val="262526"/>
                <w:sz w:val="20"/>
              </w:rPr>
              <w:t>riff in a TSS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during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next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periods,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prohibition on charging retail customers for export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level.</w:t>
            </w:r>
          </w:p>
          <w:p w14:paraId="057412D2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7" w:line="278" w:lineRule="auto"/>
              <w:ind w:right="251"/>
              <w:rPr>
                <w:sz w:val="20"/>
              </w:rPr>
            </w:pP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levels, including a requirement to develop basic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by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 July 2022.</w:t>
            </w:r>
          </w:p>
          <w:p w14:paraId="057412D3" w14:textId="77777777" w:rsidR="00B96E91" w:rsidRDefault="009D1E76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  <w:tab w:val="left" w:pos="402"/>
              </w:tabs>
              <w:spacing w:before="57" w:line="278" w:lineRule="auto"/>
              <w:ind w:right="137"/>
              <w:rPr>
                <w:sz w:val="20"/>
              </w:rPr>
            </w:pPr>
            <w:r>
              <w:rPr>
                <w:color w:val="262526"/>
                <w:sz w:val="20"/>
              </w:rPr>
              <w:t>A provision specifying that the new clause on when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 may give customers static zero export limits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does not apply to a connection offer made before 1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 2022, the</w:t>
            </w:r>
            <w:r>
              <w:rPr>
                <w:color w:val="262526"/>
                <w:sz w:val="20"/>
              </w:rPr>
              <w:t xml:space="preserve"> date by which the AER must amend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guidance</w:t>
            </w:r>
          </w:p>
        </w:tc>
        <w:tc>
          <w:tcPr>
            <w:tcW w:w="156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D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D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E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E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E2" w14:textId="77777777" w:rsidR="00B96E91" w:rsidRDefault="009D1E76">
            <w:pPr>
              <w:pStyle w:val="TableParagraph"/>
              <w:spacing w:before="232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</w:tc>
      </w:tr>
    </w:tbl>
    <w:p w14:paraId="057412E4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2E5" w14:textId="77777777" w:rsidR="00B96E91" w:rsidRDefault="00B96E91">
      <w:pPr>
        <w:pStyle w:val="BodyText"/>
        <w:rPr>
          <w:rFonts w:ascii="Trebuchet MS"/>
          <w:b/>
        </w:rPr>
      </w:pPr>
    </w:p>
    <w:p w14:paraId="057412E6" w14:textId="77777777" w:rsidR="00B96E91" w:rsidRDefault="00B96E91">
      <w:pPr>
        <w:pStyle w:val="BodyText"/>
        <w:rPr>
          <w:rFonts w:ascii="Trebuchet MS"/>
          <w:b/>
        </w:rPr>
      </w:pPr>
    </w:p>
    <w:p w14:paraId="057412E7" w14:textId="77777777" w:rsidR="00B96E91" w:rsidRDefault="00B96E91">
      <w:pPr>
        <w:pStyle w:val="BodyText"/>
        <w:rPr>
          <w:rFonts w:ascii="Trebuchet MS"/>
          <w:b/>
        </w:rPr>
      </w:pPr>
    </w:p>
    <w:p w14:paraId="057412E8" w14:textId="77777777" w:rsidR="00B96E91" w:rsidRDefault="00B96E91">
      <w:pPr>
        <w:pStyle w:val="BodyText"/>
        <w:rPr>
          <w:rFonts w:ascii="Trebuchet MS"/>
          <w:b/>
        </w:rPr>
      </w:pPr>
    </w:p>
    <w:p w14:paraId="057412E9" w14:textId="77777777" w:rsidR="00B96E91" w:rsidRDefault="00B96E91">
      <w:pPr>
        <w:pStyle w:val="BodyText"/>
        <w:rPr>
          <w:rFonts w:ascii="Trebuchet MS"/>
          <w:b/>
        </w:rPr>
      </w:pPr>
    </w:p>
    <w:p w14:paraId="057412EA" w14:textId="77777777" w:rsidR="00B96E91" w:rsidRDefault="00B96E91">
      <w:pPr>
        <w:pStyle w:val="BodyText"/>
        <w:rPr>
          <w:rFonts w:ascii="Trebuchet MS"/>
          <w:b/>
        </w:rPr>
      </w:pPr>
    </w:p>
    <w:p w14:paraId="057412EB" w14:textId="77777777" w:rsidR="00B96E91" w:rsidRDefault="00B96E91">
      <w:pPr>
        <w:pStyle w:val="BodyText"/>
        <w:rPr>
          <w:rFonts w:ascii="Trebuchet MS"/>
          <w:b/>
        </w:rPr>
      </w:pPr>
    </w:p>
    <w:p w14:paraId="057412EC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5227"/>
        <w:gridCol w:w="1563"/>
      </w:tblGrid>
      <w:tr w:rsidR="00B96E91" w14:paraId="057412F0" w14:textId="77777777">
        <w:trPr>
          <w:trHeight w:val="873"/>
        </w:trPr>
        <w:tc>
          <w:tcPr>
            <w:tcW w:w="156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ED" w14:textId="77777777" w:rsidR="00B96E91" w:rsidRDefault="009D1E76">
            <w:pPr>
              <w:pStyle w:val="TableParagraph"/>
              <w:spacing w:before="12" w:line="278" w:lineRule="auto"/>
              <w:ind w:right="75"/>
              <w:rPr>
                <w:b/>
                <w:sz w:val="20"/>
              </w:rPr>
            </w:pPr>
            <w:bookmarkStart w:id="34" w:name="Table_2.2:__Amendments_to_the_NERR_"/>
            <w:bookmarkStart w:id="35" w:name="_bookmark17"/>
            <w:bookmarkEnd w:id="34"/>
            <w:bookmarkEnd w:id="35"/>
            <w:r>
              <w:rPr>
                <w:b/>
                <w:color w:val="00ACEC"/>
                <w:sz w:val="20"/>
              </w:rPr>
              <w:t>SCHEDULE OF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AMENDING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RULE</w:t>
            </w:r>
          </w:p>
        </w:tc>
        <w:tc>
          <w:tcPr>
            <w:tcW w:w="522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EE" w14:textId="77777777" w:rsidR="00B96E91" w:rsidRDefault="009D1E76">
            <w:pPr>
              <w:pStyle w:val="TableParagraph"/>
              <w:spacing w:before="152" w:line="278" w:lineRule="auto"/>
              <w:ind w:right="16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INCLUDES AMENDMENTS TO THESE PROVISIONS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THE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NER</w:t>
            </w:r>
          </w:p>
        </w:tc>
        <w:tc>
          <w:tcPr>
            <w:tcW w:w="156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EF" w14:textId="77777777" w:rsidR="00B96E91" w:rsidRDefault="009D1E76">
            <w:pPr>
              <w:pStyle w:val="TableParagraph"/>
              <w:spacing w:before="152" w:line="278" w:lineRule="auto"/>
              <w:ind w:left="62" w:right="21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COMMENCE-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MENT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DATE</w:t>
            </w:r>
          </w:p>
        </w:tc>
      </w:tr>
      <w:tr w:rsidR="00B96E91" w14:paraId="057412F4" w14:textId="77777777">
        <w:trPr>
          <w:trHeight w:val="311"/>
        </w:trPr>
        <w:tc>
          <w:tcPr>
            <w:tcW w:w="1563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F1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27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F2" w14:textId="77777777" w:rsidR="00B96E91" w:rsidRDefault="009D1E76">
            <w:pPr>
              <w:pStyle w:val="TableParagraph"/>
              <w:spacing w:before="13"/>
              <w:ind w:left="421"/>
              <w:rPr>
                <w:sz w:val="20"/>
              </w:rPr>
            </w:pP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give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limits.</w:t>
            </w:r>
          </w:p>
        </w:tc>
        <w:tc>
          <w:tcPr>
            <w:tcW w:w="1563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2F3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057412F5" w14:textId="77777777" w:rsidR="00B96E91" w:rsidRDefault="00B96E91">
      <w:pPr>
        <w:pStyle w:val="BodyText"/>
        <w:rPr>
          <w:rFonts w:ascii="Trebuchet MS"/>
          <w:b/>
        </w:rPr>
      </w:pPr>
    </w:p>
    <w:p w14:paraId="057412F6" w14:textId="77777777" w:rsidR="00B96E91" w:rsidRDefault="00B96E91">
      <w:pPr>
        <w:pStyle w:val="BodyText"/>
        <w:spacing w:before="10"/>
        <w:rPr>
          <w:rFonts w:ascii="Trebuchet MS"/>
          <w:b/>
          <w:sz w:val="24"/>
        </w:rPr>
      </w:pPr>
    </w:p>
    <w:p w14:paraId="057412F7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9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2.2:</w:t>
      </w:r>
      <w:r>
        <w:rPr>
          <w:rFonts w:ascii="Trebuchet MS"/>
          <w:b/>
          <w:color w:val="00ACEC"/>
          <w:spacing w:val="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Amendments</w:t>
      </w:r>
      <w:r>
        <w:rPr>
          <w:rFonts w:asci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NERR</w:t>
      </w:r>
    </w:p>
    <w:p w14:paraId="057412F8" w14:textId="77777777" w:rsidR="00B96E91" w:rsidRDefault="00B96E91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2"/>
        <w:gridCol w:w="5220"/>
        <w:gridCol w:w="1573"/>
      </w:tblGrid>
      <w:tr w:rsidR="00B96E91" w14:paraId="057412FC" w14:textId="77777777">
        <w:trPr>
          <w:trHeight w:val="873"/>
        </w:trPr>
        <w:tc>
          <w:tcPr>
            <w:tcW w:w="156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F9" w14:textId="77777777" w:rsidR="00B96E91" w:rsidRDefault="009D1E76">
            <w:pPr>
              <w:pStyle w:val="TableParagraph"/>
              <w:spacing w:before="12" w:line="278" w:lineRule="auto"/>
              <w:ind w:right="7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SCHEDULE OF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AMENDING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RULE</w:t>
            </w:r>
          </w:p>
        </w:tc>
        <w:tc>
          <w:tcPr>
            <w:tcW w:w="522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FA" w14:textId="77777777" w:rsidR="00B96E91" w:rsidRDefault="009D1E76">
            <w:pPr>
              <w:pStyle w:val="TableParagraph"/>
              <w:spacing w:before="152" w:line="278" w:lineRule="auto"/>
              <w:ind w:right="1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INCLUDES AMENDMENTS TO THESE PROVISIONS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THE</w:t>
            </w:r>
            <w:r>
              <w:rPr>
                <w:b/>
                <w:color w:val="00ACEC"/>
                <w:spacing w:val="-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NERR</w:t>
            </w:r>
          </w:p>
        </w:tc>
        <w:tc>
          <w:tcPr>
            <w:tcW w:w="157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2FB" w14:textId="77777777" w:rsidR="00B96E91" w:rsidRDefault="009D1E76">
            <w:pPr>
              <w:pStyle w:val="TableParagraph"/>
              <w:spacing w:before="152" w:line="278" w:lineRule="auto"/>
              <w:ind w:left="60" w:right="22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COMMENCE-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MENT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DATE</w:t>
            </w:r>
          </w:p>
        </w:tc>
      </w:tr>
      <w:tr w:rsidR="00B96E91" w14:paraId="05741303" w14:textId="77777777">
        <w:trPr>
          <w:trHeight w:val="1267"/>
        </w:trPr>
        <w:tc>
          <w:tcPr>
            <w:tcW w:w="156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2F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2FE" w14:textId="77777777" w:rsidR="00B96E91" w:rsidRDefault="009D1E76">
            <w:pPr>
              <w:pStyle w:val="TableParagraph"/>
              <w:spacing w:before="164"/>
              <w:rPr>
                <w:sz w:val="20"/>
              </w:rPr>
            </w:pPr>
            <w:r>
              <w:rPr>
                <w:color w:val="262526"/>
                <w:sz w:val="20"/>
              </w:rPr>
              <w:t>1</w:t>
            </w:r>
          </w:p>
        </w:tc>
        <w:tc>
          <w:tcPr>
            <w:tcW w:w="522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2FF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New rule 147A on information DNSPs must provide 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connections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(however,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comply,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rule).</w:t>
            </w:r>
          </w:p>
          <w:p w14:paraId="05741300" w14:textId="77777777" w:rsidR="00B96E91" w:rsidRDefault="009D1E76">
            <w:pPr>
              <w:pStyle w:val="TableParagraph"/>
              <w:spacing w:before="113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“small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generator”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also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introduced.</w:t>
            </w:r>
          </w:p>
        </w:tc>
        <w:tc>
          <w:tcPr>
            <w:tcW w:w="157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30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02" w14:textId="77777777" w:rsidR="00B96E91" w:rsidRDefault="009D1E76">
            <w:pPr>
              <w:pStyle w:val="TableParagraph"/>
              <w:spacing w:before="164"/>
              <w:ind w:left="44" w:right="98"/>
              <w:jc w:val="center"/>
              <w:rPr>
                <w:sz w:val="20"/>
              </w:rPr>
            </w:pPr>
            <w:r>
              <w:rPr>
                <w:color w:val="262526"/>
                <w:sz w:val="20"/>
              </w:rPr>
              <w:t>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</w:tc>
      </w:tr>
      <w:tr w:rsidR="00B96E91" w14:paraId="05741309" w14:textId="77777777">
        <w:trPr>
          <w:trHeight w:val="874"/>
        </w:trPr>
        <w:tc>
          <w:tcPr>
            <w:tcW w:w="156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304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30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2</w:t>
            </w:r>
          </w:p>
        </w:tc>
        <w:tc>
          <w:tcPr>
            <w:tcW w:w="522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306" w14:textId="77777777" w:rsidR="00B96E91" w:rsidRDefault="009D1E76">
            <w:pPr>
              <w:pStyle w:val="TableParagraph"/>
              <w:spacing w:before="13" w:line="278" w:lineRule="auto"/>
              <w:ind w:right="208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New rule 147B on immunity for failure to take supply 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(however,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modify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contracts).</w:t>
            </w:r>
          </w:p>
        </w:tc>
        <w:tc>
          <w:tcPr>
            <w:tcW w:w="157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307" w14:textId="77777777" w:rsidR="00B96E91" w:rsidRDefault="009D1E76">
            <w:pPr>
              <w:pStyle w:val="TableParagraph"/>
              <w:spacing w:before="15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21 October</w:t>
            </w:r>
          </w:p>
          <w:p w14:paraId="05741308" w14:textId="77777777" w:rsidR="00B96E91" w:rsidRDefault="009D1E76">
            <w:pPr>
              <w:pStyle w:val="TableParagraph"/>
              <w:spacing w:before="38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2021</w:t>
            </w:r>
          </w:p>
        </w:tc>
      </w:tr>
      <w:tr w:rsidR="00B96E91" w14:paraId="0574130F" w14:textId="77777777">
        <w:trPr>
          <w:trHeight w:val="1154"/>
        </w:trPr>
        <w:tc>
          <w:tcPr>
            <w:tcW w:w="156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30A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30B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3</w:t>
            </w:r>
          </w:p>
        </w:tc>
        <w:tc>
          <w:tcPr>
            <w:tcW w:w="522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30C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All other changes to the NERR, including the changes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terms of the standard retail contract and deemed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2,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but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excluding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rules.</w:t>
            </w:r>
          </w:p>
        </w:tc>
        <w:tc>
          <w:tcPr>
            <w:tcW w:w="157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30D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30E" w14:textId="77777777" w:rsidR="00B96E91" w:rsidRDefault="009D1E76">
            <w:pPr>
              <w:pStyle w:val="TableParagraph"/>
              <w:ind w:left="44" w:right="172"/>
              <w:jc w:val="center"/>
              <w:rPr>
                <w:sz w:val="20"/>
              </w:rPr>
            </w:pP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</w:t>
            </w:r>
          </w:p>
        </w:tc>
      </w:tr>
      <w:tr w:rsidR="00B96E91" w14:paraId="05741325" w14:textId="77777777">
        <w:trPr>
          <w:trHeight w:val="5074"/>
        </w:trPr>
        <w:tc>
          <w:tcPr>
            <w:tcW w:w="156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31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38"/>
              </w:rPr>
            </w:pPr>
          </w:p>
          <w:p w14:paraId="0574131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4</w:t>
            </w:r>
          </w:p>
        </w:tc>
        <w:tc>
          <w:tcPr>
            <w:tcW w:w="522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318" w14:textId="77777777" w:rsidR="00B96E91" w:rsidRDefault="009D1E76">
            <w:pPr>
              <w:pStyle w:val="TableParagraph"/>
              <w:spacing w:before="13" w:line="278" w:lineRule="auto"/>
              <w:ind w:right="436"/>
              <w:rPr>
                <w:sz w:val="20"/>
              </w:rPr>
            </w:pP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(Schedule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17),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that:</w:t>
            </w:r>
          </w:p>
          <w:p w14:paraId="05741319" w14:textId="77777777" w:rsidR="00B96E91" w:rsidRDefault="009D1E76">
            <w:pPr>
              <w:pStyle w:val="TableParagraph"/>
              <w:numPr>
                <w:ilvl w:val="0"/>
                <w:numId w:val="55"/>
              </w:numPr>
              <w:tabs>
                <w:tab w:val="left" w:pos="401"/>
                <w:tab w:val="left" w:pos="402"/>
              </w:tabs>
              <w:spacing w:before="113" w:line="278" w:lineRule="auto"/>
              <w:ind w:right="151"/>
              <w:rPr>
                <w:sz w:val="20"/>
              </w:rPr>
            </w:pPr>
            <w:r>
              <w:rPr>
                <w:color w:val="262526"/>
                <w:sz w:val="20"/>
              </w:rPr>
              <w:t>retailers and distributors must update their contract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effective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</w:t>
            </w:r>
          </w:p>
          <w:p w14:paraId="0574131A" w14:textId="77777777" w:rsidR="00B96E91" w:rsidRDefault="009D1E76">
            <w:pPr>
              <w:pStyle w:val="TableParagraph"/>
              <w:numPr>
                <w:ilvl w:val="0"/>
                <w:numId w:val="55"/>
              </w:numPr>
              <w:tabs>
                <w:tab w:val="left" w:pos="401"/>
                <w:tab w:val="left" w:pos="402"/>
              </w:tabs>
              <w:spacing w:before="56" w:line="278" w:lineRule="auto"/>
              <w:ind w:right="146"/>
              <w:rPr>
                <w:sz w:val="20"/>
              </w:rPr>
            </w:pPr>
            <w:r>
              <w:rPr>
                <w:color w:val="262526"/>
                <w:sz w:val="20"/>
              </w:rPr>
              <w:t>distributors do not need to comply with the new rule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 providing information on small generator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connections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(however,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choose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earlier)</w:t>
            </w:r>
          </w:p>
          <w:p w14:paraId="0574131B" w14:textId="77777777" w:rsidR="00B96E91" w:rsidRDefault="009D1E76">
            <w:pPr>
              <w:pStyle w:val="TableParagraph"/>
              <w:numPr>
                <w:ilvl w:val="0"/>
                <w:numId w:val="55"/>
              </w:numPr>
              <w:tabs>
                <w:tab w:val="left" w:pos="401"/>
                <w:tab w:val="left" w:pos="402"/>
              </w:tabs>
              <w:spacing w:before="57" w:line="278" w:lineRule="auto"/>
              <w:ind w:right="58"/>
              <w:rPr>
                <w:sz w:val="20"/>
              </w:rPr>
            </w:pPr>
            <w:r>
              <w:rPr>
                <w:color w:val="262526"/>
                <w:sz w:val="20"/>
              </w:rPr>
              <w:t>the new immunity applies to existing deemed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standard connection </w:t>
            </w:r>
            <w:r>
              <w:rPr>
                <w:color w:val="262526"/>
                <w:sz w:val="20"/>
              </w:rPr>
              <w:t>contracts, standard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 and deemed customer retail arrangements,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but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does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affect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rights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obligations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accrued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21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October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  <w:p w14:paraId="0574131C" w14:textId="77777777" w:rsidR="00B96E91" w:rsidRDefault="009D1E76">
            <w:pPr>
              <w:pStyle w:val="TableParagraph"/>
              <w:numPr>
                <w:ilvl w:val="0"/>
                <w:numId w:val="55"/>
              </w:numPr>
              <w:tabs>
                <w:tab w:val="left" w:pos="402"/>
              </w:tabs>
              <w:spacing w:before="18" w:line="280" w:lineRule="atLeast"/>
              <w:ind w:right="305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 new immunity does not apply to other types 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were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entered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before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October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2021.</w:t>
            </w:r>
          </w:p>
        </w:tc>
        <w:tc>
          <w:tcPr>
            <w:tcW w:w="157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31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1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2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2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2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323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38"/>
              </w:rPr>
            </w:pPr>
          </w:p>
          <w:p w14:paraId="05741324" w14:textId="77777777" w:rsidR="00B96E91" w:rsidRDefault="009D1E76">
            <w:pPr>
              <w:pStyle w:val="TableParagraph"/>
              <w:ind w:left="44" w:right="98"/>
              <w:jc w:val="center"/>
              <w:rPr>
                <w:sz w:val="20"/>
              </w:rPr>
            </w:pPr>
            <w:r>
              <w:rPr>
                <w:color w:val="262526"/>
                <w:sz w:val="20"/>
              </w:rPr>
              <w:t>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</w:p>
        </w:tc>
      </w:tr>
    </w:tbl>
    <w:p w14:paraId="05741326" w14:textId="77777777" w:rsidR="00B96E91" w:rsidRDefault="00B96E91">
      <w:pPr>
        <w:jc w:val="center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27" w14:textId="77777777" w:rsidR="00B96E91" w:rsidRDefault="00B96E91">
      <w:pPr>
        <w:pStyle w:val="BodyText"/>
        <w:rPr>
          <w:rFonts w:ascii="Trebuchet MS"/>
          <w:b/>
        </w:rPr>
      </w:pPr>
    </w:p>
    <w:p w14:paraId="05741328" w14:textId="77777777" w:rsidR="00B96E91" w:rsidRDefault="00B96E91">
      <w:pPr>
        <w:pStyle w:val="BodyText"/>
        <w:rPr>
          <w:rFonts w:ascii="Trebuchet MS"/>
          <w:b/>
        </w:rPr>
      </w:pPr>
    </w:p>
    <w:p w14:paraId="05741329" w14:textId="77777777" w:rsidR="00B96E91" w:rsidRDefault="00B96E91">
      <w:pPr>
        <w:pStyle w:val="BodyText"/>
        <w:rPr>
          <w:rFonts w:ascii="Trebuchet MS"/>
          <w:b/>
        </w:rPr>
      </w:pPr>
    </w:p>
    <w:p w14:paraId="0574132A" w14:textId="77777777" w:rsidR="00B96E91" w:rsidRDefault="00B96E91">
      <w:pPr>
        <w:pStyle w:val="BodyText"/>
        <w:rPr>
          <w:rFonts w:ascii="Trebuchet MS"/>
          <w:b/>
        </w:rPr>
      </w:pPr>
    </w:p>
    <w:p w14:paraId="0574132B" w14:textId="77777777" w:rsidR="00B96E91" w:rsidRDefault="00B96E91">
      <w:pPr>
        <w:pStyle w:val="BodyText"/>
        <w:rPr>
          <w:rFonts w:ascii="Trebuchet MS"/>
          <w:b/>
        </w:rPr>
      </w:pPr>
    </w:p>
    <w:p w14:paraId="0574132C" w14:textId="77777777" w:rsidR="00B96E91" w:rsidRDefault="00B96E91">
      <w:pPr>
        <w:pStyle w:val="BodyText"/>
        <w:rPr>
          <w:rFonts w:ascii="Trebuchet MS"/>
          <w:b/>
        </w:rPr>
      </w:pPr>
    </w:p>
    <w:p w14:paraId="0574132D" w14:textId="77777777" w:rsidR="00B96E91" w:rsidRDefault="00B96E91">
      <w:pPr>
        <w:pStyle w:val="BodyText"/>
        <w:rPr>
          <w:rFonts w:ascii="Trebuchet MS"/>
          <w:b/>
          <w:sz w:val="29"/>
        </w:rPr>
      </w:pPr>
    </w:p>
    <w:p w14:paraId="0574132E" w14:textId="77777777" w:rsidR="00B96E91" w:rsidRDefault="009D1E76">
      <w:pPr>
        <w:pStyle w:val="Heading1"/>
        <w:numPr>
          <w:ilvl w:val="0"/>
          <w:numId w:val="73"/>
        </w:numPr>
        <w:tabs>
          <w:tab w:val="left" w:pos="2692"/>
          <w:tab w:val="left" w:pos="2693"/>
        </w:tabs>
        <w:spacing w:before="116" w:line="237" w:lineRule="auto"/>
        <w:ind w:right="257"/>
      </w:pPr>
      <w:bookmarkStart w:id="36" w:name="3_Updating_the_regulatory_framework_to_r"/>
      <w:bookmarkStart w:id="37" w:name="_bookmark18"/>
      <w:bookmarkEnd w:id="36"/>
      <w:bookmarkEnd w:id="37"/>
      <w:r>
        <w:rPr>
          <w:color w:val="00ACEC"/>
        </w:rPr>
        <w:t>UPDATING THE REGULATORY FRAMEWORK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RECOGNISE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PROVISION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-109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CUSTOMERS</w:t>
      </w:r>
    </w:p>
    <w:p w14:paraId="0574132F" w14:textId="77777777" w:rsidR="00B96E91" w:rsidRDefault="009D1E76">
      <w:pPr>
        <w:pStyle w:val="BodyText"/>
        <w:spacing w:before="237" w:line="278" w:lineRule="auto"/>
        <w:ind w:left="2692" w:right="366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regulatory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 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 their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recognised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regulatory 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 sets 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efficiently provide the services t</w:t>
      </w:r>
      <w:r>
        <w:rPr>
          <w:color w:val="262526"/>
        </w:rPr>
        <w:t>hat customers require, for example, through clarifying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 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frameworks.</w:t>
      </w:r>
    </w:p>
    <w:p w14:paraId="05741330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expressions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rule’s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mechanisms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Consequently,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definitions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</w:t>
      </w:r>
      <w:r>
        <w:rPr>
          <w:color w:val="262526"/>
        </w:rPr>
        <w:t>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 in provided below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Box 1.</w:t>
      </w:r>
    </w:p>
    <w:p w14:paraId="05741331" w14:textId="77777777" w:rsidR="00B96E91" w:rsidRDefault="009D1E76">
      <w:pPr>
        <w:pStyle w:val="BodyText"/>
        <w:rPr>
          <w:sz w:val="22"/>
        </w:rPr>
      </w:pPr>
      <w:r>
        <w:pict w14:anchorId="05742427">
          <v:shape id="docshape38" o:spid="_x0000_s1126" type="#_x0000_t202" style="position:absolute;margin-left:134.9pt;margin-top:14.75pt;width:416.5pt;height:307.5pt;z-index:-15721472;mso-wrap-distance-left:0;mso-wrap-distance-right:0;mso-position-horizontal-relative:page" filled="f" strokecolor="#00acec" strokeweight=".5pt">
            <v:textbox inset="0,0,0,0">
              <w:txbxContent>
                <w:p w14:paraId="0574254C" w14:textId="77777777" w:rsidR="00B96E91" w:rsidRDefault="009D1E76">
                  <w:pPr>
                    <w:spacing w:before="163"/>
                    <w:ind w:left="226"/>
                  </w:pPr>
                  <w:r>
                    <w:rPr>
                      <w:color w:val="00ACEC"/>
                    </w:rPr>
                    <w:t>BOX</w:t>
                  </w:r>
                  <w:r>
                    <w:rPr>
                      <w:color w:val="00ACEC"/>
                      <w:spacing w:val="-2"/>
                    </w:rPr>
                    <w:t xml:space="preserve"> </w:t>
                  </w:r>
                  <w:r>
                    <w:rPr>
                      <w:color w:val="00ACEC"/>
                    </w:rPr>
                    <w:t>1:</w:t>
                  </w:r>
                  <w:r>
                    <w:rPr>
                      <w:color w:val="00ACEC"/>
                      <w:spacing w:val="68"/>
                    </w:rPr>
                    <w:t xml:space="preserve"> </w:t>
                  </w:r>
                  <w:r>
                    <w:rPr>
                      <w:color w:val="262526"/>
                    </w:rPr>
                    <w:t>OVERVIEW</w:t>
                  </w:r>
                </w:p>
                <w:p w14:paraId="0574254D" w14:textId="77777777" w:rsidR="00B96E91" w:rsidRDefault="009D1E76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66"/>
                      <w:tab w:val="left" w:pos="568"/>
                    </w:tabs>
                    <w:spacing w:before="148" w:line="278" w:lineRule="auto"/>
                    <w:ind w:right="231"/>
                  </w:pP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evolving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nature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DER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technologies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(e.g.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storage,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EVs,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communications,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PV)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rapid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pace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change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these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technologies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means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framework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needs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be flexible to accommodate change and continue to evolve with customer demand for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emerging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technologies.</w:t>
                  </w:r>
                </w:p>
                <w:p w14:paraId="0574254E" w14:textId="77777777" w:rsidR="00B96E91" w:rsidRDefault="009D1E76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66"/>
                      <w:tab w:val="left" w:pos="568"/>
                    </w:tabs>
                    <w:spacing w:before="57" w:line="278" w:lineRule="auto"/>
                    <w:ind w:right="229"/>
                  </w:pPr>
                  <w:r>
                    <w:rPr>
                      <w:color w:val="464646"/>
                      <w:w w:val="95"/>
                    </w:rPr>
                    <w:t>While there is a well-established regulatory framework for the provision of services that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involve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connection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energy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customers,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growth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DER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has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increasingly</w:t>
                  </w:r>
                  <w:r>
                    <w:rPr>
                      <w:color w:val="464646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required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DNSPs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manage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customers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seeking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energy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market.</w:t>
                  </w:r>
                </w:p>
                <w:p w14:paraId="0574254F" w14:textId="77777777" w:rsidR="00B96E91" w:rsidRDefault="009D1E76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66"/>
                      <w:tab w:val="left" w:pos="568"/>
                    </w:tabs>
                    <w:spacing w:before="56" w:line="278" w:lineRule="auto"/>
                    <w:ind w:right="862"/>
                  </w:pPr>
                  <w:r>
                    <w:rPr>
                      <w:color w:val="464646"/>
                      <w:w w:val="95"/>
                    </w:rPr>
                    <w:t>Historically,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has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not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been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clear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how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these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‘export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services’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are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treated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within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regulatory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framework.</w:t>
                  </w:r>
                </w:p>
                <w:p w14:paraId="05742550" w14:textId="77777777" w:rsidR="00B96E91" w:rsidRDefault="009D1E76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66"/>
                      <w:tab w:val="left" w:pos="568"/>
                    </w:tabs>
                    <w:spacing w:before="57" w:line="278" w:lineRule="auto"/>
                    <w:ind w:right="317"/>
                  </w:pPr>
                  <w:r>
                    <w:rPr>
                      <w:color w:val="464646"/>
                      <w:w w:val="95"/>
                    </w:rPr>
                    <w:t>To clarify the regulatory treatment of export services and to support DNSPs to achieve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efficient planning and investment outcomes in respect of export services, the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Commission’s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rule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introduces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number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changes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existing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definitions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NER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w w:val="95"/>
                    </w:rPr>
                    <w:t>nd existing planning and investment arrangements to increase clarity and transparency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around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both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opportunities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for,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decisions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made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respect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of,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services.</w:t>
                  </w:r>
                </w:p>
                <w:p w14:paraId="05742551" w14:textId="77777777" w:rsidR="00B96E91" w:rsidRDefault="009D1E76">
                  <w:pPr>
                    <w:spacing w:before="56"/>
                    <w:ind w:left="226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Changes</w:t>
                  </w:r>
                  <w:r>
                    <w:rPr>
                      <w:b/>
                      <w:color w:val="464646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to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definitions</w:t>
                  </w:r>
                </w:p>
                <w:p w14:paraId="05742552" w14:textId="77777777" w:rsidR="00B96E91" w:rsidRDefault="009D1E76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66"/>
                      <w:tab w:val="left" w:pos="568"/>
                    </w:tabs>
                    <w:spacing w:before="152" w:line="278" w:lineRule="auto"/>
                    <w:ind w:right="486"/>
                  </w:pP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clarify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form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part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distribution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service,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Commission’s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rule changes the definition of “network” in the NER. This change is also intended to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enable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existing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mechanisms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be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adapted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</w:t>
                  </w:r>
                  <w:r>
                    <w:rPr>
                      <w:color w:val="464646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services.</w:t>
                  </w:r>
                </w:p>
              </w:txbxContent>
            </v:textbox>
            <w10:wrap type="topAndBottom" anchorx="page"/>
          </v:shape>
        </w:pict>
      </w:r>
    </w:p>
    <w:p w14:paraId="05741332" w14:textId="77777777" w:rsidR="00B96E91" w:rsidRDefault="00B96E91">
      <w:p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33" w14:textId="77777777" w:rsidR="00B96E91" w:rsidRDefault="00B96E91">
      <w:pPr>
        <w:pStyle w:val="BodyText"/>
      </w:pPr>
    </w:p>
    <w:p w14:paraId="05741334" w14:textId="77777777" w:rsidR="00B96E91" w:rsidRDefault="00B96E91">
      <w:pPr>
        <w:pStyle w:val="BodyText"/>
      </w:pPr>
    </w:p>
    <w:p w14:paraId="05741335" w14:textId="77777777" w:rsidR="00B96E91" w:rsidRDefault="00B96E91">
      <w:pPr>
        <w:pStyle w:val="BodyText"/>
      </w:pPr>
    </w:p>
    <w:p w14:paraId="05741336" w14:textId="77777777" w:rsidR="00B96E91" w:rsidRDefault="00B96E91">
      <w:pPr>
        <w:pStyle w:val="BodyText"/>
      </w:pPr>
    </w:p>
    <w:p w14:paraId="05741337" w14:textId="77777777" w:rsidR="00B96E91" w:rsidRDefault="00B96E91">
      <w:pPr>
        <w:pStyle w:val="BodyText"/>
      </w:pPr>
    </w:p>
    <w:p w14:paraId="05741338" w14:textId="77777777" w:rsidR="00B96E91" w:rsidRDefault="00B96E91">
      <w:pPr>
        <w:pStyle w:val="BodyText"/>
      </w:pPr>
    </w:p>
    <w:p w14:paraId="05741339" w14:textId="77777777" w:rsidR="00B96E91" w:rsidRDefault="00B96E91">
      <w:pPr>
        <w:pStyle w:val="BodyText"/>
      </w:pPr>
    </w:p>
    <w:p w14:paraId="0574133A" w14:textId="77777777" w:rsidR="00B96E91" w:rsidRDefault="00B96E91">
      <w:pPr>
        <w:pStyle w:val="BodyText"/>
        <w:spacing w:before="7"/>
        <w:rPr>
          <w:sz w:val="25"/>
        </w:rPr>
      </w:pPr>
    </w:p>
    <w:p w14:paraId="0574133B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107" w:line="278" w:lineRule="auto"/>
        <w:ind w:right="1412"/>
        <w:rPr>
          <w:sz w:val="20"/>
        </w:rPr>
      </w:pPr>
      <w:r>
        <w:pict w14:anchorId="05742428">
          <v:rect id="docshape39" o:spid="_x0000_s1125" style="position:absolute;left:0;text-align:left;margin-left:134.9pt;margin-top:-3.3pt;width:416.5pt;height:612.4pt;z-index:-19703296;mso-position-horizontal-relative:page" filled="f" strokecolor="#00acec" strokeweight=".5pt">
            <w10:wrap anchorx="page"/>
          </v:rect>
        </w:pic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support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application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existing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schemes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services,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Commission’s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sz w:val="20"/>
        </w:rPr>
        <w:t>final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rule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replaces,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sz w:val="20"/>
        </w:rPr>
        <w:t>where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relevant:</w:t>
      </w:r>
    </w:p>
    <w:p w14:paraId="0574133C" w14:textId="77777777" w:rsidR="00B96E91" w:rsidRDefault="009D1E76">
      <w:pPr>
        <w:pStyle w:val="ListParagraph"/>
        <w:numPr>
          <w:ilvl w:val="1"/>
          <w:numId w:val="53"/>
        </w:numPr>
        <w:tabs>
          <w:tab w:val="left" w:pos="3611"/>
        </w:tabs>
        <w:spacing w:before="57" w:line="278" w:lineRule="auto"/>
        <w:ind w:right="579"/>
        <w:jc w:val="both"/>
        <w:rPr>
          <w:sz w:val="20"/>
        </w:rPr>
      </w:pPr>
      <w:r>
        <w:rPr>
          <w:color w:val="464646"/>
          <w:w w:val="95"/>
          <w:sz w:val="20"/>
        </w:rPr>
        <w:t>references to electricity consumers with references to “distribution service end user”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(a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new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defined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term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covering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end-users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electricity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embedded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generators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who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sz w:val="20"/>
        </w:rPr>
        <w:t>are</w:t>
      </w:r>
      <w:r>
        <w:rPr>
          <w:color w:val="464646"/>
          <w:spacing w:val="-7"/>
          <w:sz w:val="20"/>
        </w:rPr>
        <w:t xml:space="preserve"> </w:t>
      </w:r>
      <w:r>
        <w:rPr>
          <w:color w:val="464646"/>
          <w:sz w:val="20"/>
        </w:rPr>
        <w:t>not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registered</w:t>
      </w:r>
      <w:r>
        <w:rPr>
          <w:color w:val="464646"/>
          <w:spacing w:val="-7"/>
          <w:sz w:val="20"/>
        </w:rPr>
        <w:t xml:space="preserve"> </w:t>
      </w:r>
      <w:r>
        <w:rPr>
          <w:color w:val="464646"/>
          <w:sz w:val="20"/>
        </w:rPr>
        <w:t>participants),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and</w:t>
      </w:r>
    </w:p>
    <w:p w14:paraId="0574133D" w14:textId="77777777" w:rsidR="00B96E91" w:rsidRDefault="009D1E76">
      <w:pPr>
        <w:pStyle w:val="ListParagraph"/>
        <w:numPr>
          <w:ilvl w:val="1"/>
          <w:numId w:val="53"/>
        </w:numPr>
        <w:tabs>
          <w:tab w:val="left" w:pos="3611"/>
        </w:tabs>
        <w:spacing w:line="278" w:lineRule="auto"/>
        <w:ind w:right="1254"/>
        <w:jc w:val="both"/>
        <w:rPr>
          <w:sz w:val="20"/>
        </w:rPr>
      </w:pPr>
      <w:r>
        <w:rPr>
          <w:color w:val="464646"/>
          <w:w w:val="95"/>
          <w:sz w:val="20"/>
        </w:rPr>
        <w:t>references to the demand for electricity with references to the demand for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distribution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(which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would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include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consumption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services).</w:t>
      </w:r>
    </w:p>
    <w:p w14:paraId="0574133E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57" w:line="278" w:lineRule="auto"/>
        <w:ind w:right="539"/>
        <w:rPr>
          <w:sz w:val="20"/>
        </w:rPr>
      </w:pPr>
      <w:r>
        <w:rPr>
          <w:color w:val="464646"/>
          <w:w w:val="95"/>
          <w:sz w:val="20"/>
        </w:rPr>
        <w:t>For greater clarity and flexibility, recognising that retail customers increasingly have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generation facilities as well as load, the final rule applies the definition of “retail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customer”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currently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used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chapter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5A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throughout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NER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(with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few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exceptions).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This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definition clarifies that “retail customer” includes embedded generators who are not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registered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participants.</w:t>
      </w:r>
    </w:p>
    <w:p w14:paraId="0574133F" w14:textId="77777777" w:rsidR="00B96E91" w:rsidRDefault="009D1E76">
      <w:pPr>
        <w:spacing w:before="56"/>
        <w:ind w:left="2417" w:right="2338"/>
        <w:jc w:val="center"/>
        <w:rPr>
          <w:b/>
          <w:sz w:val="20"/>
        </w:rPr>
      </w:pPr>
      <w:r>
        <w:rPr>
          <w:b/>
          <w:color w:val="464646"/>
          <w:w w:val="95"/>
          <w:sz w:val="20"/>
        </w:rPr>
        <w:t>Changes</w:t>
      </w:r>
      <w:r>
        <w:rPr>
          <w:b/>
          <w:color w:val="464646"/>
          <w:spacing w:val="-6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to</w:t>
      </w:r>
      <w:r>
        <w:rPr>
          <w:b/>
          <w:color w:val="464646"/>
          <w:spacing w:val="-6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existing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planning</w:t>
      </w:r>
      <w:r>
        <w:rPr>
          <w:b/>
          <w:color w:val="464646"/>
          <w:spacing w:val="-6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and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investment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frameworks</w:t>
      </w:r>
    </w:p>
    <w:p w14:paraId="05741340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152" w:line="278" w:lineRule="auto"/>
        <w:ind w:right="487"/>
        <w:rPr>
          <w:sz w:val="20"/>
        </w:rPr>
      </w:pPr>
      <w:r>
        <w:rPr>
          <w:color w:val="464646"/>
          <w:w w:val="95"/>
          <w:sz w:val="20"/>
        </w:rPr>
        <w:t>The Commission’s final rule introduces new requirements for a DNSP to provide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information related to (i) how it intends to manage the integration of DER through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different elements of its regulatory proposal (i.e. connection services, pricing,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expenditu</w:t>
      </w:r>
      <w:r>
        <w:rPr>
          <w:color w:val="464646"/>
          <w:w w:val="95"/>
          <w:sz w:val="20"/>
        </w:rPr>
        <w:t>re);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(ii)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explanation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DNSP’s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proposed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approach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integration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against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alternative</w:t>
      </w:r>
      <w:r>
        <w:rPr>
          <w:color w:val="464646"/>
          <w:spacing w:val="-5"/>
          <w:sz w:val="20"/>
        </w:rPr>
        <w:t xml:space="preserve"> </w:t>
      </w:r>
      <w:r>
        <w:rPr>
          <w:color w:val="464646"/>
          <w:sz w:val="20"/>
        </w:rPr>
        <w:t>options.</w:t>
      </w:r>
    </w:p>
    <w:p w14:paraId="05741341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57" w:line="278" w:lineRule="auto"/>
        <w:ind w:right="551"/>
        <w:rPr>
          <w:sz w:val="20"/>
        </w:rPr>
      </w:pPr>
      <w:r>
        <w:rPr>
          <w:color w:val="464646"/>
          <w:w w:val="95"/>
          <w:sz w:val="20"/>
        </w:rPr>
        <w:t>To support additional requirements around the type of information that DNSPs would be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required to provide in relation to planning and investment for export, the Commission’s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rule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also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requires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AER,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through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its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Expenditure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Forecast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Assessment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Guid</w:t>
      </w:r>
      <w:r>
        <w:rPr>
          <w:color w:val="464646"/>
          <w:w w:val="95"/>
          <w:sz w:val="20"/>
        </w:rPr>
        <w:t>elines,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 develop guidance to assist DNSPs in their expenditure proposals (eg by outlining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type of information and analysis that should be included) and provide clarity with regard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assessment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related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expenditure,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particular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consideration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how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benefits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arising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from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expenditure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provide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are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valued.</w:t>
      </w:r>
    </w:p>
    <w:p w14:paraId="05741342" w14:textId="77777777" w:rsidR="00B96E91" w:rsidRDefault="009D1E76">
      <w:pPr>
        <w:spacing w:before="56"/>
        <w:ind w:left="2929"/>
        <w:rPr>
          <w:b/>
          <w:sz w:val="20"/>
        </w:rPr>
      </w:pPr>
      <w:r>
        <w:rPr>
          <w:b/>
          <w:color w:val="464646"/>
          <w:w w:val="95"/>
          <w:sz w:val="20"/>
        </w:rPr>
        <w:t>Changes</w:t>
      </w:r>
      <w:r>
        <w:rPr>
          <w:b/>
          <w:color w:val="464646"/>
          <w:spacing w:val="-3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to</w:t>
      </w:r>
      <w:r>
        <w:rPr>
          <w:b/>
          <w:color w:val="464646"/>
          <w:spacing w:val="-2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the</w:t>
      </w:r>
      <w:r>
        <w:rPr>
          <w:b/>
          <w:color w:val="464646"/>
          <w:spacing w:val="-2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NERR</w:t>
      </w:r>
    </w:p>
    <w:p w14:paraId="05741343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152" w:line="278" w:lineRule="auto"/>
        <w:ind w:right="478"/>
        <w:rPr>
          <w:sz w:val="20"/>
        </w:rPr>
      </w:pPr>
      <w:r>
        <w:rPr>
          <w:color w:val="464646"/>
          <w:w w:val="95"/>
          <w:sz w:val="20"/>
        </w:rPr>
        <w:t>To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extend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some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aspects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existing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NERL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section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316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immunity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services,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 rule includes an immunity provision in the NERR (reflected in the terms of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standard</w:t>
      </w:r>
      <w:r>
        <w:rPr>
          <w:color w:val="464646"/>
          <w:spacing w:val="-16"/>
          <w:sz w:val="20"/>
        </w:rPr>
        <w:t xml:space="preserve"> </w:t>
      </w:r>
      <w:r>
        <w:rPr>
          <w:color w:val="464646"/>
          <w:sz w:val="20"/>
        </w:rPr>
        <w:t>contracts)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to</w:t>
      </w:r>
      <w:r>
        <w:rPr>
          <w:color w:val="464646"/>
          <w:spacing w:val="-16"/>
          <w:sz w:val="20"/>
        </w:rPr>
        <w:t xml:space="preserve"> </w:t>
      </w:r>
      <w:r>
        <w:rPr>
          <w:color w:val="464646"/>
          <w:sz w:val="20"/>
        </w:rPr>
        <w:t>clarify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DNSP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and</w:t>
      </w:r>
      <w:r>
        <w:rPr>
          <w:color w:val="464646"/>
          <w:spacing w:val="-16"/>
          <w:sz w:val="20"/>
        </w:rPr>
        <w:t xml:space="preserve"> </w:t>
      </w:r>
      <w:r>
        <w:rPr>
          <w:color w:val="464646"/>
          <w:sz w:val="20"/>
        </w:rPr>
        <w:t>retailer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liability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for</w:t>
      </w:r>
      <w:r>
        <w:rPr>
          <w:color w:val="464646"/>
          <w:spacing w:val="-16"/>
          <w:sz w:val="20"/>
        </w:rPr>
        <w:t xml:space="preserve"> </w:t>
      </w:r>
      <w:r>
        <w:rPr>
          <w:color w:val="464646"/>
          <w:sz w:val="20"/>
        </w:rPr>
        <w:t>export</w:t>
      </w:r>
      <w:r>
        <w:rPr>
          <w:color w:val="464646"/>
          <w:spacing w:val="-15"/>
          <w:sz w:val="20"/>
        </w:rPr>
        <w:t xml:space="preserve"> </w:t>
      </w:r>
      <w:r>
        <w:rPr>
          <w:color w:val="464646"/>
          <w:sz w:val="20"/>
        </w:rPr>
        <w:t>services.</w:t>
      </w:r>
    </w:p>
    <w:p w14:paraId="05741344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57" w:line="278" w:lineRule="auto"/>
        <w:ind w:right="530"/>
        <w:rPr>
          <w:sz w:val="20"/>
        </w:rPr>
      </w:pPr>
      <w:r>
        <w:rPr>
          <w:color w:val="464646"/>
          <w:w w:val="95"/>
          <w:sz w:val="20"/>
        </w:rPr>
        <w:t>To clarify the circumstances in which DNSPs may temporarily interrupt or curtail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supply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provided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export,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rule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amends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some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provisions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deemed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standard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connection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contract.</w:t>
      </w:r>
    </w:p>
    <w:p w14:paraId="05741345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line="278" w:lineRule="auto"/>
        <w:ind w:right="807"/>
        <w:rPr>
          <w:sz w:val="20"/>
        </w:rPr>
      </w:pPr>
      <w:r>
        <w:rPr>
          <w:color w:val="464646"/>
          <w:w w:val="90"/>
          <w:sz w:val="20"/>
        </w:rPr>
        <w:t>To</w:t>
      </w:r>
      <w:r>
        <w:rPr>
          <w:color w:val="464646"/>
          <w:spacing w:val="24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support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DER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customers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understanding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their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obligations</w:t>
      </w:r>
      <w:r>
        <w:rPr>
          <w:color w:val="464646"/>
          <w:spacing w:val="24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regarding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export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from</w:t>
      </w:r>
      <w:r>
        <w:rPr>
          <w:color w:val="464646"/>
          <w:spacing w:val="25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their</w:t>
      </w:r>
      <w:r>
        <w:rPr>
          <w:color w:val="464646"/>
          <w:spacing w:val="1"/>
          <w:w w:val="90"/>
          <w:sz w:val="20"/>
        </w:rPr>
        <w:t xml:space="preserve"> </w:t>
      </w:r>
      <w:r>
        <w:rPr>
          <w:color w:val="464646"/>
          <w:w w:val="95"/>
          <w:sz w:val="20"/>
        </w:rPr>
        <w:t>DER, the final rule requires DNSPs to publish a ‘plain language’ document giving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information about technical requirements for small generator connections and related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information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such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3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limits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3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use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3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any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remote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control</w:t>
      </w:r>
      <w:r>
        <w:rPr>
          <w:color w:val="464646"/>
          <w:spacing w:val="-3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equipment.</w:t>
      </w:r>
    </w:p>
    <w:p w14:paraId="05741346" w14:textId="77777777" w:rsidR="00B96E91" w:rsidRDefault="009D1E76">
      <w:pPr>
        <w:pStyle w:val="ListParagraph"/>
        <w:numPr>
          <w:ilvl w:val="0"/>
          <w:numId w:val="53"/>
        </w:numPr>
        <w:tabs>
          <w:tab w:val="left" w:pos="3269"/>
          <w:tab w:val="left" w:pos="3270"/>
        </w:tabs>
        <w:spacing w:before="57" w:line="278" w:lineRule="auto"/>
        <w:ind w:right="502"/>
        <w:rPr>
          <w:sz w:val="20"/>
        </w:rPr>
      </w:pPr>
      <w:r>
        <w:rPr>
          <w:color w:val="464646"/>
          <w:w w:val="95"/>
          <w:sz w:val="20"/>
        </w:rPr>
        <w:t>To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clarify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retailers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remain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responsible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communicating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retail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pricing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structures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associated terms and conditions to customers (including any future export charges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retailer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passes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through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from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DNSP),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rule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amends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NERR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provisions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retailer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information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disclosure.</w:t>
      </w:r>
    </w:p>
    <w:p w14:paraId="05741347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48" w14:textId="77777777" w:rsidR="00B96E91" w:rsidRDefault="00B96E91">
      <w:pPr>
        <w:pStyle w:val="BodyText"/>
      </w:pPr>
    </w:p>
    <w:p w14:paraId="05741349" w14:textId="77777777" w:rsidR="00B96E91" w:rsidRDefault="00B96E91">
      <w:pPr>
        <w:pStyle w:val="BodyText"/>
      </w:pPr>
    </w:p>
    <w:p w14:paraId="0574134A" w14:textId="77777777" w:rsidR="00B96E91" w:rsidRDefault="00B96E91">
      <w:pPr>
        <w:pStyle w:val="BodyText"/>
      </w:pPr>
    </w:p>
    <w:p w14:paraId="0574134B" w14:textId="77777777" w:rsidR="00B96E91" w:rsidRDefault="00B96E91">
      <w:pPr>
        <w:pStyle w:val="BodyText"/>
      </w:pPr>
    </w:p>
    <w:p w14:paraId="0574134C" w14:textId="77777777" w:rsidR="00B96E91" w:rsidRDefault="00B96E91">
      <w:pPr>
        <w:pStyle w:val="BodyText"/>
      </w:pPr>
    </w:p>
    <w:p w14:paraId="0574134D" w14:textId="77777777" w:rsidR="00B96E91" w:rsidRDefault="00B96E91">
      <w:pPr>
        <w:pStyle w:val="BodyText"/>
      </w:pPr>
    </w:p>
    <w:p w14:paraId="0574134E" w14:textId="77777777" w:rsidR="00B96E91" w:rsidRDefault="00B96E91">
      <w:pPr>
        <w:pStyle w:val="BodyText"/>
      </w:pPr>
    </w:p>
    <w:p w14:paraId="0574134F" w14:textId="77777777" w:rsidR="00B96E91" w:rsidRDefault="00B96E91">
      <w:pPr>
        <w:pStyle w:val="BodyText"/>
        <w:spacing w:before="8"/>
        <w:rPr>
          <w:sz w:val="19"/>
        </w:rPr>
      </w:pPr>
    </w:p>
    <w:p w14:paraId="05741350" w14:textId="77777777" w:rsidR="00B96E91" w:rsidRDefault="009D1E76">
      <w:pPr>
        <w:pStyle w:val="BodyText"/>
        <w:ind w:left="2692"/>
      </w:pPr>
      <w:r>
        <w:pict w14:anchorId="0574242A">
          <v:shape id="docshape40" o:spid="_x0000_s1124" type="#_x0000_t202" style="width:416.5pt;height:74.5pt;mso-left-percent:-10001;mso-top-percent:-10001;mso-position-horizontal:absolute;mso-position-horizontal-relative:char;mso-position-vertical:absolute;mso-position-vertical-relative:line;mso-left-percent:-10001;mso-top-percent:-10001" filled="f" strokecolor="#00acec" strokeweight=".5pt">
            <v:textbox inset="0,0,0,0">
              <w:txbxContent>
                <w:p w14:paraId="05742553" w14:textId="77777777" w:rsidR="00B96E91" w:rsidRDefault="009D1E76"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val="left" w:pos="566"/>
                      <w:tab w:val="left" w:pos="568"/>
                    </w:tabs>
                    <w:spacing w:before="168" w:line="278" w:lineRule="auto"/>
                    <w:ind w:right="496"/>
                  </w:pPr>
                  <w:bookmarkStart w:id="38" w:name="3.1_What_changes_did_the_proponents_put_"/>
                  <w:bookmarkStart w:id="39" w:name="_bookmark19"/>
                  <w:bookmarkEnd w:id="38"/>
                  <w:bookmarkEnd w:id="39"/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Commission’s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rule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makes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changes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NERR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clarify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retail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customers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should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be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given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access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metering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data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about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exports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same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way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they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are</w:t>
                  </w:r>
                  <w:r>
                    <w:rPr>
                      <w:color w:val="464646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given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access to consumption data and to recognise the provision of export services by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distributors.</w:t>
                  </w:r>
                </w:p>
              </w:txbxContent>
            </v:textbox>
            <w10:anchorlock/>
          </v:shape>
        </w:pict>
      </w:r>
    </w:p>
    <w:p w14:paraId="05741351" w14:textId="77777777" w:rsidR="00B96E91" w:rsidRDefault="00B96E91">
      <w:pPr>
        <w:pStyle w:val="BodyText"/>
        <w:spacing w:before="6"/>
        <w:rPr>
          <w:sz w:val="15"/>
        </w:rPr>
      </w:pPr>
    </w:p>
    <w:p w14:paraId="05741352" w14:textId="77777777" w:rsidR="00B96E91" w:rsidRDefault="009D1E76">
      <w:pPr>
        <w:pStyle w:val="BodyText"/>
        <w:spacing w:before="107" w:line="278" w:lineRule="auto"/>
        <w:ind w:left="2692" w:right="245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 services, stakeholders’ views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recognising export services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mechanisms,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 of these issues.</w:t>
      </w:r>
    </w:p>
    <w:p w14:paraId="05741353" w14:textId="77777777" w:rsidR="00B96E91" w:rsidRDefault="00B96E91">
      <w:pPr>
        <w:pStyle w:val="BodyText"/>
        <w:spacing w:before="4"/>
        <w:rPr>
          <w:sz w:val="23"/>
        </w:rPr>
      </w:pPr>
    </w:p>
    <w:p w14:paraId="05741354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What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changes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did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proponents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put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forward?</w:t>
      </w:r>
    </w:p>
    <w:p w14:paraId="05741355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Wh</w:t>
      </w:r>
      <w:r>
        <w:rPr>
          <w:b/>
          <w:color w:val="00ACEC"/>
          <w:sz w:val="18"/>
        </w:rPr>
        <w:t>at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problems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did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requests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seek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address?</w:t>
      </w:r>
    </w:p>
    <w:p w14:paraId="05741356" w14:textId="77777777" w:rsidR="00B96E91" w:rsidRDefault="009D1E76">
      <w:pPr>
        <w:pStyle w:val="BodyText"/>
        <w:spacing w:before="100" w:line="278" w:lineRule="auto"/>
        <w:ind w:left="2692" w:right="36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ambiguity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affords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 stated:</w:t>
      </w:r>
      <w:r>
        <w:rPr>
          <w:color w:val="262526"/>
          <w:position w:val="8"/>
          <w:sz w:val="12"/>
        </w:rPr>
        <w:t>38</w:t>
      </w:r>
    </w:p>
    <w:p w14:paraId="05741357" w14:textId="77777777" w:rsidR="00B96E91" w:rsidRDefault="009D1E76">
      <w:pPr>
        <w:pStyle w:val="ListParagraph"/>
        <w:numPr>
          <w:ilvl w:val="0"/>
          <w:numId w:val="51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ambiguity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</w:p>
    <w:p w14:paraId="05741358" w14:textId="77777777" w:rsidR="00B96E91" w:rsidRDefault="009D1E76">
      <w:pPr>
        <w:spacing w:before="38"/>
        <w:ind w:left="3033"/>
        <w:rPr>
          <w:sz w:val="20"/>
        </w:rPr>
      </w:pPr>
      <w:r>
        <w:rPr>
          <w:i/>
          <w:color w:val="262526"/>
          <w:sz w:val="20"/>
        </w:rPr>
        <w:t>consumption</w:t>
      </w:r>
      <w:r>
        <w:rPr>
          <w:i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conveyance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to</w:t>
      </w:r>
      <w:r>
        <w:rPr>
          <w:i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</w:p>
    <w:p w14:paraId="05741359" w14:textId="77777777" w:rsidR="00B96E91" w:rsidRDefault="009D1E76">
      <w:pPr>
        <w:pStyle w:val="ListParagraph"/>
        <w:numPr>
          <w:ilvl w:val="0"/>
          <w:numId w:val="51"/>
        </w:numPr>
        <w:tabs>
          <w:tab w:val="left" w:pos="3033"/>
          <w:tab w:val="left" w:pos="3034"/>
        </w:tabs>
        <w:spacing w:before="96" w:line="278" w:lineRule="auto"/>
        <w:ind w:right="691"/>
        <w:rPr>
          <w:sz w:val="12"/>
        </w:rPr>
      </w:pPr>
      <w:r>
        <w:rPr>
          <w:color w:val="262526"/>
          <w:sz w:val="20"/>
        </w:rPr>
        <w:t>guidance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unclear. 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ambiguity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stemming 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definitions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NEL, 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NERL.</w:t>
      </w:r>
      <w:r>
        <w:rPr>
          <w:color w:val="262526"/>
          <w:position w:val="8"/>
          <w:sz w:val="12"/>
        </w:rPr>
        <w:t>39</w:t>
      </w:r>
    </w:p>
    <w:p w14:paraId="0574135A" w14:textId="77777777" w:rsidR="00B96E91" w:rsidRDefault="009D1E76">
      <w:pPr>
        <w:pStyle w:val="BodyText"/>
        <w:spacing w:before="56" w:line="278" w:lineRule="auto"/>
        <w:ind w:left="2692" w:right="366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optimise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capacity and 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 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 TEC/ACOSS consider:</w:t>
      </w:r>
      <w:r>
        <w:rPr>
          <w:color w:val="262526"/>
          <w:position w:val="8"/>
          <w:sz w:val="12"/>
        </w:rPr>
        <w:t>40</w:t>
      </w:r>
    </w:p>
    <w:p w14:paraId="0574135B" w14:textId="77777777" w:rsidR="00B96E91" w:rsidRDefault="009D1E76">
      <w:pPr>
        <w:pStyle w:val="ListParagraph"/>
        <w:numPr>
          <w:ilvl w:val="0"/>
          <w:numId w:val="51"/>
        </w:numPr>
        <w:tabs>
          <w:tab w:val="left" w:pos="3033"/>
          <w:tab w:val="left" w:pos="3034"/>
        </w:tabs>
        <w:spacing w:before="114" w:line="278" w:lineRule="auto"/>
        <w:ind w:right="273"/>
        <w:rPr>
          <w:sz w:val="20"/>
        </w:rPr>
      </w:pP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increasingly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constraining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limits–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appear t</w:t>
      </w:r>
      <w:r>
        <w:rPr>
          <w:color w:val="262526"/>
          <w:sz w:val="20"/>
        </w:rPr>
        <w:t>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constraints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 no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clearly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established set of principles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them to follow</w:t>
      </w:r>
    </w:p>
    <w:p w14:paraId="0574135C" w14:textId="77777777" w:rsidR="00B96E91" w:rsidRDefault="009D1E76">
      <w:pPr>
        <w:pStyle w:val="ListParagraph"/>
        <w:numPr>
          <w:ilvl w:val="0"/>
          <w:numId w:val="51"/>
        </w:numPr>
        <w:tabs>
          <w:tab w:val="left" w:pos="3033"/>
          <w:tab w:val="left" w:pos="3034"/>
        </w:tabs>
        <w:spacing w:line="278" w:lineRule="auto"/>
        <w:ind w:right="851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remains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inflexible,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create barriers to efficient and equitable cost recovery.</w:t>
      </w:r>
    </w:p>
    <w:p w14:paraId="0574135D" w14:textId="77777777" w:rsidR="00B96E91" w:rsidRDefault="00B96E91">
      <w:pPr>
        <w:pStyle w:val="BodyText"/>
        <w:spacing w:before="4"/>
        <w:rPr>
          <w:sz w:val="11"/>
        </w:rPr>
      </w:pPr>
    </w:p>
    <w:p w14:paraId="0574135E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What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were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proponents’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solutions?</w:t>
      </w:r>
    </w:p>
    <w:p w14:paraId="0574135F" w14:textId="77777777" w:rsidR="00B96E91" w:rsidRDefault="009D1E76">
      <w:pPr>
        <w:pStyle w:val="BodyText"/>
        <w:spacing w:before="99" w:line="278" w:lineRule="auto"/>
        <w:ind w:left="2692" w:right="272"/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adaptation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 capacity.</w:t>
      </w:r>
    </w:p>
    <w:p w14:paraId="05741360" w14:textId="77777777" w:rsidR="00B96E91" w:rsidRDefault="00B96E91">
      <w:pPr>
        <w:pStyle w:val="BodyText"/>
      </w:pPr>
    </w:p>
    <w:p w14:paraId="05741361" w14:textId="77777777" w:rsidR="00B96E91" w:rsidRDefault="009D1E76">
      <w:pPr>
        <w:pStyle w:val="BodyText"/>
        <w:spacing w:before="1"/>
        <w:rPr>
          <w:sz w:val="17"/>
        </w:rPr>
      </w:pPr>
      <w:r>
        <w:pict w14:anchorId="0574242B">
          <v:shape id="docshape41" o:spid="_x0000_s1123" style="position:absolute;margin-left:134.65pt;margin-top:11.55pt;width:49.65pt;height:.1pt;z-index:-15719936;mso-wrap-distance-left:0;mso-wrap-distance-right:0;mso-position-horizontal-relative:page" coordorigin="2693,231" coordsize="993,0" path="m2693,231r992,e" filled="f" strokecolor="#262526" strokeweight="1pt">
            <v:path arrowok="t"/>
            <w10:wrap type="topAndBottom" anchorx="page"/>
          </v:shape>
        </w:pict>
      </w:r>
    </w:p>
    <w:p w14:paraId="05741362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363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right="402"/>
        <w:rPr>
          <w:sz w:val="14"/>
        </w:rPr>
      </w:pPr>
      <w:r>
        <w:rPr>
          <w:color w:val="262526"/>
          <w:sz w:val="14"/>
        </w:rPr>
        <w:t>SAPN notes that this is the case for rules relating to the Demand Management Incentive Scheme, the Value of Customer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Reliability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(VCR),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rules.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Target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Scheme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(STPIS)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more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generally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‘customers’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Efficiency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Benefit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Sharing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Scheme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(EBSS)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‘network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users’.</w:t>
      </w:r>
    </w:p>
    <w:p w14:paraId="05741364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365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66" w14:textId="77777777" w:rsidR="00B96E91" w:rsidRDefault="00B96E91">
      <w:pPr>
        <w:pStyle w:val="BodyText"/>
      </w:pPr>
    </w:p>
    <w:p w14:paraId="05741367" w14:textId="77777777" w:rsidR="00B96E91" w:rsidRDefault="00B96E91">
      <w:pPr>
        <w:pStyle w:val="BodyText"/>
      </w:pPr>
    </w:p>
    <w:p w14:paraId="05741368" w14:textId="77777777" w:rsidR="00B96E91" w:rsidRDefault="00B96E91">
      <w:pPr>
        <w:pStyle w:val="BodyText"/>
      </w:pPr>
    </w:p>
    <w:p w14:paraId="05741369" w14:textId="77777777" w:rsidR="00B96E91" w:rsidRDefault="00B96E91">
      <w:pPr>
        <w:pStyle w:val="BodyText"/>
      </w:pPr>
    </w:p>
    <w:p w14:paraId="0574136A" w14:textId="77777777" w:rsidR="00B96E91" w:rsidRDefault="00B96E91">
      <w:pPr>
        <w:pStyle w:val="BodyText"/>
      </w:pPr>
    </w:p>
    <w:p w14:paraId="0574136B" w14:textId="77777777" w:rsidR="00B96E91" w:rsidRDefault="00B96E91">
      <w:pPr>
        <w:pStyle w:val="BodyText"/>
      </w:pPr>
    </w:p>
    <w:p w14:paraId="0574136C" w14:textId="77777777" w:rsidR="00B96E91" w:rsidRDefault="00B96E91">
      <w:pPr>
        <w:pStyle w:val="BodyText"/>
        <w:spacing w:before="11"/>
        <w:rPr>
          <w:sz w:val="26"/>
        </w:rPr>
      </w:pPr>
    </w:p>
    <w:p w14:paraId="0574136D" w14:textId="77777777" w:rsidR="00B96E91" w:rsidRDefault="009D1E76">
      <w:pPr>
        <w:pStyle w:val="BodyText"/>
        <w:spacing w:before="107"/>
        <w:ind w:left="2692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solutions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points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overlap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divergence.</w:t>
      </w:r>
    </w:p>
    <w:p w14:paraId="0574136E" w14:textId="77777777" w:rsidR="00B96E91" w:rsidRDefault="009D1E76">
      <w:pPr>
        <w:pStyle w:val="Heading3"/>
        <w:spacing w:before="152"/>
        <w:ind w:left="2692"/>
        <w:rPr>
          <w:rFonts w:ascii="Tahoma"/>
        </w:rPr>
      </w:pP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changes</w:t>
      </w:r>
    </w:p>
    <w:p w14:paraId="0574136F" w14:textId="77777777" w:rsidR="00B96E91" w:rsidRDefault="009D1E76">
      <w:pPr>
        <w:pStyle w:val="BodyText"/>
        <w:spacing w:before="152" w:line="278" w:lineRule="auto"/>
        <w:ind w:left="2692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“prosumers”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equivalent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41</w:t>
      </w:r>
    </w:p>
    <w:p w14:paraId="05741370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to:</w:t>
      </w:r>
      <w:r>
        <w:rPr>
          <w:color w:val="262526"/>
          <w:position w:val="8"/>
          <w:sz w:val="12"/>
        </w:rPr>
        <w:t>42</w:t>
      </w:r>
    </w:p>
    <w:p w14:paraId="05741371" w14:textId="77777777" w:rsidR="00B96E91" w:rsidRDefault="009D1E76">
      <w:pPr>
        <w:pStyle w:val="ListParagraph"/>
        <w:numPr>
          <w:ilvl w:val="0"/>
          <w:numId w:val="49"/>
        </w:numPr>
        <w:tabs>
          <w:tab w:val="left" w:pos="3033"/>
          <w:tab w:val="left" w:pos="3034"/>
        </w:tabs>
        <w:spacing w:before="152" w:line="278" w:lineRule="auto"/>
        <w:ind w:right="735"/>
        <w:rPr>
          <w:sz w:val="20"/>
        </w:rPr>
      </w:pPr>
      <w:r>
        <w:rPr>
          <w:color w:val="262526"/>
          <w:sz w:val="20"/>
        </w:rPr>
        <w:t>amend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applicable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service’,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explicitly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recognise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conveys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 but also conveys electricity from customers</w:t>
      </w:r>
    </w:p>
    <w:p w14:paraId="05741372" w14:textId="77777777" w:rsidR="00B96E91" w:rsidRDefault="009D1E76">
      <w:pPr>
        <w:pStyle w:val="ListParagraph"/>
        <w:numPr>
          <w:ilvl w:val="0"/>
          <w:numId w:val="49"/>
        </w:numPr>
        <w:tabs>
          <w:tab w:val="left" w:pos="3033"/>
          <w:tab w:val="left" w:pos="3034"/>
        </w:tabs>
        <w:spacing w:before="57" w:line="278" w:lineRule="auto"/>
        <w:ind w:right="292"/>
        <w:rPr>
          <w:sz w:val="20"/>
        </w:rPr>
      </w:pPr>
      <w:r>
        <w:rPr>
          <w:color w:val="262526"/>
          <w:sz w:val="20"/>
        </w:rPr>
        <w:t>make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explicitly recognises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purchase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ene</w:t>
      </w:r>
      <w:r>
        <w:rPr>
          <w:color w:val="262526"/>
          <w:sz w:val="20"/>
        </w:rPr>
        <w:t>rgy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(including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schemes,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other guidance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1373" w14:textId="77777777" w:rsidR="00B96E91" w:rsidRDefault="009D1E76">
      <w:pPr>
        <w:pStyle w:val="ListParagraph"/>
        <w:numPr>
          <w:ilvl w:val="0"/>
          <w:numId w:val="49"/>
        </w:numPr>
        <w:tabs>
          <w:tab w:val="left" w:pos="3033"/>
          <w:tab w:val="left" w:pos="3034"/>
        </w:tabs>
        <w:spacing w:line="278" w:lineRule="auto"/>
        <w:ind w:right="470"/>
        <w:rPr>
          <w:sz w:val="20"/>
        </w:rPr>
      </w:pP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present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intersect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comprises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provide.</w:t>
      </w:r>
    </w:p>
    <w:p w14:paraId="05741374" w14:textId="77777777" w:rsidR="00B96E91" w:rsidRDefault="009D1E76">
      <w:pPr>
        <w:pStyle w:val="Heading3"/>
        <w:spacing w:before="57"/>
        <w:ind w:left="2692"/>
        <w:rPr>
          <w:rFonts w:ascii="Tahoma"/>
        </w:rPr>
      </w:pP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changes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service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classifications</w:t>
      </w:r>
    </w:p>
    <w:p w14:paraId="05741375" w14:textId="77777777" w:rsidR="00B96E91" w:rsidRDefault="009D1E76">
      <w:pPr>
        <w:pStyle w:val="BodyText"/>
        <w:spacing w:before="152" w:line="278" w:lineRule="auto"/>
        <w:ind w:left="2692" w:right="366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(glossary)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43</w:t>
      </w:r>
    </w:p>
    <w:p w14:paraId="05741376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SAPN 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linked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‘distribution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services’,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processes.</w:t>
      </w:r>
      <w:r>
        <w:rPr>
          <w:color w:val="262526"/>
          <w:position w:val="8"/>
          <w:sz w:val="12"/>
        </w:rPr>
        <w:t>44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involve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energy,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natural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monopoly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regulated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 DNSPs’ regulated revenue allowances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‘standard control services’,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accordance 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current approach to service classification.</w:t>
      </w:r>
      <w:r>
        <w:rPr>
          <w:color w:val="262526"/>
          <w:position w:val="8"/>
          <w:sz w:val="12"/>
        </w:rPr>
        <w:t>45</w:t>
      </w:r>
    </w:p>
    <w:p w14:paraId="05741377" w14:textId="77777777" w:rsidR="00B96E91" w:rsidRDefault="009D1E76">
      <w:pPr>
        <w:pStyle w:val="Heading3"/>
        <w:spacing w:before="113" w:line="278" w:lineRule="auto"/>
        <w:ind w:left="2692" w:right="366"/>
        <w:rPr>
          <w:rFonts w:ascii="Tahoma"/>
        </w:rPr>
      </w:pP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obligations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DNSPs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guide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network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planning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investment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-55"/>
        </w:rPr>
        <w:t xml:space="preserve"> </w:t>
      </w:r>
      <w:r>
        <w:rPr>
          <w:rFonts w:ascii="Tahoma"/>
          <w:color w:val="262526"/>
        </w:rPr>
        <w:t>export services</w:t>
      </w:r>
    </w:p>
    <w:p w14:paraId="05741378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TEC/ACOSS’s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obligations on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treatment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assessment.</w:t>
      </w:r>
    </w:p>
    <w:p w14:paraId="05741379" w14:textId="77777777" w:rsidR="00B96E91" w:rsidRDefault="009D1E76">
      <w:pPr>
        <w:pStyle w:val="Heading4"/>
      </w:pPr>
      <w:r>
        <w:rPr>
          <w:color w:val="262526"/>
          <w:w w:val="95"/>
        </w:rPr>
        <w:t>Application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existing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planning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investment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frameworks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services</w:t>
      </w:r>
    </w:p>
    <w:p w14:paraId="0574137A" w14:textId="77777777" w:rsidR="00B96E91" w:rsidRDefault="009D1E76">
      <w:pPr>
        <w:pStyle w:val="BodyText"/>
        <w:spacing w:before="92" w:line="278" w:lineRule="auto"/>
        <w:ind w:left="2692" w:right="236"/>
      </w:pPr>
      <w:r>
        <w:rPr>
          <w:color w:val="262526"/>
        </w:rPr>
        <w:t>SAPN 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</w:p>
    <w:p w14:paraId="0574137B" w14:textId="77777777" w:rsidR="00B96E91" w:rsidRDefault="009D1E76">
      <w:pPr>
        <w:pStyle w:val="BodyText"/>
        <w:spacing w:before="8"/>
        <w:rPr>
          <w:sz w:val="23"/>
        </w:rPr>
      </w:pPr>
      <w:r>
        <w:pict w14:anchorId="0574242C">
          <v:shape id="docshape42" o:spid="_x0000_s1122" style="position:absolute;margin-left:134.65pt;margin-top:15.5pt;width:49.65pt;height:.1pt;z-index:-15719424;mso-wrap-distance-left:0;mso-wrap-distance-right:0;mso-position-horizontal-relative:page" coordorigin="2693,310" coordsize="993,0" path="m2693,310r992,e" filled="f" strokecolor="#262526" strokeweight="1pt">
            <v:path arrowok="t"/>
            <w10:wrap type="topAndBottom" anchorx="page"/>
          </v:shape>
        </w:pict>
      </w:r>
    </w:p>
    <w:p w14:paraId="0574137C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14.</w:t>
      </w:r>
    </w:p>
    <w:p w14:paraId="0574137D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17.</w:t>
      </w:r>
    </w:p>
    <w:p w14:paraId="0574137E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15.</w:t>
      </w:r>
    </w:p>
    <w:p w14:paraId="0574137F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does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seek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mandate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classification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decision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(SAPN,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p.18).</w:t>
      </w:r>
    </w:p>
    <w:p w14:paraId="05741380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18.</w:t>
      </w:r>
    </w:p>
    <w:p w14:paraId="05741381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82" w14:textId="77777777" w:rsidR="00B96E91" w:rsidRDefault="00B96E91">
      <w:pPr>
        <w:pStyle w:val="BodyText"/>
      </w:pPr>
    </w:p>
    <w:p w14:paraId="05741383" w14:textId="77777777" w:rsidR="00B96E91" w:rsidRDefault="00B96E91">
      <w:pPr>
        <w:pStyle w:val="BodyText"/>
      </w:pPr>
    </w:p>
    <w:p w14:paraId="05741384" w14:textId="77777777" w:rsidR="00B96E91" w:rsidRDefault="00B96E91">
      <w:pPr>
        <w:pStyle w:val="BodyText"/>
      </w:pPr>
    </w:p>
    <w:p w14:paraId="05741385" w14:textId="77777777" w:rsidR="00B96E91" w:rsidRDefault="00B96E91">
      <w:pPr>
        <w:pStyle w:val="BodyText"/>
      </w:pPr>
    </w:p>
    <w:p w14:paraId="05741386" w14:textId="77777777" w:rsidR="00B96E91" w:rsidRDefault="00B96E91">
      <w:pPr>
        <w:pStyle w:val="BodyText"/>
      </w:pPr>
    </w:p>
    <w:p w14:paraId="05741387" w14:textId="77777777" w:rsidR="00B96E91" w:rsidRDefault="00B96E91">
      <w:pPr>
        <w:pStyle w:val="BodyText"/>
      </w:pPr>
    </w:p>
    <w:p w14:paraId="05741388" w14:textId="77777777" w:rsidR="00B96E91" w:rsidRDefault="00B96E91">
      <w:pPr>
        <w:pStyle w:val="BodyText"/>
        <w:spacing w:before="11"/>
        <w:rPr>
          <w:sz w:val="26"/>
        </w:rPr>
      </w:pPr>
    </w:p>
    <w:p w14:paraId="05741389" w14:textId="77777777" w:rsidR="00B96E91" w:rsidRDefault="009D1E76">
      <w:pPr>
        <w:pStyle w:val="BodyText"/>
        <w:spacing w:before="107" w:line="278" w:lineRule="auto"/>
        <w:ind w:left="2692" w:right="221"/>
        <w:rPr>
          <w:sz w:val="12"/>
        </w:rPr>
      </w:pPr>
      <w:r>
        <w:rPr>
          <w:color w:val="262526"/>
        </w:rPr>
        <w:t>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quality,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reliability,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safety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4"/>
        </w:rPr>
        <w:t xml:space="preserve"> </w:t>
      </w:r>
      <w:r>
        <w:rPr>
          <w:color w:val="262526"/>
          <w:position w:val="8"/>
          <w:sz w:val="12"/>
        </w:rPr>
        <w:t>46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consider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  <w:r>
        <w:rPr>
          <w:color w:val="262526"/>
          <w:position w:val="8"/>
          <w:sz w:val="12"/>
        </w:rPr>
        <w:t>47</w:t>
      </w:r>
    </w:p>
    <w:p w14:paraId="0574138A" w14:textId="77777777" w:rsidR="00B96E91" w:rsidRDefault="009D1E76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Reflecting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augmentations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carried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assessed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 test.</w:t>
      </w:r>
      <w:r>
        <w:rPr>
          <w:color w:val="262526"/>
          <w:position w:val="8"/>
          <w:sz w:val="12"/>
        </w:rPr>
        <w:t>48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These points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discussed further below.</w:t>
      </w:r>
      <w:r>
        <w:rPr>
          <w:color w:val="262526"/>
          <w:position w:val="8"/>
          <w:sz w:val="12"/>
        </w:rPr>
        <w:t>49</w:t>
      </w:r>
    </w:p>
    <w:p w14:paraId="0574138B" w14:textId="77777777" w:rsidR="00B96E91" w:rsidRDefault="009D1E76">
      <w:pPr>
        <w:pStyle w:val="Heading4"/>
        <w:spacing w:before="232"/>
      </w:pPr>
      <w:r>
        <w:rPr>
          <w:color w:val="262526"/>
          <w:w w:val="95"/>
        </w:rPr>
        <w:t>Establishing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planning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investment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strategy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DER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integration</w:t>
      </w:r>
    </w:p>
    <w:p w14:paraId="0574138C" w14:textId="77777777" w:rsidR="00B96E91" w:rsidRDefault="009D1E76">
      <w:pPr>
        <w:pStyle w:val="BodyText"/>
        <w:spacing w:before="92" w:line="278" w:lineRule="auto"/>
        <w:ind w:left="2692" w:right="324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think strategically about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 of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 in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planning.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end,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TEC/ACOSS 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comprehensive DER integration strategy (DERIS).</w:t>
      </w:r>
      <w:r>
        <w:rPr>
          <w:color w:val="262526"/>
          <w:position w:val="8"/>
          <w:sz w:val="12"/>
        </w:rPr>
        <w:t>50</w:t>
      </w:r>
    </w:p>
    <w:p w14:paraId="0574138D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alongside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DAPR.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uptake,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opportunities,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beyond.</w:t>
      </w:r>
      <w:r>
        <w:rPr>
          <w:color w:val="262526"/>
          <w:position w:val="8"/>
          <w:sz w:val="12"/>
        </w:rPr>
        <w:t>51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incorporated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(connections,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 consulted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incorporated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proposal.</w:t>
      </w:r>
    </w:p>
    <w:p w14:paraId="0574138E" w14:textId="77777777" w:rsidR="00B96E91" w:rsidRDefault="009D1E76">
      <w:pPr>
        <w:pStyle w:val="Heading4"/>
      </w:pPr>
      <w:r>
        <w:rPr>
          <w:color w:val="262526"/>
          <w:w w:val="95"/>
        </w:rPr>
        <w:t>Investment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hosting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capacity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benefit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all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customers</w:t>
      </w:r>
    </w:p>
    <w:p w14:paraId="0574138F" w14:textId="77777777" w:rsidR="00B96E91" w:rsidRDefault="009D1E76">
      <w:pPr>
        <w:pStyle w:val="BodyText"/>
        <w:spacing w:before="93" w:line="278" w:lineRule="auto"/>
        <w:ind w:left="2692" w:right="366"/>
        <w:rPr>
          <w:sz w:val="12"/>
        </w:rPr>
      </w:pP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guide network planning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for DER.</w:t>
      </w:r>
      <w:r>
        <w:rPr>
          <w:color w:val="262526"/>
          <w:position w:val="8"/>
          <w:sz w:val="12"/>
        </w:rPr>
        <w:t>52</w:t>
      </w:r>
    </w:p>
    <w:p w14:paraId="05741390" w14:textId="77777777" w:rsidR="00B96E91" w:rsidRDefault="009D1E76">
      <w:pPr>
        <w:pStyle w:val="BodyText"/>
        <w:spacing w:before="113" w:line="278" w:lineRule="auto"/>
        <w:ind w:left="2692" w:right="380"/>
        <w:rPr>
          <w:sz w:val="12"/>
        </w:rPr>
      </w:pPr>
      <w:r>
        <w:rPr>
          <w:color w:val="262526"/>
        </w:rPr>
        <w:t>According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TEC/ACOSS,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</w:t>
      </w:r>
      <w:r>
        <w:rPr>
          <w:color w:val="262526"/>
        </w:rPr>
        <w:t>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RIT-D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decisions.</w:t>
      </w:r>
      <w:r>
        <w:rPr>
          <w:color w:val="262526"/>
          <w:position w:val="8"/>
          <w:sz w:val="12"/>
        </w:rPr>
        <w:t>53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5.13.1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optimise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capacity for system-wide net market benefits’.</w:t>
      </w:r>
      <w:r>
        <w:rPr>
          <w:color w:val="262526"/>
          <w:position w:val="8"/>
          <w:sz w:val="12"/>
        </w:rPr>
        <w:t>54</w:t>
      </w:r>
    </w:p>
    <w:p w14:paraId="05741391" w14:textId="77777777" w:rsidR="00B96E91" w:rsidRDefault="00B96E91">
      <w:pPr>
        <w:pStyle w:val="BodyText"/>
      </w:pPr>
    </w:p>
    <w:p w14:paraId="05741392" w14:textId="77777777" w:rsidR="00B96E91" w:rsidRDefault="009D1E76">
      <w:pPr>
        <w:pStyle w:val="BodyText"/>
        <w:spacing w:before="9"/>
        <w:rPr>
          <w:sz w:val="13"/>
        </w:rPr>
      </w:pPr>
      <w:r>
        <w:pict w14:anchorId="0574242D">
          <v:shape id="docshape43" o:spid="_x0000_s1121" style="position:absolute;margin-left:134.65pt;margin-top:9.55pt;width:49.65pt;height:.1pt;z-index:-15718912;mso-wrap-distance-left:0;mso-wrap-distance-right:0;mso-position-horizontal-relative:page" coordorigin="2693,191" coordsize="993,0" path="m2693,191r992,e" filled="f" strokecolor="#262526" strokeweight="1pt">
            <v:path arrowok="t"/>
            <w10:wrap type="topAndBottom" anchorx="page"/>
          </v:shape>
        </w:pict>
      </w:r>
    </w:p>
    <w:p w14:paraId="05741393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18.</w:t>
      </w:r>
    </w:p>
    <w:p w14:paraId="05741394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19.</w:t>
      </w:r>
    </w:p>
    <w:p w14:paraId="05741395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right="285"/>
        <w:rPr>
          <w:sz w:val="14"/>
        </w:rPr>
      </w:pPr>
      <w:r>
        <w:rPr>
          <w:color w:val="262526"/>
          <w:sz w:val="14"/>
        </w:rPr>
        <w:t>The DEIP consultation process also considered the appropriateness of establishing an obligation to provide export services. DEIP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Access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Pricing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Reform Package: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Outcomes report,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June 2020.</w:t>
      </w:r>
    </w:p>
    <w:p w14:paraId="05741396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right="362"/>
        <w:rPr>
          <w:sz w:val="14"/>
        </w:rPr>
      </w:pPr>
      <w:r>
        <w:rPr>
          <w:color w:val="262526"/>
          <w:sz w:val="14"/>
        </w:rPr>
        <w:t>TEC/ACOSS also proposed a number of obligations related to acces</w:t>
      </w:r>
      <w:r>
        <w:rPr>
          <w:color w:val="262526"/>
          <w:sz w:val="14"/>
        </w:rPr>
        <w:t>s, optimisation and the allocation of export capacity that are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dealt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with in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following chapters.</w:t>
      </w:r>
    </w:p>
    <w:p w14:paraId="05741397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398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05741399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11–12.</w:t>
      </w:r>
    </w:p>
    <w:p w14:paraId="0574139A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right="357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developed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position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based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findings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developed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CEPA’s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Distributed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Resources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Integration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Program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– Access and pricing: Reform options, 9 April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2020.</w:t>
      </w:r>
    </w:p>
    <w:p w14:paraId="0574139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9C" w14:textId="77777777" w:rsidR="00B96E91" w:rsidRDefault="00B96E91">
      <w:pPr>
        <w:pStyle w:val="BodyText"/>
      </w:pPr>
    </w:p>
    <w:p w14:paraId="0574139D" w14:textId="77777777" w:rsidR="00B96E91" w:rsidRDefault="00B96E91">
      <w:pPr>
        <w:pStyle w:val="BodyText"/>
      </w:pPr>
    </w:p>
    <w:p w14:paraId="0574139E" w14:textId="77777777" w:rsidR="00B96E91" w:rsidRDefault="00B96E91">
      <w:pPr>
        <w:pStyle w:val="BodyText"/>
      </w:pPr>
    </w:p>
    <w:p w14:paraId="0574139F" w14:textId="77777777" w:rsidR="00B96E91" w:rsidRDefault="00B96E91">
      <w:pPr>
        <w:pStyle w:val="BodyText"/>
      </w:pPr>
    </w:p>
    <w:p w14:paraId="057413A0" w14:textId="77777777" w:rsidR="00B96E91" w:rsidRDefault="00B96E91">
      <w:pPr>
        <w:pStyle w:val="BodyText"/>
      </w:pPr>
    </w:p>
    <w:p w14:paraId="057413A1" w14:textId="77777777" w:rsidR="00B96E91" w:rsidRDefault="00B96E91">
      <w:pPr>
        <w:pStyle w:val="BodyText"/>
      </w:pPr>
    </w:p>
    <w:p w14:paraId="057413A2" w14:textId="77777777" w:rsidR="00B96E91" w:rsidRDefault="00B96E91">
      <w:pPr>
        <w:pStyle w:val="BodyText"/>
        <w:spacing w:before="1"/>
        <w:rPr>
          <w:sz w:val="25"/>
        </w:rPr>
      </w:pPr>
    </w:p>
    <w:p w14:paraId="057413A3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110"/>
      </w:pPr>
      <w:bookmarkStart w:id="40" w:name="3.2_Stakeholder_views_on_the_draft_rule_"/>
      <w:bookmarkStart w:id="41" w:name="_bookmark20"/>
      <w:bookmarkEnd w:id="40"/>
      <w:bookmarkEnd w:id="41"/>
      <w:r>
        <w:rPr>
          <w:color w:val="00ACEC"/>
        </w:rPr>
        <w:t>Stakeholder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views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determination</w:t>
      </w:r>
    </w:p>
    <w:p w14:paraId="057413A4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Definitions</w:t>
      </w:r>
    </w:p>
    <w:p w14:paraId="057413A5" w14:textId="77777777" w:rsidR="00B96E91" w:rsidRDefault="009D1E76">
      <w:pPr>
        <w:pStyle w:val="Heading3"/>
        <w:spacing w:before="100"/>
        <w:ind w:left="2692"/>
        <w:rPr>
          <w:rFonts w:ascii="Tahoma"/>
        </w:rPr>
      </w:pPr>
      <w:r>
        <w:rPr>
          <w:rFonts w:ascii="Tahoma"/>
          <w:color w:val="262526"/>
        </w:rPr>
        <w:t>Including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services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distribution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service</w:t>
      </w:r>
    </w:p>
    <w:p w14:paraId="057413A6" w14:textId="77777777" w:rsidR="00B96E91" w:rsidRDefault="009D1E76">
      <w:pPr>
        <w:pStyle w:val="BodyText"/>
        <w:spacing w:before="152" w:line="278" w:lineRule="auto"/>
        <w:ind w:left="2692" w:right="366"/>
        <w:rPr>
          <w:sz w:val="12"/>
        </w:rPr>
      </w:pPr>
      <w:r>
        <w:rPr>
          <w:color w:val="262526"/>
        </w:rPr>
        <w:t>Overall, the majority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changes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SAPN’s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service.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55</w:t>
      </w:r>
    </w:p>
    <w:p w14:paraId="057413A7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ENA, SAPN and Citipower, Powercor and United Energy, while supportive of this definition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</w:t>
      </w:r>
      <w:r>
        <w:rPr>
          <w:color w:val="262526"/>
        </w:rPr>
        <w:t>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expanding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liabilities,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interruptions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exports.</w:t>
      </w:r>
      <w:r>
        <w:rPr>
          <w:color w:val="262526"/>
          <w:position w:val="8"/>
          <w:sz w:val="12"/>
        </w:rPr>
        <w:t>56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immunity to export services. </w:t>
      </w:r>
      <w:r>
        <w:rPr>
          <w:color w:val="262526"/>
          <w:position w:val="8"/>
          <w:sz w:val="12"/>
        </w:rPr>
        <w:t xml:space="preserve">57 </w:t>
      </w:r>
      <w:r>
        <w:rPr>
          <w:color w:val="262526"/>
        </w:rPr>
        <w:t>Citipower, Powercor, and United energy also sought to 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58</w:t>
      </w:r>
    </w:p>
    <w:p w14:paraId="057413A8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Jemena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(clauses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6.6.3(b),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6.6.3A(c)(2)(i),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11)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remains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undefined.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services 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added for the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change.</w:t>
      </w:r>
      <w:r>
        <w:rPr>
          <w:color w:val="262526"/>
          <w:position w:val="8"/>
          <w:sz w:val="12"/>
        </w:rPr>
        <w:t>59</w:t>
      </w:r>
    </w:p>
    <w:p w14:paraId="057413A9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retail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customer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other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amendments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terms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NER</w:t>
      </w:r>
    </w:p>
    <w:p w14:paraId="057413AA" w14:textId="77777777" w:rsidR="00B96E91" w:rsidRDefault="009D1E76">
      <w:pPr>
        <w:pStyle w:val="BodyText"/>
        <w:spacing w:before="152" w:line="278" w:lineRule="auto"/>
        <w:ind w:left="2692"/>
      </w:pP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agreed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intent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 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 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changes.</w:t>
      </w:r>
    </w:p>
    <w:p w14:paraId="057413AB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Jemena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operator’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5A.1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connect.</w:t>
      </w:r>
      <w:r>
        <w:rPr>
          <w:color w:val="262526"/>
          <w:spacing w:val="6"/>
        </w:rPr>
        <w:t xml:space="preserve"> </w:t>
      </w:r>
      <w:r>
        <w:rPr>
          <w:color w:val="262526"/>
          <w:position w:val="8"/>
          <w:sz w:val="12"/>
        </w:rPr>
        <w:t>60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interpretation,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Jemena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enquiry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person,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person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yet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connected.</w:t>
      </w:r>
    </w:p>
    <w:p w14:paraId="057413AC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</w:t>
      </w:r>
      <w:r>
        <w:rPr>
          <w:color w:val="262526"/>
        </w:rPr>
        <w:t>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user’.</w:t>
      </w:r>
      <w:r>
        <w:rPr>
          <w:color w:val="262526"/>
          <w:position w:val="8"/>
          <w:sz w:val="12"/>
        </w:rPr>
        <w:t>61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</w:p>
    <w:p w14:paraId="057413AD" w14:textId="77777777" w:rsidR="00B96E91" w:rsidRDefault="00B96E91">
      <w:pPr>
        <w:pStyle w:val="BodyText"/>
      </w:pPr>
    </w:p>
    <w:p w14:paraId="057413AE" w14:textId="77777777" w:rsidR="00B96E91" w:rsidRDefault="00B96E91">
      <w:pPr>
        <w:pStyle w:val="BodyText"/>
        <w:spacing w:before="5"/>
        <w:rPr>
          <w:sz w:val="15"/>
        </w:rPr>
      </w:pPr>
    </w:p>
    <w:p w14:paraId="057413AF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11–12.</w:t>
      </w:r>
    </w:p>
    <w:p w14:paraId="057413B0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line="168" w:lineRule="exact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Alinta,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DELWP,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ENA,</w:t>
      </w:r>
    </w:p>
    <w:p w14:paraId="057413B1" w14:textId="77777777" w:rsidR="00B96E91" w:rsidRDefault="009D1E76">
      <w:pPr>
        <w:spacing w:line="168" w:lineRule="exact"/>
        <w:ind w:left="3033"/>
        <w:rPr>
          <w:sz w:val="14"/>
        </w:rPr>
      </w:pP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2-3;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Origin,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p.2.</w:t>
      </w:r>
    </w:p>
    <w:p w14:paraId="057413B2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p.14;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3B3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s316.</w:t>
      </w:r>
    </w:p>
    <w:p w14:paraId="057413B4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right="380"/>
        <w:rPr>
          <w:sz w:val="14"/>
        </w:rPr>
      </w:pPr>
      <w:r>
        <w:rPr>
          <w:color w:val="262526"/>
          <w:sz w:val="14"/>
        </w:rPr>
        <w:t>Citipower, Powercor, and United Energy acknowledges that Victorian distributors do not benefit from the statutory immunity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provided by the NERL, s316, as the NERL does not apply in Victoria. They note that their deemed distribution contract seeks to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limit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liability by immunity provided by s120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3B5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Jemena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3B6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p.7;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B7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Firm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37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</w:p>
    <w:p w14:paraId="057413B8" w14:textId="77777777" w:rsidR="00B96E91" w:rsidRDefault="00B96E91">
      <w:pPr>
        <w:rPr>
          <w:sz w:val="14"/>
        </w:rPr>
        <w:sectPr w:rsidR="00B96E91">
          <w:headerReference w:type="default" r:id="rId21"/>
          <w:footerReference w:type="default" r:id="rId22"/>
          <w:pgSz w:w="11910" w:h="16840"/>
          <w:pgMar w:top="1460" w:right="640" w:bottom="960" w:left="0" w:header="808" w:footer="767" w:gutter="0"/>
          <w:cols w:space="720"/>
        </w:sectPr>
      </w:pPr>
    </w:p>
    <w:p w14:paraId="057413B9" w14:textId="77777777" w:rsidR="00B96E91" w:rsidRDefault="00B96E91">
      <w:pPr>
        <w:pStyle w:val="BodyText"/>
      </w:pPr>
    </w:p>
    <w:p w14:paraId="057413BA" w14:textId="77777777" w:rsidR="00B96E91" w:rsidRDefault="00B96E91">
      <w:pPr>
        <w:pStyle w:val="BodyText"/>
      </w:pPr>
    </w:p>
    <w:p w14:paraId="057413BB" w14:textId="77777777" w:rsidR="00B96E91" w:rsidRDefault="00B96E91">
      <w:pPr>
        <w:pStyle w:val="BodyText"/>
      </w:pPr>
    </w:p>
    <w:p w14:paraId="057413BC" w14:textId="77777777" w:rsidR="00B96E91" w:rsidRDefault="00B96E91">
      <w:pPr>
        <w:pStyle w:val="BodyText"/>
      </w:pPr>
    </w:p>
    <w:p w14:paraId="057413BD" w14:textId="77777777" w:rsidR="00B96E91" w:rsidRDefault="00B96E91">
      <w:pPr>
        <w:pStyle w:val="BodyText"/>
      </w:pPr>
    </w:p>
    <w:p w14:paraId="057413BE" w14:textId="77777777" w:rsidR="00B96E91" w:rsidRDefault="00B96E91">
      <w:pPr>
        <w:pStyle w:val="BodyText"/>
      </w:pPr>
    </w:p>
    <w:p w14:paraId="057413BF" w14:textId="77777777" w:rsidR="00B96E91" w:rsidRDefault="00B96E91">
      <w:pPr>
        <w:pStyle w:val="BodyText"/>
        <w:spacing w:before="11"/>
        <w:rPr>
          <w:sz w:val="26"/>
        </w:rPr>
      </w:pPr>
    </w:p>
    <w:p w14:paraId="057413C0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definition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‘distribution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end-user’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‘retail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buying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direct from the NEM.</w:t>
      </w:r>
      <w:r>
        <w:rPr>
          <w:color w:val="262526"/>
          <w:position w:val="8"/>
          <w:sz w:val="12"/>
        </w:rPr>
        <w:t>62</w:t>
      </w:r>
    </w:p>
    <w:p w14:paraId="057413C1" w14:textId="77777777" w:rsidR="00B96E91" w:rsidRDefault="009D1E76">
      <w:pPr>
        <w:pStyle w:val="BodyText"/>
        <w:spacing w:before="113" w:line="278" w:lineRule="auto"/>
        <w:ind w:left="2692" w:right="215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Aggregator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(SGA)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configurations.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interpretation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SGA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configurations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subject to multiple connection charges.</w:t>
      </w:r>
      <w:r>
        <w:rPr>
          <w:color w:val="262526"/>
          <w:position w:val="8"/>
          <w:sz w:val="12"/>
        </w:rPr>
        <w:t>63</w:t>
      </w:r>
    </w:p>
    <w:p w14:paraId="057413C2" w14:textId="77777777" w:rsidR="00B96E91" w:rsidRDefault="00B96E91">
      <w:pPr>
        <w:pStyle w:val="BodyText"/>
        <w:spacing w:before="9"/>
        <w:rPr>
          <w:sz w:val="23"/>
        </w:rPr>
      </w:pPr>
    </w:p>
    <w:p w14:paraId="057413C3" w14:textId="77777777" w:rsidR="00B96E91" w:rsidRDefault="009D1E76">
      <w:pPr>
        <w:pStyle w:val="ListParagraph"/>
        <w:numPr>
          <w:ilvl w:val="2"/>
          <w:numId w:val="73"/>
        </w:numPr>
        <w:tabs>
          <w:tab w:val="left" w:pos="1558"/>
          <w:tab w:val="left" w:pos="2693"/>
        </w:tabs>
        <w:spacing w:before="0"/>
        <w:ind w:right="3813" w:hanging="2693"/>
        <w:rPr>
          <w:b/>
          <w:sz w:val="18"/>
        </w:rPr>
      </w:pPr>
      <w:r>
        <w:rPr>
          <w:b/>
          <w:color w:val="00ACEC"/>
          <w:sz w:val="18"/>
        </w:rPr>
        <w:t>Regulatory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treatment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3C4" w14:textId="77777777" w:rsidR="00B96E91" w:rsidRDefault="009D1E76">
      <w:pPr>
        <w:pStyle w:val="Heading3"/>
        <w:spacing w:before="99"/>
        <w:ind w:left="2686" w:right="6444"/>
        <w:jc w:val="center"/>
        <w:rPr>
          <w:rFonts w:ascii="Tahoma"/>
        </w:rPr>
      </w:pPr>
      <w:r>
        <w:rPr>
          <w:rFonts w:ascii="Tahoma"/>
          <w:color w:val="262526"/>
        </w:rPr>
        <w:t>Service classification</w:t>
      </w:r>
    </w:p>
    <w:p w14:paraId="057413C5" w14:textId="77777777" w:rsidR="00B96E91" w:rsidRDefault="009D1E76">
      <w:pPr>
        <w:pStyle w:val="BodyText"/>
        <w:spacing w:before="152" w:line="278" w:lineRule="auto"/>
        <w:ind w:left="2692" w:right="236"/>
        <w:rPr>
          <w:sz w:val="12"/>
        </w:rPr>
      </w:pPr>
      <w:r>
        <w:rPr>
          <w:color w:val="262526"/>
        </w:rPr>
        <w:t>Views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strongly supportive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adopting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classification, whereby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64</w:t>
      </w:r>
    </w:p>
    <w:p w14:paraId="057413C6" w14:textId="77777777" w:rsidR="00B96E91" w:rsidRDefault="009D1E76">
      <w:pPr>
        <w:pStyle w:val="BodyText"/>
        <w:spacing w:before="114" w:line="278" w:lineRule="auto"/>
        <w:ind w:left="2692" w:right="324"/>
        <w:rPr>
          <w:sz w:val="12"/>
        </w:rPr>
      </w:pPr>
      <w:r>
        <w:rPr>
          <w:color w:val="262526"/>
        </w:rPr>
        <w:t>ENA, SAPN and Jemena, separately, raised considerations regarding the service classification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</w:t>
      </w:r>
      <w:r>
        <w:rPr>
          <w:color w:val="262526"/>
        </w:rPr>
        <w:t>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AER. </w:t>
      </w:r>
      <w:r>
        <w:rPr>
          <w:color w:val="262526"/>
          <w:position w:val="8"/>
          <w:sz w:val="12"/>
        </w:rPr>
        <w:t>65</w:t>
      </w:r>
    </w:p>
    <w:p w14:paraId="057413C7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Jemena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until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occurs.</w:t>
      </w:r>
      <w:r>
        <w:rPr>
          <w:color w:val="262526"/>
          <w:position w:val="8"/>
          <w:sz w:val="12"/>
        </w:rPr>
        <w:t>66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unregulated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unclassified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triggering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functional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separation 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Fencing Guideline.</w:t>
      </w:r>
    </w:p>
    <w:p w14:paraId="057413C8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Existing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planning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arrangements</w:t>
      </w:r>
    </w:p>
    <w:p w14:paraId="057413C9" w14:textId="77777777" w:rsidR="00B96E91" w:rsidRDefault="009D1E76">
      <w:pPr>
        <w:pStyle w:val="BodyText"/>
        <w:spacing w:before="152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arrangements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application.</w:t>
      </w:r>
      <w:r>
        <w:rPr>
          <w:color w:val="262526"/>
          <w:position w:val="8"/>
          <w:sz w:val="12"/>
        </w:rPr>
        <w:t>67</w:t>
      </w:r>
    </w:p>
    <w:p w14:paraId="057413CA" w14:textId="77777777" w:rsidR="00B96E91" w:rsidRDefault="009D1E76">
      <w:pPr>
        <w:pStyle w:val="BodyText"/>
        <w:spacing w:before="113" w:line="278" w:lineRule="auto"/>
        <w:ind w:left="2692" w:right="328"/>
      </w:pPr>
      <w:r>
        <w:rPr>
          <w:color w:val="262526"/>
        </w:rPr>
        <w:t>Endeavour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elevate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impose unnecessary costs.</w:t>
      </w:r>
      <w:r>
        <w:rPr>
          <w:color w:val="262526"/>
          <w:position w:val="8"/>
          <w:sz w:val="12"/>
        </w:rPr>
        <w:t>68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Endeavour Energy also suggested that the requirement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document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accompany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document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attachments.</w:t>
      </w:r>
      <w:r>
        <w:rPr>
          <w:color w:val="262526"/>
          <w:position w:val="8"/>
          <w:sz w:val="12"/>
        </w:rPr>
        <w:t>69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point,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suggeste</w:t>
      </w:r>
      <w:r>
        <w:rPr>
          <w:color w:val="262526"/>
        </w:rPr>
        <w:t>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disproportionate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plain</w:t>
      </w:r>
    </w:p>
    <w:p w14:paraId="057413CB" w14:textId="77777777" w:rsidR="00B96E91" w:rsidRDefault="00B96E91">
      <w:pPr>
        <w:pStyle w:val="BodyText"/>
      </w:pPr>
    </w:p>
    <w:p w14:paraId="057413CC" w14:textId="77777777" w:rsidR="00B96E91" w:rsidRDefault="00B96E91">
      <w:pPr>
        <w:pStyle w:val="BodyText"/>
      </w:pPr>
    </w:p>
    <w:p w14:paraId="057413CD" w14:textId="77777777" w:rsidR="00B96E91" w:rsidRDefault="009D1E76">
      <w:pPr>
        <w:pStyle w:val="BodyText"/>
        <w:spacing w:before="6"/>
        <w:rPr>
          <w:sz w:val="18"/>
        </w:rPr>
      </w:pPr>
      <w:r>
        <w:pict w14:anchorId="0574242E">
          <v:shape id="docshape54" o:spid="_x0000_s1120" style="position:absolute;margin-left:134.65pt;margin-top:12.4pt;width:49.65pt;height:.1pt;z-index:-15718400;mso-wrap-distance-left:0;mso-wrap-distance-right:0;mso-position-horizontal-relative:page" coordorigin="2693,248" coordsize="993,0" path="m2693,248r992,e" filled="f" strokecolor="#262526" strokeweight="1pt">
            <v:path arrowok="t"/>
            <w10:wrap type="topAndBottom" anchorx="page"/>
          </v:shape>
        </w:pict>
      </w:r>
    </w:p>
    <w:p w14:paraId="057413CE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CF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Enel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X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3D0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7;</w:t>
      </w:r>
    </w:p>
    <w:p w14:paraId="057413D1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40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D2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D3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3D4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p.5.</w:t>
      </w:r>
    </w:p>
    <w:p w14:paraId="057413D5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3D6" w14:textId="77777777" w:rsidR="00B96E91" w:rsidRDefault="00B96E91">
      <w:pPr>
        <w:rPr>
          <w:sz w:val="14"/>
        </w:rPr>
        <w:sectPr w:rsidR="00B96E91">
          <w:headerReference w:type="default" r:id="rId23"/>
          <w:footerReference w:type="default" r:id="rId24"/>
          <w:pgSz w:w="11910" w:h="16840"/>
          <w:pgMar w:top="1460" w:right="640" w:bottom="960" w:left="0" w:header="808" w:footer="767" w:gutter="0"/>
          <w:cols w:space="720"/>
        </w:sectPr>
      </w:pPr>
    </w:p>
    <w:p w14:paraId="057413D7" w14:textId="77777777" w:rsidR="00B96E91" w:rsidRDefault="00B96E91">
      <w:pPr>
        <w:pStyle w:val="BodyText"/>
      </w:pPr>
    </w:p>
    <w:p w14:paraId="057413D8" w14:textId="77777777" w:rsidR="00B96E91" w:rsidRDefault="00B96E91">
      <w:pPr>
        <w:pStyle w:val="BodyText"/>
      </w:pPr>
    </w:p>
    <w:p w14:paraId="057413D9" w14:textId="77777777" w:rsidR="00B96E91" w:rsidRDefault="00B96E91">
      <w:pPr>
        <w:pStyle w:val="BodyText"/>
      </w:pPr>
    </w:p>
    <w:p w14:paraId="057413DA" w14:textId="77777777" w:rsidR="00B96E91" w:rsidRDefault="00B96E91">
      <w:pPr>
        <w:pStyle w:val="BodyText"/>
      </w:pPr>
    </w:p>
    <w:p w14:paraId="057413DB" w14:textId="77777777" w:rsidR="00B96E91" w:rsidRDefault="00B96E91">
      <w:pPr>
        <w:pStyle w:val="BodyText"/>
      </w:pPr>
    </w:p>
    <w:p w14:paraId="057413DC" w14:textId="77777777" w:rsidR="00B96E91" w:rsidRDefault="00B96E91">
      <w:pPr>
        <w:pStyle w:val="BodyText"/>
      </w:pPr>
    </w:p>
    <w:p w14:paraId="057413DD" w14:textId="77777777" w:rsidR="00B96E91" w:rsidRDefault="00B96E91">
      <w:pPr>
        <w:pStyle w:val="BodyText"/>
        <w:spacing w:before="11"/>
        <w:rPr>
          <w:sz w:val="26"/>
        </w:rPr>
      </w:pPr>
    </w:p>
    <w:p w14:paraId="057413DE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language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document,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alternatives)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services specifically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rules: 6.8.2(c1)(3),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(4),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(7).</w:t>
      </w:r>
      <w:r>
        <w:rPr>
          <w:color w:val="262526"/>
          <w:position w:val="8"/>
          <w:sz w:val="12"/>
        </w:rPr>
        <w:t>70</w:t>
      </w:r>
    </w:p>
    <w:p w14:paraId="057413DF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context,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RIT-D. The AEC suggested that the dollar threshold in the current framework for the RIT-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 with regard to distribution services (export or otherwise).</w:t>
      </w:r>
      <w:r>
        <w:rPr>
          <w:color w:val="262526"/>
          <w:position w:val="8"/>
          <w:sz w:val="12"/>
        </w:rPr>
        <w:t>71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</w:t>
      </w:r>
      <w:r>
        <w:rPr>
          <w:color w:val="262526"/>
        </w:rPr>
        <w:t>y, Firm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RIT-D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 Management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(DMIS)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quota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 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 DNSP’s to consider non-network solutions.</w:t>
      </w:r>
      <w:r>
        <w:rPr>
          <w:color w:val="262526"/>
          <w:position w:val="8"/>
          <w:sz w:val="12"/>
        </w:rPr>
        <w:t>72</w:t>
      </w:r>
    </w:p>
    <w:p w14:paraId="057413E0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Assessment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process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DER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related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expenditure</w:t>
      </w:r>
    </w:p>
    <w:p w14:paraId="057413E1" w14:textId="77777777" w:rsidR="00B96E91" w:rsidRDefault="009D1E76">
      <w:pPr>
        <w:pStyle w:val="BodyText"/>
        <w:spacing w:before="152" w:line="278" w:lineRule="auto"/>
        <w:ind w:left="2692"/>
      </w:pP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expenditure on export related services.</w:t>
      </w:r>
    </w:p>
    <w:p w14:paraId="057413E2" w14:textId="77777777" w:rsidR="00B96E91" w:rsidRDefault="009D1E76">
      <w:pPr>
        <w:pStyle w:val="BodyText"/>
        <w:spacing w:before="114" w:line="278" w:lineRule="auto"/>
        <w:ind w:left="2692" w:right="26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related expenditure,</w:t>
      </w:r>
      <w:r>
        <w:rPr>
          <w:color w:val="262526"/>
          <w:position w:val="8"/>
          <w:sz w:val="12"/>
        </w:rPr>
        <w:t>73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while AGL suggested that the AER’s Expenditure 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(EFA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Guideline)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doesn’t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contemplate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 a number of revisions to the guideline to require specific information.</w:t>
      </w:r>
      <w:r>
        <w:rPr>
          <w:color w:val="262526"/>
          <w:position w:val="8"/>
          <w:sz w:val="12"/>
        </w:rPr>
        <w:t>74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Energetic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upgrades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justifications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position w:val="8"/>
          <w:sz w:val="12"/>
        </w:rPr>
        <w:t>75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Citipower, Powercor, and United Energy recommended that the AER be required to undertake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 is reflected in the complementary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EFA guidelines.</w:t>
      </w:r>
      <w:r>
        <w:rPr>
          <w:color w:val="262526"/>
          <w:spacing w:val="3"/>
        </w:rPr>
        <w:t xml:space="preserve"> </w:t>
      </w:r>
      <w:r>
        <w:rPr>
          <w:color w:val="262526"/>
          <w:position w:val="8"/>
          <w:sz w:val="12"/>
        </w:rPr>
        <w:t>76</w:t>
      </w:r>
    </w:p>
    <w:p w14:paraId="057413E3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Finally,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Origin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often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distinction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facilitate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 not</w:t>
      </w:r>
      <w:r>
        <w:rPr>
          <w:color w:val="262526"/>
        </w:rPr>
        <w:t>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types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 is then permissible.</w:t>
      </w:r>
      <w:r>
        <w:rPr>
          <w:color w:val="262526"/>
          <w:position w:val="8"/>
          <w:sz w:val="12"/>
        </w:rPr>
        <w:t>77</w:t>
      </w:r>
    </w:p>
    <w:p w14:paraId="057413E4" w14:textId="77777777" w:rsidR="00B96E91" w:rsidRDefault="00B96E91">
      <w:pPr>
        <w:pStyle w:val="BodyText"/>
        <w:spacing w:before="8"/>
        <w:rPr>
          <w:sz w:val="23"/>
        </w:rPr>
      </w:pPr>
    </w:p>
    <w:p w14:paraId="057413E5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Amendments to the NERR</w:t>
      </w:r>
    </w:p>
    <w:p w14:paraId="057413E6" w14:textId="77777777" w:rsidR="00B96E91" w:rsidRDefault="009D1E76">
      <w:pPr>
        <w:pStyle w:val="BodyText"/>
        <w:spacing w:before="99" w:line="278" w:lineRule="auto"/>
        <w:ind w:left="2692" w:right="366"/>
        <w:rPr>
          <w:sz w:val="12"/>
        </w:rPr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3.2.1,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Citipower,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Powercor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clarification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78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316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79</w:t>
      </w:r>
    </w:p>
    <w:p w14:paraId="057413E7" w14:textId="77777777" w:rsidR="00B96E91" w:rsidRDefault="009D1E76">
      <w:pPr>
        <w:pStyle w:val="BodyText"/>
        <w:spacing w:before="10"/>
        <w:rPr>
          <w:sz w:val="16"/>
        </w:rPr>
      </w:pPr>
      <w:r>
        <w:pict w14:anchorId="0574242F">
          <v:shape id="docshape55" o:spid="_x0000_s1119" style="position:absolute;margin-left:134.65pt;margin-top:11.4pt;width:49.65pt;height:.1pt;z-index:-15717888;mso-wrap-distance-left:0;mso-wrap-distance-right:0;mso-position-horizontal-relative:page" coordorigin="2693,228" coordsize="993,0" path="m2693,228r992,e" filled="f" strokecolor="#262526" strokeweight="1pt">
            <v:path arrowok="t"/>
            <w10:wrap type="topAndBottom" anchorx="page"/>
          </v:shape>
        </w:pict>
      </w:r>
    </w:p>
    <w:p w14:paraId="057413E8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3E9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76"/>
          <w:tab w:val="left" w:pos="3077"/>
        </w:tabs>
        <w:spacing w:before="55"/>
        <w:ind w:left="3076" w:hanging="385"/>
        <w:rPr>
          <w:sz w:val="14"/>
        </w:rPr>
      </w:pPr>
      <w:r>
        <w:rPr>
          <w:color w:val="262526"/>
          <w:sz w:val="14"/>
        </w:rPr>
        <w:t>AEC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3EA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Firm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EB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</w:t>
      </w:r>
    </w:p>
    <w:p w14:paraId="057413EC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3ED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Energetic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Communities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13EE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Powercor,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3EF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3F0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3F1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p.14.</w:t>
      </w:r>
    </w:p>
    <w:p w14:paraId="057413F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3F3" w14:textId="77777777" w:rsidR="00B96E91" w:rsidRDefault="00B96E91">
      <w:pPr>
        <w:pStyle w:val="BodyText"/>
      </w:pPr>
    </w:p>
    <w:p w14:paraId="057413F4" w14:textId="77777777" w:rsidR="00B96E91" w:rsidRDefault="00B96E91">
      <w:pPr>
        <w:pStyle w:val="BodyText"/>
      </w:pPr>
    </w:p>
    <w:p w14:paraId="057413F5" w14:textId="77777777" w:rsidR="00B96E91" w:rsidRDefault="00B96E91">
      <w:pPr>
        <w:pStyle w:val="BodyText"/>
      </w:pPr>
    </w:p>
    <w:p w14:paraId="057413F6" w14:textId="77777777" w:rsidR="00B96E91" w:rsidRDefault="00B96E91">
      <w:pPr>
        <w:pStyle w:val="BodyText"/>
      </w:pPr>
    </w:p>
    <w:p w14:paraId="057413F7" w14:textId="77777777" w:rsidR="00B96E91" w:rsidRDefault="00B96E91">
      <w:pPr>
        <w:pStyle w:val="BodyText"/>
      </w:pPr>
    </w:p>
    <w:p w14:paraId="057413F8" w14:textId="77777777" w:rsidR="00B96E91" w:rsidRDefault="00B96E91">
      <w:pPr>
        <w:pStyle w:val="BodyText"/>
      </w:pPr>
    </w:p>
    <w:p w14:paraId="057413F9" w14:textId="77777777" w:rsidR="00B96E91" w:rsidRDefault="00B96E91">
      <w:pPr>
        <w:pStyle w:val="BodyText"/>
        <w:spacing w:before="11"/>
        <w:rPr>
          <w:sz w:val="26"/>
        </w:rPr>
      </w:pPr>
    </w:p>
    <w:p w14:paraId="057413FA" w14:textId="77777777" w:rsidR="00B96E91" w:rsidRDefault="009D1E76">
      <w:pPr>
        <w:pStyle w:val="BodyText"/>
        <w:spacing w:before="107" w:line="278" w:lineRule="auto"/>
        <w:ind w:left="2692" w:right="311"/>
        <w:rPr>
          <w:sz w:val="12"/>
        </w:rPr>
      </w:pPr>
      <w:bookmarkStart w:id="42" w:name="3.3_The_Commission’s_assessment_and_fina"/>
      <w:bookmarkStart w:id="43" w:name="_bookmark21"/>
      <w:bookmarkEnd w:id="42"/>
      <w:bookmarkEnd w:id="43"/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Deemed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80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temporarily </w:t>
      </w:r>
      <w:r>
        <w:rPr>
          <w:color w:val="262526"/>
        </w:rPr>
        <w:t>interrupt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variety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congestion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supplement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 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distributors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distributor-specific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 export services.</w:t>
      </w:r>
      <w:r>
        <w:rPr>
          <w:color w:val="262526"/>
          <w:position w:val="8"/>
          <w:sz w:val="12"/>
        </w:rPr>
        <w:t>81</w:t>
      </w:r>
    </w:p>
    <w:p w14:paraId="057413FB" w14:textId="77777777" w:rsidR="00B96E91" w:rsidRDefault="00B96E91">
      <w:pPr>
        <w:pStyle w:val="BodyText"/>
        <w:spacing w:before="9"/>
        <w:rPr>
          <w:sz w:val="21"/>
        </w:rPr>
      </w:pPr>
    </w:p>
    <w:p w14:paraId="057413FC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The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Commission’s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assessment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final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determination</w:t>
      </w:r>
    </w:p>
    <w:p w14:paraId="057413FD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Recognising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services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regulatory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framework</w:t>
      </w:r>
    </w:p>
    <w:p w14:paraId="057413FE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recognise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for:</w:t>
      </w:r>
    </w:p>
    <w:p w14:paraId="057413FF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113"/>
        <w:ind w:hanging="342"/>
        <w:rPr>
          <w:sz w:val="20"/>
        </w:rPr>
      </w:pP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rights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1400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95"/>
        <w:ind w:hanging="342"/>
        <w:rPr>
          <w:sz w:val="20"/>
        </w:rPr>
      </w:pPr>
      <w:r>
        <w:rPr>
          <w:color w:val="262526"/>
          <w:sz w:val="20"/>
        </w:rPr>
        <w:t>DNSPs regarding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expectations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401" w14:textId="77777777" w:rsidR="00B96E91" w:rsidRDefault="009D1E76">
      <w:pPr>
        <w:pStyle w:val="BodyText"/>
        <w:spacing w:before="96" w:line="278" w:lineRule="auto"/>
        <w:ind w:left="2692" w:right="324"/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objectives,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schemes, ex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etc) 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 To minimise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burden and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arising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platform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 and enable DER integration.</w:t>
      </w:r>
    </w:p>
    <w:p w14:paraId="05741402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To enable the effective application of the existing framework to export services,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“network”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comprises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</w:p>
    <w:p w14:paraId="05741403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Encompassing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services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distribution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service</w:t>
      </w:r>
    </w:p>
    <w:p w14:paraId="05741404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step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</w:t>
      </w:r>
      <w:r>
        <w:rPr>
          <w:color w:val="262526"/>
        </w:rPr>
        <w:t>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rights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 in relation to providing export services.</w:t>
      </w:r>
    </w:p>
    <w:p w14:paraId="05741405" w14:textId="77777777" w:rsidR="00B96E91" w:rsidRDefault="00B96E91">
      <w:pPr>
        <w:pStyle w:val="BodyText"/>
      </w:pPr>
    </w:p>
    <w:p w14:paraId="05741406" w14:textId="77777777" w:rsidR="00B96E91" w:rsidRDefault="00B96E91">
      <w:pPr>
        <w:pStyle w:val="BodyText"/>
      </w:pPr>
    </w:p>
    <w:p w14:paraId="05741407" w14:textId="77777777" w:rsidR="00B96E91" w:rsidRDefault="009D1E76">
      <w:pPr>
        <w:pStyle w:val="BodyText"/>
        <w:spacing w:before="8"/>
        <w:rPr>
          <w:sz w:val="23"/>
        </w:rPr>
      </w:pPr>
      <w:r>
        <w:pict w14:anchorId="05742430">
          <v:shape id="docshape56" o:spid="_x0000_s1118" style="position:absolute;margin-left:134.65pt;margin-top:15.5pt;width:49.65pt;height:.1pt;z-index:-15717376;mso-wrap-distance-left:0;mso-wrap-distance-right:0;mso-position-horizontal-relative:page" coordorigin="2693,310" coordsize="993,0" path="m2693,310r992,e" filled="f" strokecolor="#262526" strokeweight="1pt">
            <v:path arrowok="t"/>
            <w10:wrap type="topAndBottom" anchorx="page"/>
          </v:shape>
        </w:pict>
      </w:r>
    </w:p>
    <w:p w14:paraId="05741408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p.12.</w:t>
      </w:r>
    </w:p>
    <w:p w14:paraId="05741409" w14:textId="77777777" w:rsidR="00B96E91" w:rsidRDefault="009D1E76">
      <w:pPr>
        <w:pStyle w:val="ListParagraph"/>
        <w:numPr>
          <w:ilvl w:val="0"/>
          <w:numId w:val="5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pp.12-13.</w:t>
      </w:r>
    </w:p>
    <w:p w14:paraId="0574140A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0B" w14:textId="77777777" w:rsidR="00B96E91" w:rsidRDefault="00B96E91">
      <w:pPr>
        <w:pStyle w:val="BodyText"/>
      </w:pPr>
    </w:p>
    <w:p w14:paraId="0574140C" w14:textId="77777777" w:rsidR="00B96E91" w:rsidRDefault="00B96E91">
      <w:pPr>
        <w:pStyle w:val="BodyText"/>
      </w:pPr>
    </w:p>
    <w:p w14:paraId="0574140D" w14:textId="77777777" w:rsidR="00B96E91" w:rsidRDefault="00B96E91">
      <w:pPr>
        <w:pStyle w:val="BodyText"/>
      </w:pPr>
    </w:p>
    <w:p w14:paraId="0574140E" w14:textId="77777777" w:rsidR="00B96E91" w:rsidRDefault="00B96E91">
      <w:pPr>
        <w:pStyle w:val="BodyText"/>
      </w:pPr>
    </w:p>
    <w:p w14:paraId="0574140F" w14:textId="77777777" w:rsidR="00B96E91" w:rsidRDefault="00B96E91">
      <w:pPr>
        <w:pStyle w:val="BodyText"/>
      </w:pPr>
    </w:p>
    <w:p w14:paraId="05741410" w14:textId="77777777" w:rsidR="00B96E91" w:rsidRDefault="00B96E91">
      <w:pPr>
        <w:pStyle w:val="BodyText"/>
      </w:pPr>
    </w:p>
    <w:p w14:paraId="05741411" w14:textId="77777777" w:rsidR="00B96E91" w:rsidRDefault="00B96E91">
      <w:pPr>
        <w:pStyle w:val="BodyText"/>
        <w:spacing w:before="11"/>
        <w:rPr>
          <w:sz w:val="26"/>
        </w:rPr>
      </w:pPr>
    </w:p>
    <w:p w14:paraId="05741412" w14:textId="77777777" w:rsidR="00B96E91" w:rsidRDefault="009D1E76">
      <w:pPr>
        <w:pStyle w:val="BodyText"/>
        <w:spacing w:before="107" w:line="278" w:lineRule="auto"/>
        <w:ind w:left="2692" w:right="324"/>
      </w:pPr>
      <w:r>
        <w:rPr>
          <w:color w:val="262526"/>
        </w:rPr>
        <w:t>To achieve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outcome,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removes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“to customers”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“network”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direction-specific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definitions 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“distribution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 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ambiguity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 “distribution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services” 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  <w:u w:val="single" w:color="262526"/>
        </w:rPr>
        <w:t>consumption</w:t>
      </w:r>
      <w:r>
        <w:rPr>
          <w:color w:val="262526"/>
          <w:spacing w:val="3"/>
          <w:u w:val="single" w:color="262526"/>
        </w:rPr>
        <w:t xml:space="preserve"> </w:t>
      </w:r>
      <w:r>
        <w:rPr>
          <w:color w:val="262526"/>
        </w:rPr>
        <w:t>of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conveyance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electricity</w:t>
      </w:r>
      <w:r>
        <w:rPr>
          <w:color w:val="262526"/>
          <w:spacing w:val="1"/>
        </w:rPr>
        <w:t xml:space="preserve"> </w:t>
      </w:r>
      <w:r>
        <w:rPr>
          <w:color w:val="262526"/>
          <w:u w:val="single" w:color="262526"/>
        </w:rPr>
        <w:t xml:space="preserve">to </w:t>
      </w:r>
      <w:r>
        <w:rPr>
          <w:color w:val="262526"/>
        </w:rPr>
        <w:t>customers.</w:t>
      </w:r>
    </w:p>
    <w:p w14:paraId="05741413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interpretation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constitutes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service)should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Explanatory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2022.</w:t>
      </w:r>
      <w:r>
        <w:rPr>
          <w:color w:val="262526"/>
          <w:position w:val="8"/>
          <w:sz w:val="12"/>
        </w:rPr>
        <w:t>82</w:t>
      </w:r>
    </w:p>
    <w:p w14:paraId="05741414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Overall,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service is a distribution service.</w:t>
      </w:r>
    </w:p>
    <w:p w14:paraId="05741415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expanding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 of this section.</w:t>
      </w:r>
    </w:p>
    <w:p w14:paraId="05741416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Regulatory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implications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clarifying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exports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distribution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service</w:t>
      </w:r>
    </w:p>
    <w:p w14:paraId="05741417" w14:textId="77777777" w:rsidR="00B96E91" w:rsidRDefault="009D1E76">
      <w:pPr>
        <w:pStyle w:val="BodyText"/>
        <w:spacing w:before="152" w:line="278" w:lineRule="auto"/>
        <w:ind w:left="2692" w:right="250"/>
      </w:pP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previously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aspect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 of export 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Taking into account 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</w:t>
      </w:r>
      <w:r>
        <w:rPr>
          <w:color w:val="262526"/>
        </w:rPr>
        <w:t>k, 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requirements, 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controls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utilising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(where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industry.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by DNSPs.</w:t>
      </w:r>
    </w:p>
    <w:p w14:paraId="05741418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distribution services will 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 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be:</w:t>
      </w:r>
    </w:p>
    <w:p w14:paraId="05741419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explicitly considered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 in 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classification;</w:t>
      </w:r>
    </w:p>
    <w:p w14:paraId="0574141A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96" w:line="278" w:lineRule="auto"/>
        <w:ind w:right="259"/>
        <w:rPr>
          <w:sz w:val="20"/>
        </w:rPr>
      </w:pP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objective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forming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to invest effiently tto provide export services; and</w:t>
      </w:r>
    </w:p>
    <w:p w14:paraId="0574141B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line="278" w:lineRule="auto"/>
        <w:ind w:right="572"/>
        <w:rPr>
          <w:sz w:val="20"/>
        </w:rPr>
      </w:pPr>
      <w:r>
        <w:rPr>
          <w:color w:val="262526"/>
          <w:sz w:val="20"/>
        </w:rPr>
        <w:t>subject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against capex and opex objectives, RIT-D, incentive schemes, ex-p</w:t>
      </w:r>
      <w:r>
        <w:rPr>
          <w:color w:val="262526"/>
          <w:sz w:val="20"/>
        </w:rPr>
        <w:t>ost review,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benchmarking and reporting.</w:t>
      </w:r>
    </w:p>
    <w:p w14:paraId="0574141C" w14:textId="77777777" w:rsidR="00B96E91" w:rsidRDefault="009D1E76">
      <w:pPr>
        <w:pStyle w:val="Heading3"/>
        <w:spacing w:before="57"/>
        <w:ind w:left="2692"/>
        <w:rPr>
          <w:rFonts w:ascii="Tahoma"/>
        </w:rPr>
      </w:pPr>
      <w:r>
        <w:rPr>
          <w:rFonts w:ascii="Tahoma"/>
          <w:color w:val="262526"/>
        </w:rPr>
        <w:t>Service classification</w:t>
      </w:r>
    </w:p>
    <w:p w14:paraId="0574141D" w14:textId="77777777" w:rsidR="00B96E91" w:rsidRDefault="009D1E76">
      <w:pPr>
        <w:pStyle w:val="BodyText"/>
        <w:spacing w:before="152" w:line="278" w:lineRule="auto"/>
        <w:ind w:left="2692"/>
      </w:pPr>
      <w:r>
        <w:rPr>
          <w:color w:val="262526"/>
        </w:rPr>
        <w:t>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</w:p>
    <w:p w14:paraId="0574141E" w14:textId="77777777" w:rsidR="00B96E91" w:rsidRDefault="009D1E76">
      <w:pPr>
        <w:pStyle w:val="BodyText"/>
        <w:spacing w:before="9"/>
        <w:rPr>
          <w:sz w:val="29"/>
        </w:rPr>
      </w:pPr>
      <w:r>
        <w:pict w14:anchorId="05742431">
          <v:shape id="docshape57" o:spid="_x0000_s1117" style="position:absolute;margin-left:134.65pt;margin-top:19.15pt;width:49.65pt;height:.1pt;z-index:-15716864;mso-wrap-distance-left:0;mso-wrap-distance-right:0;mso-position-horizontal-relative:page" coordorigin="2693,383" coordsize="993,0" path="m2693,383r992,e" filled="f" strokecolor="#262526" strokeweight="1pt">
            <v:path arrowok="t"/>
            <w10:wrap type="topAndBottom" anchorx="page"/>
          </v:shape>
        </w:pict>
      </w:r>
    </w:p>
    <w:p w14:paraId="0574141F" w14:textId="77777777" w:rsidR="00B96E91" w:rsidRDefault="009D1E76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82  </w:t>
      </w:r>
      <w:r>
        <w:rPr>
          <w:color w:val="262526"/>
          <w:spacing w:val="10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11.141.2(a).</w:t>
      </w:r>
    </w:p>
    <w:p w14:paraId="0574142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21" w14:textId="77777777" w:rsidR="00B96E91" w:rsidRDefault="00B96E91">
      <w:pPr>
        <w:pStyle w:val="BodyText"/>
      </w:pPr>
    </w:p>
    <w:p w14:paraId="05741422" w14:textId="77777777" w:rsidR="00B96E91" w:rsidRDefault="00B96E91">
      <w:pPr>
        <w:pStyle w:val="BodyText"/>
      </w:pPr>
    </w:p>
    <w:p w14:paraId="05741423" w14:textId="77777777" w:rsidR="00B96E91" w:rsidRDefault="00B96E91">
      <w:pPr>
        <w:pStyle w:val="BodyText"/>
      </w:pPr>
    </w:p>
    <w:p w14:paraId="05741424" w14:textId="77777777" w:rsidR="00B96E91" w:rsidRDefault="00B96E91">
      <w:pPr>
        <w:pStyle w:val="BodyText"/>
      </w:pPr>
    </w:p>
    <w:p w14:paraId="05741425" w14:textId="77777777" w:rsidR="00B96E91" w:rsidRDefault="00B96E91">
      <w:pPr>
        <w:pStyle w:val="BodyText"/>
      </w:pPr>
    </w:p>
    <w:p w14:paraId="05741426" w14:textId="77777777" w:rsidR="00B96E91" w:rsidRDefault="00B96E91">
      <w:pPr>
        <w:pStyle w:val="BodyText"/>
      </w:pPr>
    </w:p>
    <w:p w14:paraId="05741427" w14:textId="77777777" w:rsidR="00B96E91" w:rsidRDefault="00B96E91">
      <w:pPr>
        <w:pStyle w:val="BodyText"/>
        <w:spacing w:before="11"/>
        <w:rPr>
          <w:sz w:val="26"/>
        </w:rPr>
      </w:pPr>
    </w:p>
    <w:p w14:paraId="05741428" w14:textId="77777777" w:rsidR="00B96E91" w:rsidRDefault="009D1E76">
      <w:pPr>
        <w:pStyle w:val="BodyText"/>
        <w:spacing w:before="107" w:line="278" w:lineRule="auto"/>
        <w:ind w:left="2692" w:right="236"/>
      </w:pP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83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Acknowledging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AER.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remains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combination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standard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(SCS)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(ACS)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by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 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429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Capital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operating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expenditure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objectives</w:t>
      </w:r>
    </w:p>
    <w:p w14:paraId="0574142A" w14:textId="77777777" w:rsidR="00B96E91" w:rsidRDefault="009D1E76">
      <w:pPr>
        <w:pStyle w:val="BodyText"/>
        <w:spacing w:before="152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</w:t>
      </w:r>
      <w:r>
        <w:rPr>
          <w:color w:val="262526"/>
        </w:rPr>
        <w:t>mponents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apply.</w:t>
      </w:r>
      <w:r>
        <w:rPr>
          <w:color w:val="262526"/>
          <w:position w:val="8"/>
          <w:sz w:val="12"/>
        </w:rPr>
        <w:t>84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businesses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Box</w:t>
      </w:r>
    </w:p>
    <w:p w14:paraId="0574142B" w14:textId="77777777" w:rsidR="00B96E91" w:rsidRDefault="009D1E76">
      <w:pPr>
        <w:pStyle w:val="BodyText"/>
        <w:spacing w:line="278" w:lineRule="auto"/>
        <w:ind w:left="2692" w:right="236"/>
      </w:pPr>
      <w:r>
        <w:rPr>
          <w:color w:val="262526"/>
        </w:rPr>
        <w:t>2.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‘identified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need’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seeks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investing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reasonably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pre-determined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85</w:t>
      </w:r>
      <w:r>
        <w:rPr>
          <w:color w:val="262526"/>
          <w:spacing w:val="35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prudent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 specific to export services.</w:t>
      </w:r>
    </w:p>
    <w:p w14:paraId="0574142C" w14:textId="77777777" w:rsidR="00B96E91" w:rsidRDefault="009D1E76">
      <w:pPr>
        <w:pStyle w:val="BodyText"/>
        <w:rPr>
          <w:sz w:val="22"/>
        </w:rPr>
      </w:pPr>
      <w:r>
        <w:pict w14:anchorId="05742432">
          <v:shape id="docshape58" o:spid="_x0000_s1116" type="#_x0000_t202" style="position:absolute;margin-left:134.9pt;margin-top:14.75pt;width:416.5pt;height:171.5pt;z-index:-15716352;mso-wrap-distance-left:0;mso-wrap-distance-right:0;mso-position-horizontal-relative:page" filled="f" strokecolor="#00acec" strokeweight=".5pt">
            <v:textbox inset="0,0,0,0">
              <w:txbxContent>
                <w:p w14:paraId="05742554" w14:textId="77777777" w:rsidR="00B96E91" w:rsidRDefault="009D1E76">
                  <w:pPr>
                    <w:spacing w:before="163"/>
                    <w:ind w:left="226"/>
                  </w:pPr>
                  <w:r>
                    <w:rPr>
                      <w:color w:val="00ACEC"/>
                    </w:rPr>
                    <w:t>BOX</w:t>
                  </w:r>
                  <w:r>
                    <w:rPr>
                      <w:color w:val="00ACEC"/>
                      <w:spacing w:val="-6"/>
                    </w:rPr>
                    <w:t xml:space="preserve"> </w:t>
                  </w:r>
                  <w:r>
                    <w:rPr>
                      <w:color w:val="00ACEC"/>
                    </w:rPr>
                    <w:t>2:</w:t>
                  </w:r>
                  <w:r>
                    <w:rPr>
                      <w:color w:val="00ACEC"/>
                      <w:spacing w:val="-6"/>
                    </w:rPr>
                    <w:t xml:space="preserve"> </w:t>
                  </w:r>
                  <w:r>
                    <w:rPr>
                      <w:color w:val="262526"/>
                    </w:rPr>
                    <w:t>OPERATING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AND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CAPITAL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EXPENDITURE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OBJECTIVES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(NER</w:t>
                  </w:r>
                  <w:r>
                    <w:rPr>
                      <w:color w:val="262526"/>
                      <w:spacing w:val="-5"/>
                    </w:rPr>
                    <w:t xml:space="preserve"> </w:t>
                  </w:r>
                  <w:r>
                    <w:rPr>
                      <w:color w:val="262526"/>
                    </w:rPr>
                    <w:t>CLAUSES</w:t>
                  </w:r>
                </w:p>
                <w:p w14:paraId="05742555" w14:textId="77777777" w:rsidR="00B96E91" w:rsidRDefault="009D1E76">
                  <w:pPr>
                    <w:spacing w:before="15"/>
                    <w:ind w:left="226"/>
                  </w:pPr>
                  <w:r>
                    <w:rPr>
                      <w:color w:val="262526"/>
                    </w:rPr>
                    <w:t>6.5.6</w:t>
                  </w:r>
                  <w:r>
                    <w:rPr>
                      <w:color w:val="262526"/>
                      <w:spacing w:val="-2"/>
                    </w:rPr>
                    <w:t xml:space="preserve"> </w:t>
                  </w:r>
                  <w:r>
                    <w:rPr>
                      <w:color w:val="262526"/>
                    </w:rPr>
                    <w:t>AND</w:t>
                  </w:r>
                  <w:r>
                    <w:rPr>
                      <w:color w:val="262526"/>
                      <w:spacing w:val="-2"/>
                    </w:rPr>
                    <w:t xml:space="preserve"> </w:t>
                  </w:r>
                  <w:r>
                    <w:rPr>
                      <w:color w:val="262526"/>
                    </w:rPr>
                    <w:t>6.5.7)</w:t>
                  </w:r>
                </w:p>
                <w:p w14:paraId="05742556" w14:textId="77777777" w:rsidR="00B96E91" w:rsidRDefault="009D1E76">
                  <w:pPr>
                    <w:pStyle w:val="BodyText"/>
                    <w:spacing w:before="148" w:line="278" w:lineRule="auto"/>
                    <w:ind w:left="226" w:right="140"/>
                  </w:pPr>
                  <w:r>
                    <w:rPr>
                      <w:color w:val="464646"/>
                      <w:w w:val="95"/>
                    </w:rPr>
                    <w:t>(a)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building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block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proposal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must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include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total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forecast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operating/capital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expenditure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 relevant regulatory control period which the Distribution Network Service Provider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considers is required in order to achieve each of the following (the operating/capital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expenditure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objectives):</w:t>
                  </w:r>
                </w:p>
                <w:p w14:paraId="05742557" w14:textId="77777777" w:rsidR="00B96E91" w:rsidRDefault="009D1E76"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val="left" w:pos="566"/>
                      <w:tab w:val="left" w:pos="568"/>
                    </w:tabs>
                    <w:spacing w:before="113"/>
                    <w:ind w:hanging="342"/>
                  </w:pPr>
                  <w:r>
                    <w:rPr>
                      <w:color w:val="464646"/>
                      <w:w w:val="95"/>
                    </w:rPr>
                    <w:t>(1)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meet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manage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expected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demand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standard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contr</w:t>
                  </w:r>
                  <w:r>
                    <w:rPr>
                      <w:color w:val="464646"/>
                      <w:w w:val="95"/>
                    </w:rPr>
                    <w:t>ol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over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period</w:t>
                  </w:r>
                </w:p>
                <w:p w14:paraId="05742558" w14:textId="77777777" w:rsidR="00B96E91" w:rsidRDefault="009D1E76"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val="left" w:pos="566"/>
                      <w:tab w:val="left" w:pos="568"/>
                    </w:tabs>
                    <w:spacing w:before="95" w:line="278" w:lineRule="auto"/>
                    <w:ind w:right="394"/>
                  </w:pPr>
                  <w:r>
                    <w:rPr>
                      <w:color w:val="464646"/>
                      <w:w w:val="95"/>
                    </w:rPr>
                    <w:t>(2)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comply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all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applicable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obligations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requirements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associated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provision</w:t>
                  </w:r>
                  <w:r>
                    <w:rPr>
                      <w:color w:val="464646"/>
                      <w:spacing w:val="-7"/>
                    </w:rPr>
                    <w:t xml:space="preserve"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7"/>
                    </w:rPr>
                    <w:t xml:space="preserve"> </w:t>
                  </w:r>
                  <w:r>
                    <w:rPr>
                      <w:color w:val="464646"/>
                    </w:rPr>
                    <w:t>standard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control</w:t>
                  </w:r>
                  <w:r>
                    <w:rPr>
                      <w:color w:val="464646"/>
                      <w:spacing w:val="-7"/>
                    </w:rPr>
                    <w:t xml:space="preserve"> </w:t>
                  </w:r>
                  <w:r>
                    <w:rPr>
                      <w:color w:val="464646"/>
                    </w:rPr>
                    <w:t>services;</w:t>
                  </w:r>
                </w:p>
              </w:txbxContent>
            </v:textbox>
            <w10:wrap type="topAndBottom" anchorx="page"/>
          </v:shape>
        </w:pict>
      </w:r>
    </w:p>
    <w:p w14:paraId="0574142D" w14:textId="77777777" w:rsidR="00B96E91" w:rsidRDefault="00B96E91">
      <w:pPr>
        <w:pStyle w:val="BodyText"/>
      </w:pPr>
    </w:p>
    <w:p w14:paraId="0574142E" w14:textId="77777777" w:rsidR="00B96E91" w:rsidRDefault="009D1E76">
      <w:pPr>
        <w:pStyle w:val="BodyText"/>
        <w:spacing w:before="8"/>
        <w:rPr>
          <w:sz w:val="12"/>
        </w:rPr>
      </w:pPr>
      <w:r>
        <w:pict w14:anchorId="05742433">
          <v:shape id="docshape59" o:spid="_x0000_s1115" style="position:absolute;margin-left:134.65pt;margin-top:8.85pt;width:49.65pt;height:.1pt;z-index:-15715840;mso-wrap-distance-left:0;mso-wrap-distance-right:0;mso-position-horizontal-relative:page" coordorigin="2693,177" coordsize="993,0" path="m2693,177r992,e" filled="f" strokecolor="#262526" strokeweight="1pt">
            <v:path arrowok="t"/>
            <w10:wrap type="topAndBottom" anchorx="page"/>
          </v:shape>
        </w:pict>
      </w:r>
    </w:p>
    <w:p w14:paraId="0574142F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6.2.1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6.2.2.</w:t>
      </w:r>
    </w:p>
    <w:p w14:paraId="05741430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6.5.6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6.5.7.</w:t>
      </w:r>
    </w:p>
    <w:p w14:paraId="05741431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6.5.6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6.5.7.</w:t>
      </w:r>
    </w:p>
    <w:p w14:paraId="0574143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33" w14:textId="77777777" w:rsidR="00B96E91" w:rsidRDefault="00B96E91">
      <w:pPr>
        <w:pStyle w:val="BodyText"/>
      </w:pPr>
    </w:p>
    <w:p w14:paraId="05741434" w14:textId="77777777" w:rsidR="00B96E91" w:rsidRDefault="00B96E91">
      <w:pPr>
        <w:pStyle w:val="BodyText"/>
      </w:pPr>
    </w:p>
    <w:p w14:paraId="05741435" w14:textId="77777777" w:rsidR="00B96E91" w:rsidRDefault="00B96E91">
      <w:pPr>
        <w:pStyle w:val="BodyText"/>
      </w:pPr>
    </w:p>
    <w:p w14:paraId="05741436" w14:textId="77777777" w:rsidR="00B96E91" w:rsidRDefault="00B96E91">
      <w:pPr>
        <w:pStyle w:val="BodyText"/>
      </w:pPr>
    </w:p>
    <w:p w14:paraId="05741437" w14:textId="77777777" w:rsidR="00B96E91" w:rsidRDefault="00B96E91">
      <w:pPr>
        <w:pStyle w:val="BodyText"/>
      </w:pPr>
    </w:p>
    <w:p w14:paraId="05741438" w14:textId="77777777" w:rsidR="00B96E91" w:rsidRDefault="00B96E91">
      <w:pPr>
        <w:pStyle w:val="BodyText"/>
      </w:pPr>
    </w:p>
    <w:p w14:paraId="05741439" w14:textId="77777777" w:rsidR="00B96E91" w:rsidRDefault="00B96E91">
      <w:pPr>
        <w:pStyle w:val="BodyText"/>
      </w:pPr>
    </w:p>
    <w:p w14:paraId="0574143A" w14:textId="77777777" w:rsidR="00B96E91" w:rsidRDefault="00B96E91">
      <w:pPr>
        <w:pStyle w:val="BodyText"/>
        <w:spacing w:before="8"/>
        <w:rPr>
          <w:sz w:val="19"/>
        </w:rPr>
      </w:pPr>
    </w:p>
    <w:p w14:paraId="0574143B" w14:textId="77777777" w:rsidR="00B96E91" w:rsidRDefault="009D1E76">
      <w:pPr>
        <w:pStyle w:val="BodyText"/>
        <w:ind w:left="2692"/>
      </w:pPr>
      <w:r>
        <w:pict w14:anchorId="05742435">
          <v:shape id="docshape60" o:spid="_x0000_s1114" type="#_x0000_t202" style="width:416.5pt;height:203.5pt;mso-left-percent:-10001;mso-top-percent:-10001;mso-position-horizontal:absolute;mso-position-horizontal-relative:char;mso-position-vertical:absolute;mso-position-vertical-relative:line;mso-left-percent:-10001;mso-top-percent:-10001" filled="f" strokecolor="#00acec" strokeweight=".5pt">
            <v:textbox inset="0,0,0,0">
              <w:txbxContent>
                <w:p w14:paraId="05742559" w14:textId="77777777" w:rsidR="00B96E91" w:rsidRDefault="009D1E76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566"/>
                      <w:tab w:val="left" w:pos="568"/>
                    </w:tabs>
                    <w:spacing w:before="168" w:line="278" w:lineRule="auto"/>
                    <w:ind w:right="853"/>
                  </w:pPr>
                  <w:r>
                    <w:rPr>
                      <w:color w:val="464646"/>
                      <w:w w:val="95"/>
                    </w:rPr>
                    <w:t>(3)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extent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there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no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applicable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obligation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requirement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relation</w:t>
                  </w:r>
                  <w:r>
                    <w:rPr>
                      <w:color w:val="464646"/>
                      <w:spacing w:val="-5"/>
                    </w:rPr>
                    <w:t xml:space="preserve"> </w:t>
                  </w:r>
                  <w:r>
                    <w:rPr>
                      <w:color w:val="464646"/>
                    </w:rPr>
                    <w:t>to:</w:t>
                  </w:r>
                </w:p>
                <w:p w14:paraId="0574255A" w14:textId="77777777" w:rsidR="00B96E91" w:rsidRDefault="009D1E76">
                  <w:pPr>
                    <w:pStyle w:val="BodyText"/>
                    <w:numPr>
                      <w:ilvl w:val="1"/>
                      <w:numId w:val="45"/>
                    </w:numPr>
                    <w:tabs>
                      <w:tab w:val="left" w:pos="907"/>
                      <w:tab w:val="left" w:pos="908"/>
                    </w:tabs>
                    <w:spacing w:before="57"/>
                  </w:pPr>
                  <w:r>
                    <w:rPr>
                      <w:color w:val="464646"/>
                      <w:w w:val="95"/>
                    </w:rPr>
                    <w:t>(i)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quality,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reliability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security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standard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control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services;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</w:p>
                <w:p w14:paraId="0574255B" w14:textId="77777777" w:rsidR="00B96E91" w:rsidRDefault="009D1E76">
                  <w:pPr>
                    <w:pStyle w:val="BodyText"/>
                    <w:numPr>
                      <w:ilvl w:val="1"/>
                      <w:numId w:val="45"/>
                    </w:numPr>
                    <w:tabs>
                      <w:tab w:val="left" w:pos="907"/>
                      <w:tab w:val="left" w:pos="908"/>
                    </w:tabs>
                    <w:spacing w:before="95" w:line="278" w:lineRule="auto"/>
                    <w:ind w:right="290"/>
                  </w:pPr>
                  <w:r>
                    <w:rPr>
                      <w:color w:val="464646"/>
                      <w:w w:val="95"/>
                    </w:rPr>
                    <w:t>(ii)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reliability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security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distribution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through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standard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control</w:t>
                  </w:r>
                  <w:r>
                    <w:rPr>
                      <w:color w:val="464646"/>
                      <w:spacing w:val="-5"/>
                    </w:rPr>
                    <w:t xml:space="preserve"> </w:t>
                  </w:r>
                  <w:r>
                    <w:rPr>
                      <w:color w:val="464646"/>
                    </w:rPr>
                    <w:t>services,</w:t>
                  </w:r>
                </w:p>
                <w:p w14:paraId="0574255C" w14:textId="77777777" w:rsidR="00B96E91" w:rsidRDefault="009D1E76">
                  <w:pPr>
                    <w:pStyle w:val="BodyText"/>
                    <w:numPr>
                      <w:ilvl w:val="1"/>
                      <w:numId w:val="45"/>
                    </w:numPr>
                    <w:tabs>
                      <w:tab w:val="left" w:pos="907"/>
                      <w:tab w:val="left" w:pos="908"/>
                    </w:tabs>
                    <w:spacing w:before="57"/>
                  </w:pP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relevant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extent:</w:t>
                  </w:r>
                </w:p>
                <w:p w14:paraId="0574255D" w14:textId="77777777" w:rsidR="00B96E91" w:rsidRDefault="009D1E76">
                  <w:pPr>
                    <w:pStyle w:val="BodyText"/>
                    <w:numPr>
                      <w:ilvl w:val="1"/>
                      <w:numId w:val="45"/>
                    </w:numPr>
                    <w:tabs>
                      <w:tab w:val="left" w:pos="907"/>
                      <w:tab w:val="left" w:pos="908"/>
                    </w:tabs>
                    <w:spacing w:before="95" w:line="278" w:lineRule="auto"/>
                    <w:ind w:right="263"/>
                  </w:pPr>
                  <w:r>
                    <w:rPr>
                      <w:color w:val="464646"/>
                      <w:w w:val="95"/>
                    </w:rPr>
                    <w:t>(iii)</w:t>
                  </w:r>
                  <w:r>
                    <w:rPr>
                      <w:color w:val="464646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maintain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quality,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reliability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security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standard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control</w:t>
                  </w:r>
                  <w:r>
                    <w:rPr>
                      <w:color w:val="464646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services;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and</w:t>
                  </w:r>
                </w:p>
                <w:p w14:paraId="0574255E" w14:textId="77777777" w:rsidR="00B96E91" w:rsidRDefault="009D1E76">
                  <w:pPr>
                    <w:pStyle w:val="BodyText"/>
                    <w:numPr>
                      <w:ilvl w:val="1"/>
                      <w:numId w:val="45"/>
                    </w:numPr>
                    <w:tabs>
                      <w:tab w:val="left" w:pos="907"/>
                      <w:tab w:val="left" w:pos="908"/>
                    </w:tabs>
                    <w:spacing w:before="56" w:line="278" w:lineRule="auto"/>
                    <w:ind w:right="331"/>
                  </w:pPr>
                  <w:r>
                    <w:rPr>
                      <w:color w:val="464646"/>
                      <w:w w:val="95"/>
                    </w:rPr>
                    <w:t>(iv)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maintain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reliability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security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distribution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through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7"/>
                    </w:rPr>
                    <w:t xml:space="preserve"> </w:t>
                  </w:r>
                  <w:r>
                    <w:rPr>
                      <w:color w:val="464646"/>
                    </w:rPr>
                    <w:t>standard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control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services;</w:t>
                  </w:r>
                  <w:r>
                    <w:rPr>
                      <w:color w:val="464646"/>
                      <w:spacing w:val="-6"/>
                    </w:rPr>
                    <w:t xml:space="preserve"> </w:t>
                  </w:r>
                  <w:r>
                    <w:rPr>
                      <w:color w:val="464646"/>
                    </w:rPr>
                    <w:t>and</w:t>
                  </w:r>
                </w:p>
                <w:p w14:paraId="0574255F" w14:textId="77777777" w:rsidR="00B96E91" w:rsidRDefault="009D1E76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566"/>
                      <w:tab w:val="left" w:pos="568"/>
                    </w:tabs>
                    <w:spacing w:before="57" w:line="278" w:lineRule="auto"/>
                    <w:ind w:right="384"/>
                  </w:pPr>
                  <w:r>
                    <w:rPr>
                      <w:color w:val="464646"/>
                      <w:w w:val="95"/>
                    </w:rPr>
                    <w:t>(4)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maintain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safety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distribution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through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supply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standard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control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services.</w:t>
                  </w:r>
                </w:p>
              </w:txbxContent>
            </v:textbox>
            <w10:anchorlock/>
          </v:shape>
        </w:pict>
      </w:r>
    </w:p>
    <w:p w14:paraId="0574143C" w14:textId="77777777" w:rsidR="00B96E91" w:rsidRDefault="00B96E91">
      <w:pPr>
        <w:pStyle w:val="BodyText"/>
        <w:rPr>
          <w:sz w:val="15"/>
        </w:rPr>
      </w:pPr>
    </w:p>
    <w:p w14:paraId="0574143D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Changes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support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application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incentive</w:t>
      </w:r>
      <w:r>
        <w:rPr>
          <w:rFonts w:ascii="Tahoma"/>
          <w:color w:val="262526"/>
          <w:spacing w:val="7"/>
        </w:rPr>
        <w:t xml:space="preserve"> </w:t>
      </w:r>
      <w:r>
        <w:rPr>
          <w:rFonts w:ascii="Tahoma"/>
          <w:color w:val="262526"/>
        </w:rPr>
        <w:t>schemes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services</w:t>
      </w:r>
    </w:p>
    <w:p w14:paraId="0574143E" w14:textId="77777777" w:rsidR="00B96E91" w:rsidRDefault="009D1E76">
      <w:pPr>
        <w:pStyle w:val="BodyText"/>
        <w:spacing w:before="152" w:line="278" w:lineRule="auto"/>
        <w:ind w:left="2692" w:right="29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rules on these matters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 to the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services to “retail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customers” (for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6.6.3),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consumers”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6.5.6(e)).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 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makes the 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to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terms.</w:t>
      </w:r>
    </w:p>
    <w:p w14:paraId="0574143F" w14:textId="77777777" w:rsidR="00B96E91" w:rsidRDefault="009D1E76">
      <w:pPr>
        <w:pStyle w:val="BodyText"/>
        <w:spacing w:before="114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5A,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micro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non-registered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generators.</w:t>
      </w:r>
      <w:r>
        <w:rPr>
          <w:color w:val="262526"/>
          <w:position w:val="8"/>
          <w:sz w:val="12"/>
        </w:rPr>
        <w:t>86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these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always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models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emerge.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throughout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exceptions.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440" w14:textId="77777777" w:rsidR="00B96E91" w:rsidRDefault="009D1E76">
      <w:pPr>
        <w:pStyle w:val="BodyText"/>
        <w:spacing w:before="113" w:line="278" w:lineRule="auto"/>
        <w:ind w:left="2692" w:right="262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‘distribution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user’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replace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‘electricity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cover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buying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fr</w:t>
      </w:r>
      <w:r>
        <w:rPr>
          <w:color w:val="262526"/>
        </w:rPr>
        <w:t>om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(‘Customers’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network, and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 networks.</w:t>
      </w:r>
      <w:r>
        <w:rPr>
          <w:color w:val="262526"/>
          <w:position w:val="8"/>
          <w:sz w:val="12"/>
        </w:rPr>
        <w:t>87</w:t>
      </w:r>
    </w:p>
    <w:p w14:paraId="05741441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‘micro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customer’)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MSGAs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micro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</w:p>
    <w:p w14:paraId="05741442" w14:textId="77777777" w:rsidR="00B96E91" w:rsidRDefault="00B96E91">
      <w:pPr>
        <w:pStyle w:val="BodyText"/>
      </w:pPr>
    </w:p>
    <w:p w14:paraId="05741443" w14:textId="77777777" w:rsidR="00B96E91" w:rsidRDefault="00B96E91">
      <w:pPr>
        <w:pStyle w:val="BodyText"/>
      </w:pPr>
    </w:p>
    <w:p w14:paraId="05741444" w14:textId="77777777" w:rsidR="00B96E91" w:rsidRDefault="009D1E76">
      <w:pPr>
        <w:pStyle w:val="BodyText"/>
        <w:spacing w:before="11"/>
      </w:pPr>
      <w:r>
        <w:pict w14:anchorId="05742436">
          <v:shape id="docshape61" o:spid="_x0000_s1113" style="position:absolute;margin-left:134.65pt;margin-top:13.85pt;width:49.65pt;height:.1pt;z-index:-15714816;mso-wrap-distance-left:0;mso-wrap-distance-right:0;mso-position-horizontal-relative:page" coordorigin="2693,277" coordsize="993,0" path="m2693,277r992,e" filled="f" strokecolor="#262526" strokeweight="1pt">
            <v:path arrowok="t"/>
            <w10:wrap type="topAndBottom" anchorx="page"/>
          </v:shape>
        </w:pict>
      </w:r>
    </w:p>
    <w:p w14:paraId="05741445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127"/>
        <w:ind w:right="392"/>
        <w:rPr>
          <w:sz w:val="14"/>
        </w:rPr>
      </w:pPr>
      <w:r>
        <w:rPr>
          <w:color w:val="262526"/>
          <w:sz w:val="14"/>
        </w:rPr>
        <w:t>The new definition excludes non-registered embedded generators who elect to connect under Chapter 5, as they are not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intended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treated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purposes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tariffs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other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provisions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dealing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NER.</w:t>
      </w:r>
    </w:p>
    <w:p w14:paraId="05741446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NER Chapter 10.</w:t>
      </w:r>
    </w:p>
    <w:p w14:paraId="05741447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48" w14:textId="77777777" w:rsidR="00B96E91" w:rsidRDefault="00B96E91">
      <w:pPr>
        <w:pStyle w:val="BodyText"/>
      </w:pPr>
    </w:p>
    <w:p w14:paraId="05741449" w14:textId="77777777" w:rsidR="00B96E91" w:rsidRDefault="00B96E91">
      <w:pPr>
        <w:pStyle w:val="BodyText"/>
      </w:pPr>
    </w:p>
    <w:p w14:paraId="0574144A" w14:textId="77777777" w:rsidR="00B96E91" w:rsidRDefault="00B96E91">
      <w:pPr>
        <w:pStyle w:val="BodyText"/>
      </w:pPr>
    </w:p>
    <w:p w14:paraId="0574144B" w14:textId="77777777" w:rsidR="00B96E91" w:rsidRDefault="00B96E91">
      <w:pPr>
        <w:pStyle w:val="BodyText"/>
      </w:pPr>
    </w:p>
    <w:p w14:paraId="0574144C" w14:textId="77777777" w:rsidR="00B96E91" w:rsidRDefault="00B96E91">
      <w:pPr>
        <w:pStyle w:val="BodyText"/>
      </w:pPr>
    </w:p>
    <w:p w14:paraId="0574144D" w14:textId="77777777" w:rsidR="00B96E91" w:rsidRDefault="00B96E91">
      <w:pPr>
        <w:pStyle w:val="BodyText"/>
      </w:pPr>
    </w:p>
    <w:p w14:paraId="0574144E" w14:textId="77777777" w:rsidR="00B96E91" w:rsidRDefault="00B96E91">
      <w:pPr>
        <w:pStyle w:val="BodyText"/>
        <w:spacing w:before="11"/>
        <w:rPr>
          <w:sz w:val="26"/>
        </w:rPr>
      </w:pPr>
    </w:p>
    <w:p w14:paraId="0574144F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arrangements in Chapter 5A.</w:t>
      </w:r>
    </w:p>
    <w:p w14:paraId="05741450" w14:textId="77777777" w:rsidR="00B96E91" w:rsidRDefault="009D1E76">
      <w:pPr>
        <w:pStyle w:val="Heading3"/>
        <w:spacing w:before="113" w:line="278" w:lineRule="auto"/>
        <w:ind w:left="2692"/>
        <w:rPr>
          <w:rFonts w:ascii="Tahoma"/>
        </w:rPr>
      </w:pPr>
      <w:r>
        <w:rPr>
          <w:rFonts w:ascii="Tahoma"/>
          <w:color w:val="262526"/>
        </w:rPr>
        <w:t>Application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Amending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Small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Generator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Aggregators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(SGA)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operating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-55"/>
        </w:rPr>
        <w:t xml:space="preserve"> </w:t>
      </w:r>
      <w:r>
        <w:rPr>
          <w:rFonts w:ascii="Tahoma"/>
          <w:color w:val="262526"/>
        </w:rPr>
        <w:t>embedded networks</w:t>
      </w:r>
    </w:p>
    <w:p w14:paraId="05741451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X’s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SGA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configurations.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SGAs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configurations to:</w:t>
      </w:r>
    </w:p>
    <w:p w14:paraId="05741452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114" w:line="278" w:lineRule="auto"/>
        <w:ind w:right="937"/>
        <w:rPr>
          <w:sz w:val="20"/>
        </w:rPr>
      </w:pPr>
      <w:r>
        <w:rPr>
          <w:color w:val="262526"/>
          <w:sz w:val="20"/>
        </w:rPr>
        <w:t>pay for connection to the DNSP, in addition to any connection charges paid by 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customer via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retailer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 point,</w:t>
      </w:r>
      <w:r>
        <w:rPr>
          <w:color w:val="262526"/>
          <w:position w:val="8"/>
          <w:sz w:val="12"/>
        </w:rPr>
        <w:t>88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  <w:sz w:val="20"/>
        </w:rPr>
        <w:t>and</w:t>
      </w:r>
    </w:p>
    <w:p w14:paraId="05741453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rPr>
          <w:sz w:val="12"/>
        </w:rPr>
      </w:pPr>
      <w:r>
        <w:rPr>
          <w:color w:val="262526"/>
          <w:sz w:val="20"/>
        </w:rPr>
        <w:t>pay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child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point.</w:t>
      </w:r>
      <w:r>
        <w:rPr>
          <w:color w:val="262526"/>
          <w:position w:val="8"/>
          <w:sz w:val="12"/>
        </w:rPr>
        <w:t>89</w:t>
      </w:r>
    </w:p>
    <w:p w14:paraId="05741454" w14:textId="77777777" w:rsidR="00B96E91" w:rsidRDefault="009D1E76">
      <w:pPr>
        <w:pStyle w:val="BodyText"/>
        <w:spacing w:before="96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SGA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configurations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child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piont,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through the parent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point.</w:t>
      </w:r>
    </w:p>
    <w:p w14:paraId="05741455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child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5A,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indirectly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appropriately)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point.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parent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network.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connection,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alteration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</w:t>
      </w:r>
      <w:r>
        <w:rPr>
          <w:color w:val="262526"/>
        </w:rPr>
        <w:t>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5A.</w:t>
      </w:r>
    </w:p>
    <w:p w14:paraId="05741456" w14:textId="77777777" w:rsidR="00B96E91" w:rsidRDefault="009D1E76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6B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chapter 6.</w:t>
      </w:r>
      <w:r>
        <w:rPr>
          <w:color w:val="262526"/>
          <w:position w:val="8"/>
          <w:sz w:val="12"/>
        </w:rPr>
        <w:t>90</w:t>
      </w:r>
    </w:p>
    <w:p w14:paraId="05741457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113" w:line="278" w:lineRule="auto"/>
        <w:ind w:right="222"/>
        <w:rPr>
          <w:sz w:val="20"/>
        </w:rPr>
      </w:pPr>
      <w:r>
        <w:rPr>
          <w:color w:val="262526"/>
          <w:sz w:val="20"/>
        </w:rPr>
        <w:t>In relation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charges 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chapter 6B,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 applicable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relation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shared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shared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6B.A1.2,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amended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 this final rule, a customer at a child connection point is not a customer of the DNSP.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child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connected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embedded network itself is connected.</w:t>
      </w:r>
    </w:p>
    <w:p w14:paraId="05741458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57" w:line="278" w:lineRule="auto"/>
        <w:ind w:right="555"/>
        <w:rPr>
          <w:sz w:val="12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SGA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Generator)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SGA)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Customer.</w:t>
      </w:r>
      <w:r>
        <w:rPr>
          <w:color w:val="262526"/>
          <w:position w:val="8"/>
          <w:sz w:val="12"/>
        </w:rPr>
        <w:t>91</w:t>
      </w:r>
    </w:p>
    <w:p w14:paraId="05741459" w14:textId="77777777" w:rsidR="00B96E91" w:rsidRDefault="009D1E76">
      <w:pPr>
        <w:pStyle w:val="BodyText"/>
        <w:spacing w:before="10"/>
        <w:rPr>
          <w:sz w:val="15"/>
        </w:rPr>
      </w:pPr>
      <w:r>
        <w:pict w14:anchorId="05742437">
          <v:shape id="docshape62" o:spid="_x0000_s1112" style="position:absolute;margin-left:134.65pt;margin-top:10.8pt;width:49.65pt;height:.1pt;z-index:-15714304;mso-wrap-distance-left:0;mso-wrap-distance-right:0;mso-position-horizontal-relative:page" coordorigin="2693,216" coordsize="993,0" path="m2693,216r992,e" filled="f" strokecolor="#262526" strokeweight="1pt">
            <v:path arrowok="t"/>
            <w10:wrap type="topAndBottom" anchorx="page"/>
          </v:shape>
        </w:pict>
      </w:r>
    </w:p>
    <w:p w14:paraId="0574145A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Enel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X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referenced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5A.E.4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X,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p.2.</w:t>
      </w:r>
    </w:p>
    <w:p w14:paraId="0574145B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Enel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X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gave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following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examples: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6.18.5(i),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6.20.1(b),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6B.4A.1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6B.A2.2(d).</w:t>
      </w:r>
    </w:p>
    <w:p w14:paraId="0574145C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6.20.1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6B.A1.1(b).</w:t>
      </w:r>
    </w:p>
    <w:p w14:paraId="0574145D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10,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definitions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Embedded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Generator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Distribution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Customer.</w:t>
      </w:r>
    </w:p>
    <w:p w14:paraId="0574145E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5F" w14:textId="77777777" w:rsidR="00B96E91" w:rsidRDefault="00B96E91">
      <w:pPr>
        <w:pStyle w:val="BodyText"/>
      </w:pPr>
    </w:p>
    <w:p w14:paraId="05741460" w14:textId="77777777" w:rsidR="00B96E91" w:rsidRDefault="00B96E91">
      <w:pPr>
        <w:pStyle w:val="BodyText"/>
      </w:pPr>
    </w:p>
    <w:p w14:paraId="05741461" w14:textId="77777777" w:rsidR="00B96E91" w:rsidRDefault="00B96E91">
      <w:pPr>
        <w:pStyle w:val="BodyText"/>
      </w:pPr>
    </w:p>
    <w:p w14:paraId="05741462" w14:textId="77777777" w:rsidR="00B96E91" w:rsidRDefault="00B96E91">
      <w:pPr>
        <w:pStyle w:val="BodyText"/>
      </w:pPr>
    </w:p>
    <w:p w14:paraId="05741463" w14:textId="77777777" w:rsidR="00B96E91" w:rsidRDefault="00B96E91">
      <w:pPr>
        <w:pStyle w:val="BodyText"/>
      </w:pPr>
    </w:p>
    <w:p w14:paraId="05741464" w14:textId="77777777" w:rsidR="00B96E91" w:rsidRDefault="00B96E91">
      <w:pPr>
        <w:pStyle w:val="BodyText"/>
      </w:pPr>
    </w:p>
    <w:p w14:paraId="05741465" w14:textId="77777777" w:rsidR="00B96E91" w:rsidRDefault="00B96E91">
      <w:pPr>
        <w:pStyle w:val="BodyText"/>
        <w:spacing w:before="11"/>
        <w:rPr>
          <w:sz w:val="26"/>
        </w:rPr>
      </w:pPr>
    </w:p>
    <w:p w14:paraId="05741466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SGA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 6.</w:t>
      </w:r>
    </w:p>
    <w:p w14:paraId="05741467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suitable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SGA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configurations,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SGA.</w:t>
      </w:r>
    </w:p>
    <w:p w14:paraId="05741468" w14:textId="77777777" w:rsidR="00B96E91" w:rsidRDefault="009D1E76">
      <w:pPr>
        <w:pStyle w:val="Heading3"/>
        <w:spacing w:before="113" w:line="278" w:lineRule="auto"/>
        <w:ind w:left="2692"/>
        <w:rPr>
          <w:rFonts w:ascii="Tahoma"/>
        </w:rPr>
      </w:pPr>
      <w:r>
        <w:rPr>
          <w:rFonts w:ascii="Tahoma"/>
          <w:color w:val="262526"/>
        </w:rPr>
        <w:t>Consequential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changes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support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application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existing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framework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-55"/>
        </w:rPr>
        <w:t xml:space="preserve"> </w:t>
      </w:r>
      <w:r>
        <w:rPr>
          <w:rFonts w:ascii="Tahoma"/>
          <w:color w:val="262526"/>
        </w:rPr>
        <w:t>export services</w:t>
      </w:r>
    </w:p>
    <w:p w14:paraId="05741469" w14:textId="77777777" w:rsidR="00B96E91" w:rsidRDefault="009D1E76">
      <w:pPr>
        <w:pStyle w:val="BodyText"/>
        <w:spacing w:before="114" w:line="278" w:lineRule="auto"/>
        <w:ind w:left="2692" w:right="262"/>
        <w:rPr>
          <w:sz w:val="12"/>
        </w:rPr>
      </w:pPr>
      <w:r>
        <w:rPr>
          <w:color w:val="262526"/>
        </w:rPr>
        <w:t>As 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3.2.1,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 supporting the application of the existing framework to export services. In particular,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Jemena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operator’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5A.1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connect.</w:t>
      </w:r>
      <w:r>
        <w:rPr>
          <w:color w:val="262526"/>
          <w:position w:val="8"/>
          <w:sz w:val="12"/>
        </w:rPr>
        <w:t>92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person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generating unit operator.</w:t>
      </w:r>
      <w:r>
        <w:rPr>
          <w:color w:val="262526"/>
          <w:position w:val="8"/>
          <w:sz w:val="12"/>
        </w:rPr>
        <w:t>93</w:t>
      </w:r>
    </w:p>
    <w:p w14:paraId="0574146A" w14:textId="77777777" w:rsidR="00B96E91" w:rsidRDefault="009D1E76">
      <w:pPr>
        <w:pStyle w:val="BodyText"/>
        <w:spacing w:before="113" w:line="278" w:lineRule="auto"/>
        <w:ind w:left="2692" w:right="296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assignment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reassignment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‘usage’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profile’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(covering import and export) and not merely to use of electricity,</w:t>
      </w:r>
      <w:r>
        <w:rPr>
          <w:color w:val="262526"/>
          <w:position w:val="8"/>
          <w:sz w:val="12"/>
        </w:rPr>
        <w:t>94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final rule 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reassignment.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established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adding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customer’s “inte</w:t>
      </w:r>
      <w:r>
        <w:rPr>
          <w:color w:val="262526"/>
        </w:rPr>
        <w:t>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classes.</w:t>
      </w:r>
      <w:r>
        <w:rPr>
          <w:color w:val="262526"/>
          <w:position w:val="8"/>
          <w:sz w:val="12"/>
        </w:rPr>
        <w:t>95</w:t>
      </w:r>
    </w:p>
    <w:p w14:paraId="0574146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 export services.</w:t>
      </w:r>
    </w:p>
    <w:p w14:paraId="0574146C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113" w:line="278" w:lineRule="auto"/>
        <w:ind w:right="354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clarifies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covers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electricity.</w:t>
      </w:r>
      <w:r>
        <w:rPr>
          <w:color w:val="262526"/>
          <w:position w:val="8"/>
          <w:sz w:val="12"/>
        </w:rPr>
        <w:t>96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clarify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meaning for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users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meaning,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interpretation,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‘supply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covers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customers.</w:t>
      </w:r>
    </w:p>
    <w:p w14:paraId="0574146D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57" w:line="278" w:lineRule="auto"/>
        <w:ind w:right="360"/>
        <w:rPr>
          <w:sz w:val="12"/>
        </w:rPr>
      </w:pP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dealing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clarify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references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‘users’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users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relevant service (which may relate to consumption or export), not users of electricity.</w:t>
      </w:r>
      <w:r>
        <w:rPr>
          <w:color w:val="262526"/>
          <w:position w:val="8"/>
          <w:sz w:val="12"/>
        </w:rPr>
        <w:t>97</w:t>
      </w:r>
    </w:p>
    <w:p w14:paraId="0574146E" w14:textId="77777777" w:rsidR="00B96E91" w:rsidRDefault="00B96E91">
      <w:pPr>
        <w:pStyle w:val="BodyText"/>
      </w:pPr>
    </w:p>
    <w:p w14:paraId="0574146F" w14:textId="77777777" w:rsidR="00B96E91" w:rsidRDefault="00B96E91">
      <w:pPr>
        <w:pStyle w:val="BodyText"/>
      </w:pPr>
    </w:p>
    <w:p w14:paraId="05741470" w14:textId="77777777" w:rsidR="00B96E91" w:rsidRDefault="00B96E91">
      <w:pPr>
        <w:pStyle w:val="BodyText"/>
      </w:pPr>
    </w:p>
    <w:p w14:paraId="05741471" w14:textId="77777777" w:rsidR="00B96E91" w:rsidRDefault="00B96E91">
      <w:pPr>
        <w:pStyle w:val="BodyText"/>
      </w:pPr>
    </w:p>
    <w:p w14:paraId="05741472" w14:textId="77777777" w:rsidR="00B96E91" w:rsidRDefault="009D1E76">
      <w:pPr>
        <w:pStyle w:val="BodyText"/>
        <w:spacing w:before="5"/>
        <w:rPr>
          <w:sz w:val="19"/>
        </w:rPr>
      </w:pPr>
      <w:r>
        <w:pict w14:anchorId="05742438">
          <v:shape id="docshape63" o:spid="_x0000_s1111" style="position:absolute;margin-left:134.65pt;margin-top:12.9pt;width:49.65pt;height:.1pt;z-index:-15713792;mso-wrap-distance-left:0;mso-wrap-distance-right:0;mso-position-horizontal-relative:page" coordorigin="2693,258" coordsize="993,0" path="m2693,258r992,e" filled="f" strokecolor="#262526" strokeweight="1pt">
            <v:path arrowok="t"/>
            <w10:wrap type="topAndBottom" anchorx="page"/>
          </v:shape>
        </w:pict>
      </w:r>
    </w:p>
    <w:p w14:paraId="05741473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474" w14:textId="77777777" w:rsidR="00B96E91" w:rsidRDefault="009D1E76">
      <w:pPr>
        <w:pStyle w:val="ListParagraph"/>
        <w:numPr>
          <w:ilvl w:val="0"/>
          <w:numId w:val="46"/>
        </w:numPr>
        <w:tabs>
          <w:tab w:val="left" w:pos="3034"/>
        </w:tabs>
        <w:spacing w:before="55"/>
        <w:ind w:right="323"/>
        <w:rPr>
          <w:sz w:val="14"/>
        </w:rPr>
      </w:pPr>
      <w:r>
        <w:rPr>
          <w:color w:val="262526"/>
          <w:sz w:val="14"/>
        </w:rPr>
        <w:t>NER Schedule 5A.1, Part B paragraph (a). The references to “embedded generating unit operator” in subparagraphs (2), (2a),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(6),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(7)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(8)-(13)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appropriate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because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relate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time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after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contract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entered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into,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when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person has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become 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embedded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generating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unit operator.</w:t>
      </w:r>
    </w:p>
    <w:p w14:paraId="05741475" w14:textId="77777777" w:rsidR="00B96E91" w:rsidRDefault="009D1E76">
      <w:pPr>
        <w:spacing w:before="54" w:line="319" w:lineRule="auto"/>
        <w:ind w:left="2692" w:right="4728"/>
        <w:rPr>
          <w:sz w:val="14"/>
        </w:rPr>
      </w:pPr>
      <w:r>
        <w:rPr>
          <w:color w:val="262526"/>
          <w:sz w:val="14"/>
        </w:rPr>
        <w:t>94</w:t>
      </w:r>
      <w:r>
        <w:rPr>
          <w:color w:val="262526"/>
          <w:spacing w:val="13"/>
          <w:sz w:val="14"/>
        </w:rPr>
        <w:t xml:space="preserve"> </w:t>
      </w:r>
      <w:r>
        <w:rPr>
          <w:color w:val="262526"/>
          <w:sz w:val="14"/>
        </w:rPr>
        <w:t>NER clauses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6.18.4(a) and (b), and 6.18.5(f)(2) and (h).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95</w:t>
      </w:r>
      <w:r>
        <w:rPr>
          <w:color w:val="262526"/>
          <w:spacing w:val="1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6.18.4(a)(1)(i).</w:t>
      </w:r>
    </w:p>
    <w:p w14:paraId="05741476" w14:textId="77777777" w:rsidR="00B96E91" w:rsidRDefault="009D1E76">
      <w:pPr>
        <w:pStyle w:val="ListParagraph"/>
        <w:numPr>
          <w:ilvl w:val="0"/>
          <w:numId w:val="44"/>
        </w:numPr>
        <w:tabs>
          <w:tab w:val="left" w:pos="3034"/>
        </w:tabs>
        <w:spacing w:before="0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5A.A.1.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5A.1,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paragraph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(b)(1).</w:t>
      </w:r>
    </w:p>
    <w:p w14:paraId="05741477" w14:textId="77777777" w:rsidR="00B96E91" w:rsidRDefault="009D1E76">
      <w:pPr>
        <w:pStyle w:val="ListParagraph"/>
        <w:numPr>
          <w:ilvl w:val="0"/>
          <w:numId w:val="44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6.2.2(c)(2)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6.2.5(c)(2).</w:t>
      </w:r>
    </w:p>
    <w:p w14:paraId="05741478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79" w14:textId="77777777" w:rsidR="00B96E91" w:rsidRDefault="00B96E91">
      <w:pPr>
        <w:pStyle w:val="BodyText"/>
      </w:pPr>
    </w:p>
    <w:p w14:paraId="0574147A" w14:textId="77777777" w:rsidR="00B96E91" w:rsidRDefault="00B96E91">
      <w:pPr>
        <w:pStyle w:val="BodyText"/>
      </w:pPr>
    </w:p>
    <w:p w14:paraId="0574147B" w14:textId="77777777" w:rsidR="00B96E91" w:rsidRDefault="00B96E91">
      <w:pPr>
        <w:pStyle w:val="BodyText"/>
      </w:pPr>
    </w:p>
    <w:p w14:paraId="0574147C" w14:textId="77777777" w:rsidR="00B96E91" w:rsidRDefault="00B96E91">
      <w:pPr>
        <w:pStyle w:val="BodyText"/>
      </w:pPr>
    </w:p>
    <w:p w14:paraId="0574147D" w14:textId="77777777" w:rsidR="00B96E91" w:rsidRDefault="00B96E91">
      <w:pPr>
        <w:pStyle w:val="BodyText"/>
      </w:pPr>
    </w:p>
    <w:p w14:paraId="0574147E" w14:textId="77777777" w:rsidR="00B96E91" w:rsidRDefault="00B96E91">
      <w:pPr>
        <w:pStyle w:val="BodyText"/>
      </w:pPr>
    </w:p>
    <w:p w14:paraId="0574147F" w14:textId="77777777" w:rsidR="00B96E91" w:rsidRDefault="00B96E91">
      <w:pPr>
        <w:pStyle w:val="BodyText"/>
        <w:spacing w:before="11"/>
        <w:rPr>
          <w:sz w:val="26"/>
        </w:rPr>
      </w:pPr>
    </w:p>
    <w:p w14:paraId="05741480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before="107" w:line="278" w:lineRule="auto"/>
        <w:ind w:right="257"/>
        <w:rPr>
          <w:sz w:val="12"/>
        </w:rPr>
      </w:pPr>
      <w:r>
        <w:rPr>
          <w:color w:val="262526"/>
          <w:sz w:val="20"/>
        </w:rPr>
        <w:t>Similarly,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schemes,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innovation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allowances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billing,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clarify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‘demand’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not demand for electricity.</w:t>
      </w:r>
      <w:r>
        <w:rPr>
          <w:color w:val="262526"/>
          <w:position w:val="8"/>
          <w:sz w:val="12"/>
        </w:rPr>
        <w:t>98</w:t>
      </w:r>
    </w:p>
    <w:p w14:paraId="05741481" w14:textId="77777777" w:rsidR="00B96E91" w:rsidRDefault="009D1E76">
      <w:pPr>
        <w:pStyle w:val="ListParagraph"/>
        <w:numPr>
          <w:ilvl w:val="0"/>
          <w:numId w:val="48"/>
        </w:numPr>
        <w:tabs>
          <w:tab w:val="left" w:pos="3033"/>
          <w:tab w:val="left" w:pos="3034"/>
        </w:tabs>
        <w:spacing w:line="278" w:lineRule="auto"/>
        <w:ind w:right="309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reassignment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amended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reference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 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broadening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 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that the existing tariff should no longer apply.</w:t>
      </w:r>
      <w:r>
        <w:rPr>
          <w:color w:val="262526"/>
          <w:position w:val="8"/>
          <w:sz w:val="12"/>
        </w:rPr>
        <w:t>99</w:t>
      </w:r>
    </w:p>
    <w:p w14:paraId="05741482" w14:textId="77777777" w:rsidR="00B96E91" w:rsidRDefault="009D1E76">
      <w:pPr>
        <w:pStyle w:val="Heading3"/>
        <w:spacing w:before="57" w:line="278" w:lineRule="auto"/>
        <w:ind w:left="2692"/>
        <w:rPr>
          <w:rFonts w:ascii="Tahoma"/>
        </w:rPr>
      </w:pPr>
      <w:r>
        <w:rPr>
          <w:rFonts w:ascii="Tahoma"/>
          <w:color w:val="262526"/>
        </w:rPr>
        <w:t>Amendments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NERR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make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clear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that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apply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supply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services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bi-</w:t>
      </w:r>
      <w:r>
        <w:rPr>
          <w:rFonts w:ascii="Tahoma"/>
          <w:color w:val="262526"/>
          <w:spacing w:val="-55"/>
        </w:rPr>
        <w:t xml:space="preserve"> </w:t>
      </w:r>
      <w:r>
        <w:rPr>
          <w:rFonts w:ascii="Tahoma"/>
          <w:color w:val="262526"/>
        </w:rPr>
        <w:t>directionally</w:t>
      </w:r>
    </w:p>
    <w:p w14:paraId="05741483" w14:textId="77777777" w:rsidR="00B96E91" w:rsidRDefault="009D1E76">
      <w:pPr>
        <w:pStyle w:val="BodyText"/>
        <w:spacing w:before="113" w:line="278" w:lineRule="auto"/>
        <w:ind w:left="2692" w:right="296"/>
      </w:pP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 by distributors.</w:t>
      </w:r>
    </w:p>
    <w:p w14:paraId="05741484" w14:textId="77777777" w:rsidR="00B96E91" w:rsidRDefault="009D1E76">
      <w:pPr>
        <w:pStyle w:val="BodyText"/>
        <w:spacing w:before="114" w:line="278" w:lineRule="auto"/>
        <w:ind w:left="2692" w:right="262"/>
        <w:rPr>
          <w:sz w:val="12"/>
        </w:rPr>
      </w:pPr>
      <w:r>
        <w:rPr>
          <w:color w:val="262526"/>
        </w:rPr>
        <w:t>The 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authorised representative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requested.</w:t>
      </w:r>
      <w:r>
        <w:rPr>
          <w:color w:val="262526"/>
          <w:position w:val="8"/>
          <w:sz w:val="12"/>
        </w:rPr>
        <w:t>100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cor</w:t>
      </w:r>
      <w:r>
        <w:rPr>
          <w:color w:val="262526"/>
        </w:rPr>
        <w:t>responding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NERR.</w:t>
      </w:r>
      <w:r>
        <w:rPr>
          <w:color w:val="262526"/>
          <w:position w:val="8"/>
          <w:sz w:val="12"/>
        </w:rPr>
        <w:t>101</w:t>
      </w:r>
    </w:p>
    <w:p w14:paraId="05741485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deemed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distributors.</w:t>
      </w:r>
    </w:p>
    <w:p w14:paraId="05741486" w14:textId="77777777" w:rsidR="00B96E91" w:rsidRDefault="009D1E76">
      <w:pPr>
        <w:pStyle w:val="BodyText"/>
        <w:spacing w:line="278" w:lineRule="auto"/>
        <w:ind w:left="2692" w:right="366"/>
        <w:rPr>
          <w:sz w:val="12"/>
        </w:rPr>
      </w:pPr>
      <w:r>
        <w:rPr>
          <w:color w:val="262526"/>
        </w:rPr>
        <w:t>References to 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replaced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supply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covers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position w:val="8"/>
          <w:sz w:val="12"/>
        </w:rPr>
        <w:t>102</w:t>
      </w:r>
    </w:p>
    <w:p w14:paraId="05741487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103</w:t>
      </w:r>
      <w:r>
        <w:rPr>
          <w:color w:val="262526"/>
          <w:spacing w:val="31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NERR,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‘customer’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exempt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 will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 under the NERR.</w:t>
      </w:r>
    </w:p>
    <w:p w14:paraId="05741488" w14:textId="77777777" w:rsidR="00B96E91" w:rsidRDefault="009D1E76">
      <w:pPr>
        <w:pStyle w:val="Heading3"/>
        <w:spacing w:before="113" w:line="278" w:lineRule="auto"/>
        <w:ind w:left="2692" w:right="324"/>
        <w:rPr>
          <w:rFonts w:ascii="Tahoma"/>
        </w:rPr>
      </w:pPr>
      <w:r>
        <w:rPr>
          <w:rFonts w:ascii="Tahoma"/>
          <w:color w:val="262526"/>
        </w:rPr>
        <w:t>Amendments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NERR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clarify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DNSP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retailer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liability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services</w:t>
      </w:r>
      <w:r>
        <w:rPr>
          <w:rFonts w:ascii="Tahoma"/>
          <w:color w:val="262526"/>
          <w:spacing w:val="-56"/>
        </w:rPr>
        <w:t xml:space="preserve"> </w:t>
      </w:r>
      <w:r>
        <w:rPr>
          <w:rFonts w:ascii="Tahoma"/>
          <w:color w:val="262526"/>
        </w:rPr>
        <w:t>and the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terms and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conditions of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export services</w:t>
      </w:r>
    </w:p>
    <w:p w14:paraId="05741489" w14:textId="77777777" w:rsidR="00B96E91" w:rsidRDefault="009D1E76">
      <w:pPr>
        <w:pStyle w:val="BodyText"/>
        <w:spacing w:before="114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interruptions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disconnections.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failure to 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energy, provided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due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omission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negligence.</w:t>
      </w:r>
      <w:r>
        <w:rPr>
          <w:color w:val="262526"/>
          <w:position w:val="8"/>
          <w:sz w:val="12"/>
        </w:rPr>
        <w:t>104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</w:p>
    <w:p w14:paraId="0574148A" w14:textId="77777777" w:rsidR="00B96E91" w:rsidRDefault="009D1E76">
      <w:pPr>
        <w:pStyle w:val="BodyText"/>
        <w:spacing w:before="8"/>
        <w:rPr>
          <w:sz w:val="29"/>
        </w:rPr>
      </w:pPr>
      <w:r>
        <w:pict w14:anchorId="05742439">
          <v:shape id="docshape64" o:spid="_x0000_s1110" style="position:absolute;margin-left:134.65pt;margin-top:19.1pt;width:49.65pt;height:.1pt;z-index:-15713280;mso-wrap-distance-left:0;mso-wrap-distance-right:0;mso-position-horizontal-relative:page" coordorigin="2693,382" coordsize="993,0" path="m2693,382r992,e" filled="f" strokecolor="#262526" strokeweight="1pt">
            <v:path arrowok="t"/>
            <w10:wrap type="topAndBottom" anchorx="page"/>
          </v:shape>
        </w:pict>
      </w:r>
    </w:p>
    <w:p w14:paraId="0574148B" w14:textId="77777777" w:rsidR="00B96E91" w:rsidRDefault="009D1E76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98  </w:t>
      </w:r>
      <w:r>
        <w:rPr>
          <w:color w:val="262526"/>
          <w:spacing w:val="10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6.6.3(b), 6.6.3A(c)(2)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6.20.1(a).</w:t>
      </w:r>
    </w:p>
    <w:p w14:paraId="0574148C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6B.A3.2(a)(1).</w:t>
      </w:r>
    </w:p>
    <w:p w14:paraId="0574148D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require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accordance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metering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procedures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NER.</w:t>
      </w:r>
    </w:p>
    <w:p w14:paraId="0574148E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right="242"/>
        <w:rPr>
          <w:sz w:val="14"/>
        </w:rPr>
      </w:pPr>
      <w:r>
        <w:rPr>
          <w:color w:val="262526"/>
          <w:sz w:val="14"/>
        </w:rPr>
        <w:t>NERR rules 56A and 56B (retailers), 86A and 86B (distributors); NERR Schedule 1, clause 9.4A in the model terms and conditions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for standard retail contracts; NERR Schedule 2, clause 15.2A of the model terms and conditions for deemed standard connection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con</w:t>
      </w:r>
      <w:r>
        <w:rPr>
          <w:color w:val="262526"/>
          <w:sz w:val="14"/>
        </w:rPr>
        <w:t>tracts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(DSCC).</w:t>
      </w:r>
    </w:p>
    <w:p w14:paraId="0574148F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NERR,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Preamble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throughout.</w:t>
      </w:r>
    </w:p>
    <w:p w14:paraId="05741490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491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s316.</w:t>
      </w:r>
    </w:p>
    <w:p w14:paraId="0574149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93" w14:textId="77777777" w:rsidR="00B96E91" w:rsidRDefault="00B96E91">
      <w:pPr>
        <w:pStyle w:val="BodyText"/>
      </w:pPr>
    </w:p>
    <w:p w14:paraId="05741494" w14:textId="77777777" w:rsidR="00B96E91" w:rsidRDefault="00B96E91">
      <w:pPr>
        <w:pStyle w:val="BodyText"/>
      </w:pPr>
    </w:p>
    <w:p w14:paraId="05741495" w14:textId="77777777" w:rsidR="00B96E91" w:rsidRDefault="00B96E91">
      <w:pPr>
        <w:pStyle w:val="BodyText"/>
      </w:pPr>
    </w:p>
    <w:p w14:paraId="05741496" w14:textId="77777777" w:rsidR="00B96E91" w:rsidRDefault="00B96E91">
      <w:pPr>
        <w:pStyle w:val="BodyText"/>
      </w:pPr>
    </w:p>
    <w:p w14:paraId="05741497" w14:textId="77777777" w:rsidR="00B96E91" w:rsidRDefault="00B96E91">
      <w:pPr>
        <w:pStyle w:val="BodyText"/>
      </w:pPr>
    </w:p>
    <w:p w14:paraId="05741498" w14:textId="77777777" w:rsidR="00B96E91" w:rsidRDefault="00B96E91">
      <w:pPr>
        <w:pStyle w:val="BodyText"/>
      </w:pPr>
    </w:p>
    <w:p w14:paraId="05741499" w14:textId="77777777" w:rsidR="00B96E91" w:rsidRDefault="00B96E91">
      <w:pPr>
        <w:pStyle w:val="BodyText"/>
        <w:spacing w:before="11"/>
        <w:rPr>
          <w:sz w:val="26"/>
        </w:rPr>
      </w:pPr>
    </w:p>
    <w:p w14:paraId="0574149A" w14:textId="77777777" w:rsidR="00B96E91" w:rsidRDefault="009D1E76">
      <w:pPr>
        <w:pStyle w:val="BodyText"/>
        <w:spacing w:before="107" w:line="278" w:lineRule="auto"/>
        <w:ind w:left="2692"/>
      </w:pP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liabilities regarding interruptions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</w:p>
    <w:p w14:paraId="0574149B" w14:textId="77777777" w:rsidR="00B96E91" w:rsidRDefault="009D1E76">
      <w:pPr>
        <w:pStyle w:val="BodyText"/>
        <w:spacing w:before="113" w:line="278" w:lineRule="auto"/>
        <w:ind w:left="2692" w:right="26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distributors.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316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105</w:t>
      </w:r>
      <w:r>
        <w:rPr>
          <w:color w:val="262526"/>
          <w:spacing w:val="3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modelled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316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failure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except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negligence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faith;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 partial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failure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premises,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exceptions.</w:t>
      </w:r>
      <w:r>
        <w:rPr>
          <w:color w:val="262526"/>
          <w:position w:val="8"/>
          <w:sz w:val="12"/>
        </w:rPr>
        <w:t>106</w:t>
      </w:r>
    </w:p>
    <w:p w14:paraId="0574149C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Like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316,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immunity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under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contract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liability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negligence could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waived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capped. 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allows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 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modified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</w:t>
      </w:r>
      <w:r>
        <w:rPr>
          <w:color w:val="262526"/>
        </w:rPr>
        <w:t>trument.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Wales and South Australia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section 316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NERL.</w:t>
      </w:r>
    </w:p>
    <w:p w14:paraId="0574149D" w14:textId="77777777" w:rsidR="00B96E91" w:rsidRDefault="009D1E76">
      <w:pPr>
        <w:pStyle w:val="BodyText"/>
        <w:spacing w:before="114" w:line="278" w:lineRule="auto"/>
        <w:ind w:left="2692" w:right="366"/>
        <w:rPr>
          <w:sz w:val="12"/>
        </w:rPr>
      </w:pPr>
      <w:r>
        <w:rPr>
          <w:color w:val="262526"/>
        </w:rPr>
        <w:t>For transparency, the DSCC and standard retail contract are amended to refer to 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immunity.</w:t>
      </w:r>
      <w:r>
        <w:rPr>
          <w:color w:val="262526"/>
          <w:position w:val="8"/>
          <w:sz w:val="12"/>
        </w:rPr>
        <w:t>107</w:t>
      </w:r>
    </w:p>
    <w:p w14:paraId="0574149E" w14:textId="77777777" w:rsidR="00B96E91" w:rsidRDefault="009D1E76">
      <w:pPr>
        <w:pStyle w:val="Heading3"/>
        <w:spacing w:before="113" w:line="278" w:lineRule="auto"/>
        <w:ind w:left="2692"/>
        <w:rPr>
          <w:rFonts w:ascii="Tahoma"/>
        </w:rPr>
      </w:pPr>
      <w:r>
        <w:rPr>
          <w:rFonts w:ascii="Tahoma"/>
          <w:color w:val="262526"/>
        </w:rPr>
        <w:t>Amendments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NERR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clarify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when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services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may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be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interrupted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or</w:t>
      </w:r>
      <w:r>
        <w:rPr>
          <w:rFonts w:ascii="Tahoma"/>
          <w:color w:val="262526"/>
          <w:spacing w:val="-56"/>
        </w:rPr>
        <w:t xml:space="preserve"> </w:t>
      </w:r>
      <w:r>
        <w:rPr>
          <w:rFonts w:ascii="Tahoma"/>
          <w:color w:val="262526"/>
        </w:rPr>
        <w:t>curtailed</w:t>
      </w:r>
    </w:p>
    <w:p w14:paraId="0574149F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temporarily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interrupt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position w:val="8"/>
          <w:sz w:val="12"/>
        </w:rPr>
        <w:t>108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unplanned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interruption,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where this accords with any applicable tariff or under a contract with a retailer.</w:t>
      </w:r>
      <w:r>
        <w:rPr>
          <w:color w:val="262526"/>
          <w:position w:val="8"/>
          <w:sz w:val="12"/>
        </w:rPr>
        <w:t>109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feedback,</w:t>
      </w:r>
      <w:r>
        <w:rPr>
          <w:color w:val="262526"/>
          <w:position w:val="8"/>
          <w:sz w:val="12"/>
        </w:rPr>
        <w:t>110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clarifies,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DSCC,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temporarily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interrupt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position w:val="8"/>
          <w:sz w:val="12"/>
        </w:rPr>
        <w:t>111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interrupt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authority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laws.</w:t>
      </w:r>
    </w:p>
    <w:p w14:paraId="057414A0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 addition,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DSCC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it,</w:t>
      </w:r>
      <w:r>
        <w:rPr>
          <w:color w:val="262526"/>
          <w:position w:val="8"/>
          <w:sz w:val="12"/>
        </w:rPr>
        <w:t>112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laws,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interrupt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system.</w:t>
      </w:r>
      <w:r>
        <w:rPr>
          <w:color w:val="262526"/>
          <w:position w:val="8"/>
          <w:sz w:val="12"/>
        </w:rPr>
        <w:t>113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‘plain</w:t>
      </w:r>
    </w:p>
    <w:p w14:paraId="057414A1" w14:textId="77777777" w:rsidR="00B96E91" w:rsidRDefault="00B96E91">
      <w:pPr>
        <w:pStyle w:val="BodyText"/>
      </w:pPr>
    </w:p>
    <w:p w14:paraId="057414A2" w14:textId="77777777" w:rsidR="00B96E91" w:rsidRDefault="009D1E76">
      <w:pPr>
        <w:pStyle w:val="BodyText"/>
        <w:spacing w:before="3"/>
        <w:rPr>
          <w:sz w:val="28"/>
        </w:rPr>
      </w:pPr>
      <w:r>
        <w:pict w14:anchorId="0574243A">
          <v:shape id="docshape65" o:spid="_x0000_s1109" style="position:absolute;margin-left:134.65pt;margin-top:18.25pt;width:49.65pt;height:.1pt;z-index:-15712768;mso-wrap-distance-left:0;mso-wrap-distance-right:0;mso-position-horizontal-relative:page" coordorigin="2693,365" coordsize="993,0" path="m2693,365r992,e" filled="f" strokecolor="#262526" strokeweight="1pt">
            <v:path arrowok="t"/>
            <w10:wrap type="topAndBottom" anchorx="page"/>
          </v:shape>
        </w:pict>
      </w:r>
    </w:p>
    <w:p w14:paraId="057414A3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147B.</w:t>
      </w:r>
    </w:p>
    <w:p w14:paraId="057414A4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147B.</w:t>
      </w:r>
    </w:p>
    <w:p w14:paraId="057414A5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standard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contract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7.2;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8(d).</w:t>
      </w:r>
    </w:p>
    <w:p w14:paraId="057414A6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Division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14A7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10.1.</w:t>
      </w:r>
    </w:p>
    <w:p w14:paraId="057414A8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4A9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10.5.</w:t>
      </w:r>
    </w:p>
    <w:p w14:paraId="057414AA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4AB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right="332"/>
        <w:rPr>
          <w:sz w:val="14"/>
        </w:rPr>
      </w:pPr>
      <w:r>
        <w:rPr>
          <w:color w:val="262526"/>
          <w:sz w:val="14"/>
        </w:rPr>
        <w:t>NERR schedule 2, DSCC clause 10.6. “Energy laws” include jurisdictional laws and regulations; jurisdictions</w:t>
      </w:r>
      <w:r>
        <w:rPr>
          <w:color w:val="262526"/>
          <w:sz w:val="14"/>
        </w:rPr>
        <w:t xml:space="preserve"> differ in relation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given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distributors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curtail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DER.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amendment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aims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customers’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attention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potential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curtailment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existing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regulation,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without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providing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distributors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additional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curtailment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rights.</w:t>
      </w:r>
    </w:p>
    <w:p w14:paraId="057414A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AD" w14:textId="77777777" w:rsidR="00B96E91" w:rsidRDefault="00B96E91">
      <w:pPr>
        <w:pStyle w:val="BodyText"/>
      </w:pPr>
    </w:p>
    <w:p w14:paraId="057414AE" w14:textId="77777777" w:rsidR="00B96E91" w:rsidRDefault="00B96E91">
      <w:pPr>
        <w:pStyle w:val="BodyText"/>
      </w:pPr>
    </w:p>
    <w:p w14:paraId="057414AF" w14:textId="77777777" w:rsidR="00B96E91" w:rsidRDefault="00B96E91">
      <w:pPr>
        <w:pStyle w:val="BodyText"/>
      </w:pPr>
    </w:p>
    <w:p w14:paraId="057414B0" w14:textId="77777777" w:rsidR="00B96E91" w:rsidRDefault="00B96E91">
      <w:pPr>
        <w:pStyle w:val="BodyText"/>
      </w:pPr>
    </w:p>
    <w:p w14:paraId="057414B1" w14:textId="77777777" w:rsidR="00B96E91" w:rsidRDefault="00B96E91">
      <w:pPr>
        <w:pStyle w:val="BodyText"/>
      </w:pPr>
    </w:p>
    <w:p w14:paraId="057414B2" w14:textId="77777777" w:rsidR="00B96E91" w:rsidRDefault="00B96E91">
      <w:pPr>
        <w:pStyle w:val="BodyText"/>
      </w:pPr>
    </w:p>
    <w:p w14:paraId="057414B3" w14:textId="77777777" w:rsidR="00B96E91" w:rsidRDefault="00B96E91">
      <w:pPr>
        <w:pStyle w:val="BodyText"/>
        <w:spacing w:before="11"/>
        <w:rPr>
          <w:sz w:val="26"/>
        </w:rPr>
      </w:pPr>
    </w:p>
    <w:p w14:paraId="057414B4" w14:textId="77777777" w:rsidR="00B96E91" w:rsidRDefault="009D1E76">
      <w:pPr>
        <w:pStyle w:val="BodyText"/>
        <w:spacing w:before="107" w:line="278" w:lineRule="auto"/>
        <w:ind w:left="2692" w:right="687"/>
        <w:jc w:val="both"/>
        <w:rPr>
          <w:sz w:val="12"/>
        </w:rPr>
      </w:pPr>
      <w:r>
        <w:rPr>
          <w:color w:val="262526"/>
        </w:rPr>
        <w:t>language’ document giving information about technical requirements for small generator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equipment.</w:t>
      </w:r>
      <w:r>
        <w:rPr>
          <w:color w:val="262526"/>
          <w:position w:val="8"/>
          <w:sz w:val="12"/>
        </w:rPr>
        <w:t>114</w:t>
      </w:r>
    </w:p>
    <w:p w14:paraId="057414B5" w14:textId="77777777" w:rsidR="00B96E91" w:rsidRDefault="009D1E76">
      <w:pPr>
        <w:pStyle w:val="BodyText"/>
        <w:spacing w:before="113" w:line="278" w:lineRule="auto"/>
        <w:ind w:left="2692" w:right="256"/>
        <w:jc w:val="both"/>
        <w:rPr>
          <w:sz w:val="12"/>
        </w:rPr>
      </w:pPr>
      <w:r>
        <w:rPr>
          <w:color w:val="262526"/>
        </w:rPr>
        <w:t>The final rule also amends a note in the DSCC to inform customers that the energy laws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 distributors to disconnect small generators in circumstances additional to those listed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DSCC’s general “Disconnection of supply” provision.</w:t>
      </w:r>
      <w:r>
        <w:rPr>
          <w:color w:val="262526"/>
          <w:position w:val="8"/>
          <w:sz w:val="12"/>
        </w:rPr>
        <w:t>115</w:t>
      </w:r>
    </w:p>
    <w:p w14:paraId="057414B6" w14:textId="77777777" w:rsidR="00B96E91" w:rsidRDefault="009D1E76">
      <w:pPr>
        <w:pStyle w:val="Heading3"/>
        <w:spacing w:before="113" w:line="278" w:lineRule="auto"/>
        <w:ind w:left="2692"/>
        <w:rPr>
          <w:rFonts w:ascii="Tahoma"/>
        </w:rPr>
      </w:pPr>
      <w:r>
        <w:rPr>
          <w:rFonts w:ascii="Tahoma"/>
          <w:color w:val="262526"/>
        </w:rPr>
        <w:t>Amendment</w:t>
      </w:r>
      <w:r>
        <w:rPr>
          <w:rFonts w:ascii="Tahoma"/>
          <w:color w:val="262526"/>
        </w:rPr>
        <w:t>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NERR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clarify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ongoing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terms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conditions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-55"/>
        </w:rPr>
        <w:t xml:space="preserve"> </w:t>
      </w:r>
      <w:r>
        <w:rPr>
          <w:rFonts w:ascii="Tahoma"/>
          <w:color w:val="262526"/>
        </w:rPr>
        <w:t>services</w:t>
      </w:r>
    </w:p>
    <w:p w14:paraId="057414B7" w14:textId="77777777" w:rsidR="00B96E91" w:rsidRDefault="009D1E76">
      <w:pPr>
        <w:pStyle w:val="BodyText"/>
        <w:spacing w:before="114" w:line="278" w:lineRule="auto"/>
        <w:ind w:left="2692" w:right="336"/>
      </w:pPr>
      <w:r>
        <w:rPr>
          <w:color w:val="262526"/>
        </w:rPr>
        <w:t>Terms and conditions for connection services are set out in the initial connection contract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(MSO)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negotiated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all other connections).</w:t>
      </w:r>
      <w:r>
        <w:rPr>
          <w:color w:val="262526"/>
          <w:position w:val="8"/>
          <w:sz w:val="12"/>
        </w:rPr>
        <w:t>116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Separately from the connection contract, once customers start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 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connection, 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deemed 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contract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(DSCC) with their distributor.</w:t>
      </w:r>
      <w:r>
        <w:rPr>
          <w:color w:val="262526"/>
          <w:position w:val="8"/>
          <w:sz w:val="12"/>
        </w:rPr>
        <w:t>117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DSCC establishes the terms and conditions upon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</w:t>
      </w:r>
      <w:r>
        <w:rPr>
          <w:color w:val="262526"/>
        </w:rPr>
        <w:t>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once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established.</w:t>
      </w:r>
    </w:p>
    <w:p w14:paraId="057414B8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Various stakeholders 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while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may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suitable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tailored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  <w:r>
        <w:rPr>
          <w:color w:val="262526"/>
          <w:spacing w:val="4"/>
        </w:rPr>
        <w:t xml:space="preserve"> </w:t>
      </w:r>
      <w:r>
        <w:rPr>
          <w:color w:val="262526"/>
          <w:position w:val="8"/>
          <w:sz w:val="12"/>
        </w:rPr>
        <w:t>118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contract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DSCC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premises.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distributor-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(subject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approval)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negotiated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contracts,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</w:t>
      </w:r>
      <w:r>
        <w:rPr>
          <w:color w:val="262526"/>
        </w:rPr>
        <w:t>ributor’s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DSCC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 export services are provided over 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 network.</w:t>
      </w:r>
      <w:r>
        <w:rPr>
          <w:color w:val="262526"/>
          <w:spacing w:val="1"/>
        </w:rPr>
        <w:t xml:space="preserve"> </w:t>
      </w:r>
      <w:r>
        <w:rPr>
          <w:color w:val="262526"/>
          <w:position w:val="8"/>
          <w:sz w:val="12"/>
        </w:rPr>
        <w:t>119</w:t>
      </w:r>
    </w:p>
    <w:p w14:paraId="057414B9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builds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DSCC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contemplate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micro-embedded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conditions.</w:t>
      </w:r>
      <w:r>
        <w:rPr>
          <w:color w:val="262526"/>
          <w:position w:val="8"/>
          <w:sz w:val="12"/>
        </w:rPr>
        <w:t>120</w:t>
      </w:r>
    </w:p>
    <w:p w14:paraId="057414BA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language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</w:p>
    <w:p w14:paraId="057414BB" w14:textId="77777777" w:rsidR="00B96E91" w:rsidRDefault="00B96E91">
      <w:pPr>
        <w:pStyle w:val="BodyText"/>
      </w:pPr>
    </w:p>
    <w:p w14:paraId="057414BC" w14:textId="77777777" w:rsidR="00B96E91" w:rsidRDefault="009D1E76">
      <w:pPr>
        <w:pStyle w:val="BodyText"/>
        <w:spacing w:before="9"/>
        <w:rPr>
          <w:sz w:val="23"/>
        </w:rPr>
      </w:pPr>
      <w:r>
        <w:pict w14:anchorId="0574243B">
          <v:shape id="docshape66" o:spid="_x0000_s1108" style="position:absolute;margin-left:134.65pt;margin-top:15.55pt;width:49.65pt;height:.1pt;z-index:-15712256;mso-wrap-distance-left:0;mso-wrap-distance-right:0;mso-position-horizontal-relative:page" coordorigin="2693,311" coordsize="993,0" path="m2693,311r992,e" filled="f" strokecolor="#262526" strokeweight="1pt">
            <v:path arrowok="t"/>
            <w10:wrap type="topAndBottom" anchorx="page"/>
          </v:shape>
        </w:pict>
      </w:r>
    </w:p>
    <w:p w14:paraId="057414BD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147A;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10.6.</w:t>
      </w:r>
    </w:p>
    <w:p w14:paraId="057414BE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12.1,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note.</w:t>
      </w:r>
    </w:p>
    <w:p w14:paraId="057414BF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5A.</w:t>
      </w:r>
    </w:p>
    <w:p w14:paraId="057414C0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4C1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4C2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14.</w:t>
      </w:r>
    </w:p>
    <w:p w14:paraId="057414C3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6.6(a).</w:t>
      </w:r>
    </w:p>
    <w:p w14:paraId="057414C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C5" w14:textId="77777777" w:rsidR="00B96E91" w:rsidRDefault="00B96E91">
      <w:pPr>
        <w:pStyle w:val="BodyText"/>
      </w:pPr>
    </w:p>
    <w:p w14:paraId="057414C6" w14:textId="77777777" w:rsidR="00B96E91" w:rsidRDefault="00B96E91">
      <w:pPr>
        <w:pStyle w:val="BodyText"/>
      </w:pPr>
    </w:p>
    <w:p w14:paraId="057414C7" w14:textId="77777777" w:rsidR="00B96E91" w:rsidRDefault="00B96E91">
      <w:pPr>
        <w:pStyle w:val="BodyText"/>
      </w:pPr>
    </w:p>
    <w:p w14:paraId="057414C8" w14:textId="77777777" w:rsidR="00B96E91" w:rsidRDefault="00B96E91">
      <w:pPr>
        <w:pStyle w:val="BodyText"/>
      </w:pPr>
    </w:p>
    <w:p w14:paraId="057414C9" w14:textId="77777777" w:rsidR="00B96E91" w:rsidRDefault="00B96E91">
      <w:pPr>
        <w:pStyle w:val="BodyText"/>
      </w:pPr>
    </w:p>
    <w:p w14:paraId="057414CA" w14:textId="77777777" w:rsidR="00B96E91" w:rsidRDefault="00B96E91">
      <w:pPr>
        <w:pStyle w:val="BodyText"/>
      </w:pPr>
    </w:p>
    <w:p w14:paraId="057414CB" w14:textId="77777777" w:rsidR="00B96E91" w:rsidRDefault="00B96E91">
      <w:pPr>
        <w:pStyle w:val="BodyText"/>
        <w:spacing w:before="11"/>
        <w:rPr>
          <w:sz w:val="26"/>
        </w:rPr>
      </w:pPr>
    </w:p>
    <w:p w14:paraId="057414CC" w14:textId="77777777" w:rsidR="00B96E91" w:rsidRDefault="009D1E76">
      <w:pPr>
        <w:pStyle w:val="BodyText"/>
        <w:spacing w:before="107" w:line="278" w:lineRule="auto"/>
        <w:ind w:left="2692" w:right="311"/>
        <w:rPr>
          <w:sz w:val="12"/>
        </w:rPr>
      </w:pPr>
      <w:r>
        <w:rPr>
          <w:color w:val="262526"/>
        </w:rPr>
        <w:t>generators.</w:t>
      </w:r>
      <w:r>
        <w:rPr>
          <w:color w:val="262526"/>
          <w:position w:val="8"/>
          <w:sz w:val="12"/>
        </w:rPr>
        <w:t>121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DSCC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copy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request.</w:t>
      </w:r>
      <w:r>
        <w:rPr>
          <w:color w:val="262526"/>
          <w:position w:val="8"/>
          <w:sz w:val="12"/>
        </w:rPr>
        <w:t>122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communicate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 expectations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for,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 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servicing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inspection,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equipment.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Tier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NERR.</w:t>
      </w:r>
      <w:r>
        <w:rPr>
          <w:color w:val="262526"/>
          <w:position w:val="8"/>
          <w:sz w:val="12"/>
        </w:rPr>
        <w:t>123</w:t>
      </w:r>
    </w:p>
    <w:p w14:paraId="057414CD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questions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described as part of the export tariff, in the TSS.</w:t>
      </w:r>
      <w:r>
        <w:rPr>
          <w:color w:val="262526"/>
          <w:position w:val="8"/>
          <w:sz w:val="12"/>
        </w:rPr>
        <w:t>124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To the extent retailers pass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charges to customers, 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be responsible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explaining the charges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tariffs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contract.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amended to clarify this.</w:t>
      </w:r>
      <w:r>
        <w:rPr>
          <w:color w:val="262526"/>
          <w:position w:val="8"/>
          <w:sz w:val="12"/>
        </w:rPr>
        <w:t>125</w:t>
      </w:r>
    </w:p>
    <w:p w14:paraId="057414CE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choices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behind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Accordingly,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clarity and certainty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NEO and NERO.</w:t>
      </w:r>
    </w:p>
    <w:p w14:paraId="057414CF" w14:textId="77777777" w:rsidR="00B96E91" w:rsidRDefault="00B96E91">
      <w:pPr>
        <w:pStyle w:val="BodyText"/>
        <w:spacing w:before="3"/>
        <w:rPr>
          <w:sz w:val="25"/>
        </w:rPr>
      </w:pPr>
    </w:p>
    <w:p w14:paraId="057414D0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Enabling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efficient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provision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4D1" w14:textId="77777777" w:rsidR="00B96E91" w:rsidRDefault="009D1E76">
      <w:pPr>
        <w:pStyle w:val="BodyText"/>
        <w:spacing w:before="100" w:line="278" w:lineRule="auto"/>
        <w:ind w:left="2692" w:right="210"/>
      </w:pP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DAPR,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RIT-D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fit-for-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e</w:t>
      </w:r>
      <w:r>
        <w:rPr>
          <w:color w:val="262526"/>
        </w:rPr>
        <w:t>xport services.</w:t>
      </w:r>
    </w:p>
    <w:p w14:paraId="057414D2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However, the Commission’s final rule supplements the existing framework with a number 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opportunities for export services. Specifically,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 rule introduces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 for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 to provide,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overview paper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accompanying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proposal:</w:t>
      </w:r>
    </w:p>
    <w:p w14:paraId="057414D3" w14:textId="77777777" w:rsidR="00B96E91" w:rsidRDefault="009D1E76">
      <w:pPr>
        <w:pStyle w:val="ListParagraph"/>
        <w:numPr>
          <w:ilvl w:val="0"/>
          <w:numId w:val="42"/>
        </w:numPr>
        <w:tabs>
          <w:tab w:val="left" w:pos="3033"/>
          <w:tab w:val="left" w:pos="3034"/>
        </w:tabs>
        <w:spacing w:before="113" w:line="278" w:lineRule="auto"/>
        <w:ind w:right="485"/>
        <w:rPr>
          <w:sz w:val="20"/>
        </w:rPr>
      </w:pP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intends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expenditure);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</w:p>
    <w:p w14:paraId="057414D4" w14:textId="77777777" w:rsidR="00B96E91" w:rsidRDefault="009D1E76">
      <w:pPr>
        <w:pStyle w:val="ListParagraph"/>
        <w:numPr>
          <w:ilvl w:val="0"/>
          <w:numId w:val="42"/>
        </w:numPr>
        <w:tabs>
          <w:tab w:val="left" w:pos="3096"/>
          <w:tab w:val="left" w:pos="3097"/>
        </w:tabs>
        <w:spacing w:before="57"/>
        <w:ind w:left="3096" w:hanging="404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explanation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alternative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options.</w:t>
      </w:r>
    </w:p>
    <w:p w14:paraId="057414D5" w14:textId="77777777" w:rsidR="00B96E91" w:rsidRDefault="009D1E76">
      <w:pPr>
        <w:pStyle w:val="BodyText"/>
        <w:spacing w:before="95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Guidelines,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</w:p>
    <w:p w14:paraId="057414D6" w14:textId="77777777" w:rsidR="00B96E91" w:rsidRDefault="009D1E76">
      <w:pPr>
        <w:pStyle w:val="BodyText"/>
        <w:spacing w:before="8"/>
        <w:rPr>
          <w:sz w:val="15"/>
        </w:rPr>
      </w:pPr>
      <w:r>
        <w:pict w14:anchorId="0574243C">
          <v:shape id="docshape67" o:spid="_x0000_s1107" style="position:absolute;margin-left:134.65pt;margin-top:10.65pt;width:49.65pt;height:.1pt;z-index:-15711744;mso-wrap-distance-left:0;mso-wrap-distance-right:0;mso-position-horizontal-relative:page" coordorigin="2693,213" coordsize="993,0" path="m2693,213r992,e" filled="f" strokecolor="#262526" strokeweight="1pt">
            <v:path arrowok="t"/>
            <w10:wrap type="topAndBottom" anchorx="page"/>
          </v:shape>
        </w:pict>
      </w:r>
    </w:p>
    <w:p w14:paraId="057414D7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147A.</w:t>
      </w:r>
    </w:p>
    <w:p w14:paraId="057414D8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DSCC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6.6(a)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10.6.</w:t>
      </w:r>
    </w:p>
    <w:p w14:paraId="057414D9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Appendix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A.</w:t>
      </w:r>
    </w:p>
    <w:p w14:paraId="057414DA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 Chapter 6.</w:t>
      </w:r>
    </w:p>
    <w:p w14:paraId="057414DB" w14:textId="77777777" w:rsidR="00B96E91" w:rsidRDefault="009D1E76">
      <w:pPr>
        <w:pStyle w:val="ListParagraph"/>
        <w:numPr>
          <w:ilvl w:val="0"/>
          <w:numId w:val="4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19,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standard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contracts,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64(1)(a1),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contracts.</w:t>
      </w:r>
    </w:p>
    <w:p w14:paraId="057414D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DD" w14:textId="77777777" w:rsidR="00B96E91" w:rsidRDefault="00B96E91">
      <w:pPr>
        <w:pStyle w:val="BodyText"/>
      </w:pPr>
    </w:p>
    <w:p w14:paraId="057414DE" w14:textId="77777777" w:rsidR="00B96E91" w:rsidRDefault="00B96E91">
      <w:pPr>
        <w:pStyle w:val="BodyText"/>
      </w:pPr>
    </w:p>
    <w:p w14:paraId="057414DF" w14:textId="77777777" w:rsidR="00B96E91" w:rsidRDefault="00B96E91">
      <w:pPr>
        <w:pStyle w:val="BodyText"/>
      </w:pPr>
    </w:p>
    <w:p w14:paraId="057414E0" w14:textId="77777777" w:rsidR="00B96E91" w:rsidRDefault="00B96E91">
      <w:pPr>
        <w:pStyle w:val="BodyText"/>
      </w:pPr>
    </w:p>
    <w:p w14:paraId="057414E1" w14:textId="77777777" w:rsidR="00B96E91" w:rsidRDefault="00B96E91">
      <w:pPr>
        <w:pStyle w:val="BodyText"/>
      </w:pPr>
    </w:p>
    <w:p w14:paraId="057414E2" w14:textId="77777777" w:rsidR="00B96E91" w:rsidRDefault="00B96E91">
      <w:pPr>
        <w:pStyle w:val="BodyText"/>
      </w:pPr>
    </w:p>
    <w:p w14:paraId="057414E3" w14:textId="77777777" w:rsidR="00B96E91" w:rsidRDefault="00B96E91">
      <w:pPr>
        <w:pStyle w:val="BodyText"/>
        <w:spacing w:before="11"/>
        <w:rPr>
          <w:sz w:val="26"/>
        </w:rPr>
      </w:pPr>
    </w:p>
    <w:p w14:paraId="057414E4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outlining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with regard to the assessment of export related expenditure.</w:t>
      </w:r>
    </w:p>
    <w:p w14:paraId="057414E5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</w:p>
    <w:p w14:paraId="057414E6" w14:textId="77777777" w:rsidR="00B96E91" w:rsidRDefault="009D1E76">
      <w:pPr>
        <w:pStyle w:val="Heading3"/>
        <w:spacing w:before="152"/>
        <w:ind w:left="2692"/>
        <w:rPr>
          <w:rFonts w:ascii="Tahoma"/>
        </w:rPr>
      </w:pPr>
      <w:r>
        <w:rPr>
          <w:rFonts w:ascii="Tahoma"/>
          <w:color w:val="262526"/>
        </w:rPr>
        <w:t>Suitability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existing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planning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framework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services</w:t>
      </w:r>
    </w:p>
    <w:p w14:paraId="057414E7" w14:textId="77777777" w:rsidR="00B96E91" w:rsidRDefault="009D1E76">
      <w:pPr>
        <w:pStyle w:val="BodyText"/>
        <w:spacing w:before="152" w:line="278" w:lineRule="auto"/>
        <w:ind w:left="2692" w:right="210"/>
      </w:pP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previously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mentioned,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strategy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(DERIS)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3.1.2).</w:t>
      </w:r>
    </w:p>
    <w:p w14:paraId="057414E8" w14:textId="77777777" w:rsidR="00B96E91" w:rsidRDefault="009D1E76">
      <w:pPr>
        <w:pStyle w:val="BodyText"/>
        <w:spacing w:before="113" w:line="278" w:lineRule="auto"/>
        <w:ind w:left="2692" w:right="291"/>
      </w:pP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agreed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applying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minor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additions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similar outcomes.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5.8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DS</w:t>
      </w:r>
      <w:r>
        <w:rPr>
          <w:color w:val="262526"/>
        </w:rPr>
        <w:t>NPs’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decisions for export capacity.</w:t>
      </w:r>
    </w:p>
    <w:p w14:paraId="057414E9" w14:textId="77777777" w:rsidR="00B96E91" w:rsidRDefault="009D1E76">
      <w:pPr>
        <w:pStyle w:val="BodyText"/>
        <w:spacing w:before="114" w:line="278" w:lineRule="auto"/>
        <w:ind w:left="2692" w:right="262"/>
        <w:rPr>
          <w:sz w:val="12"/>
        </w:rPr>
      </w:pPr>
      <w:r>
        <w:rPr>
          <w:color w:val="262526"/>
        </w:rPr>
        <w:t>First,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demand.</w:t>
      </w:r>
      <w:r>
        <w:rPr>
          <w:color w:val="262526"/>
          <w:position w:val="8"/>
          <w:sz w:val="12"/>
        </w:rPr>
        <w:t>126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mirrors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load presently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to capture the key drivers of expenditure. To supplement this change,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amends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tailor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suitable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</w:t>
      </w:r>
      <w:r>
        <w:rPr>
          <w:color w:val="262526"/>
        </w:rPr>
        <w:t>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 by embedded generating units.</w:t>
      </w:r>
      <w:r>
        <w:rPr>
          <w:color w:val="262526"/>
          <w:position w:val="8"/>
          <w:sz w:val="12"/>
        </w:rPr>
        <w:t>127</w:t>
      </w:r>
    </w:p>
    <w:p w14:paraId="057414EA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Second,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accompanying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(i.e.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outcomes.</w:t>
      </w:r>
      <w:r>
        <w:rPr>
          <w:color w:val="262526"/>
          <w:position w:val="8"/>
          <w:sz w:val="12"/>
        </w:rPr>
        <w:t>128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communicating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stakeholders.</w:t>
      </w:r>
    </w:p>
    <w:p w14:paraId="057414E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Third,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options.</w:t>
      </w:r>
      <w:r>
        <w:rPr>
          <w:color w:val="262526"/>
          <w:position w:val="8"/>
          <w:sz w:val="12"/>
        </w:rPr>
        <w:t>129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Based on stakeholder feedback, the final rule clarifies that DNSPs’ 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 include:</w:t>
      </w:r>
    </w:p>
    <w:p w14:paraId="057414EC" w14:textId="77777777" w:rsidR="00B96E91" w:rsidRDefault="00B96E91">
      <w:pPr>
        <w:pStyle w:val="BodyText"/>
      </w:pPr>
    </w:p>
    <w:p w14:paraId="057414ED" w14:textId="77777777" w:rsidR="00B96E91" w:rsidRDefault="00B96E91">
      <w:pPr>
        <w:pStyle w:val="BodyText"/>
      </w:pPr>
    </w:p>
    <w:p w14:paraId="057414EE" w14:textId="77777777" w:rsidR="00B96E91" w:rsidRDefault="00B96E91">
      <w:pPr>
        <w:pStyle w:val="BodyText"/>
        <w:spacing w:before="11"/>
        <w:rPr>
          <w:sz w:val="28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"/>
        <w:gridCol w:w="2458"/>
      </w:tblGrid>
      <w:tr w:rsidR="00B96E91" w14:paraId="057414F1" w14:textId="77777777">
        <w:trPr>
          <w:trHeight w:val="336"/>
        </w:trPr>
        <w:tc>
          <w:tcPr>
            <w:tcW w:w="285" w:type="dxa"/>
            <w:tcBorders>
              <w:top w:val="single" w:sz="8" w:space="0" w:color="262526"/>
            </w:tcBorders>
          </w:tcPr>
          <w:p w14:paraId="057414EF" w14:textId="77777777" w:rsidR="00B96E91" w:rsidRDefault="009D1E76"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126</w:t>
            </w:r>
          </w:p>
        </w:tc>
        <w:tc>
          <w:tcPr>
            <w:tcW w:w="2458" w:type="dxa"/>
            <w:tcBorders>
              <w:top w:val="single" w:sz="8" w:space="0" w:color="262526"/>
            </w:tcBorders>
          </w:tcPr>
          <w:p w14:paraId="057414F0" w14:textId="77777777" w:rsidR="00B96E91" w:rsidRDefault="009D1E76"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2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clauses</w:t>
            </w:r>
            <w:r>
              <w:rPr>
                <w:color w:val="262526"/>
                <w:spacing w:val="-2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5.13.1(d)(2)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and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(d1).</w:t>
            </w:r>
          </w:p>
        </w:tc>
      </w:tr>
      <w:tr w:rsidR="00B96E91" w14:paraId="057414F4" w14:textId="77777777">
        <w:trPr>
          <w:trHeight w:val="224"/>
        </w:trPr>
        <w:tc>
          <w:tcPr>
            <w:tcW w:w="285" w:type="dxa"/>
          </w:tcPr>
          <w:p w14:paraId="057414F2" w14:textId="77777777" w:rsidR="00B96E91" w:rsidRDefault="009D1E76"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127</w:t>
            </w:r>
          </w:p>
        </w:tc>
        <w:tc>
          <w:tcPr>
            <w:tcW w:w="2458" w:type="dxa"/>
          </w:tcPr>
          <w:p w14:paraId="057414F3" w14:textId="77777777" w:rsidR="00B96E91" w:rsidRDefault="009D1E76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s5.8.</w:t>
            </w:r>
          </w:p>
        </w:tc>
      </w:tr>
      <w:tr w:rsidR="00B96E91" w14:paraId="057414F7" w14:textId="77777777">
        <w:trPr>
          <w:trHeight w:val="224"/>
        </w:trPr>
        <w:tc>
          <w:tcPr>
            <w:tcW w:w="285" w:type="dxa"/>
          </w:tcPr>
          <w:p w14:paraId="057414F5" w14:textId="77777777" w:rsidR="00B96E91" w:rsidRDefault="009D1E76"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128</w:t>
            </w:r>
          </w:p>
        </w:tc>
        <w:tc>
          <w:tcPr>
            <w:tcW w:w="2458" w:type="dxa"/>
          </w:tcPr>
          <w:p w14:paraId="057414F6" w14:textId="77777777" w:rsidR="00B96E91" w:rsidRDefault="009D1E76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2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clauses</w:t>
            </w:r>
            <w:r>
              <w:rPr>
                <w:color w:val="262526"/>
                <w:spacing w:val="-2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6.8.2(c1)(1)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and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(2).</w:t>
            </w:r>
          </w:p>
        </w:tc>
      </w:tr>
      <w:tr w:rsidR="00B96E91" w14:paraId="057414FA" w14:textId="77777777">
        <w:trPr>
          <w:trHeight w:val="214"/>
        </w:trPr>
        <w:tc>
          <w:tcPr>
            <w:tcW w:w="285" w:type="dxa"/>
          </w:tcPr>
          <w:p w14:paraId="057414F8" w14:textId="77777777" w:rsidR="00B96E91" w:rsidRDefault="009D1E76"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129</w:t>
            </w:r>
          </w:p>
        </w:tc>
        <w:tc>
          <w:tcPr>
            <w:tcW w:w="2458" w:type="dxa"/>
          </w:tcPr>
          <w:p w14:paraId="057414F9" w14:textId="77777777" w:rsidR="00B96E91" w:rsidRDefault="009D1E76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clauses</w:t>
            </w:r>
            <w:r>
              <w:rPr>
                <w:color w:val="262526"/>
                <w:spacing w:val="-2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6.8.2(c1)(3),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(4)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and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(7).</w:t>
            </w:r>
          </w:p>
        </w:tc>
      </w:tr>
    </w:tbl>
    <w:p w14:paraId="057414F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4FC" w14:textId="77777777" w:rsidR="00B96E91" w:rsidRDefault="00B96E91">
      <w:pPr>
        <w:pStyle w:val="BodyText"/>
      </w:pPr>
    </w:p>
    <w:p w14:paraId="057414FD" w14:textId="77777777" w:rsidR="00B96E91" w:rsidRDefault="00B96E91">
      <w:pPr>
        <w:pStyle w:val="BodyText"/>
      </w:pPr>
    </w:p>
    <w:p w14:paraId="057414FE" w14:textId="77777777" w:rsidR="00B96E91" w:rsidRDefault="00B96E91">
      <w:pPr>
        <w:pStyle w:val="BodyText"/>
      </w:pPr>
    </w:p>
    <w:p w14:paraId="057414FF" w14:textId="77777777" w:rsidR="00B96E91" w:rsidRDefault="00B96E91">
      <w:pPr>
        <w:pStyle w:val="BodyText"/>
      </w:pPr>
    </w:p>
    <w:p w14:paraId="05741500" w14:textId="77777777" w:rsidR="00B96E91" w:rsidRDefault="00B96E91">
      <w:pPr>
        <w:pStyle w:val="BodyText"/>
      </w:pPr>
    </w:p>
    <w:p w14:paraId="05741501" w14:textId="77777777" w:rsidR="00B96E91" w:rsidRDefault="00B96E91">
      <w:pPr>
        <w:pStyle w:val="BodyText"/>
      </w:pPr>
    </w:p>
    <w:p w14:paraId="05741502" w14:textId="77777777" w:rsidR="00B96E91" w:rsidRDefault="00B96E91">
      <w:pPr>
        <w:pStyle w:val="BodyText"/>
        <w:spacing w:before="11"/>
        <w:rPr>
          <w:sz w:val="26"/>
        </w:rPr>
      </w:pPr>
    </w:p>
    <w:p w14:paraId="05741503" w14:textId="77777777" w:rsidR="00B96E91" w:rsidRDefault="009D1E76">
      <w:pPr>
        <w:pStyle w:val="ListParagraph"/>
        <w:numPr>
          <w:ilvl w:val="0"/>
          <w:numId w:val="42"/>
        </w:numPr>
        <w:tabs>
          <w:tab w:val="left" w:pos="3033"/>
          <w:tab w:val="left" w:pos="3034"/>
        </w:tabs>
        <w:spacing w:before="107" w:line="278" w:lineRule="auto"/>
        <w:ind w:right="335"/>
        <w:rPr>
          <w:sz w:val="12"/>
        </w:rPr>
      </w:pP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explanation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identifying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services for supply from DER;</w:t>
      </w:r>
      <w:r>
        <w:rPr>
          <w:color w:val="262526"/>
          <w:position w:val="8"/>
          <w:sz w:val="12"/>
        </w:rPr>
        <w:t>130</w:t>
      </w:r>
    </w:p>
    <w:p w14:paraId="05741504" w14:textId="77777777" w:rsidR="00B96E91" w:rsidRDefault="009D1E76">
      <w:pPr>
        <w:pStyle w:val="ListParagraph"/>
        <w:numPr>
          <w:ilvl w:val="0"/>
          <w:numId w:val="42"/>
        </w:numPr>
        <w:tabs>
          <w:tab w:val="left" w:pos="3033"/>
          <w:tab w:val="left" w:pos="3034"/>
        </w:tabs>
        <w:spacing w:line="278" w:lineRule="auto"/>
        <w:ind w:right="570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trade-offs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particular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approach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integration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management;</w:t>
      </w:r>
      <w:r>
        <w:rPr>
          <w:color w:val="262526"/>
          <w:position w:val="8"/>
          <w:sz w:val="12"/>
        </w:rPr>
        <w:t>131</w:t>
      </w:r>
    </w:p>
    <w:p w14:paraId="05741505" w14:textId="77777777" w:rsidR="00B96E91" w:rsidRDefault="009D1E76">
      <w:pPr>
        <w:pStyle w:val="ListParagraph"/>
        <w:numPr>
          <w:ilvl w:val="0"/>
          <w:numId w:val="42"/>
        </w:numPr>
        <w:tabs>
          <w:tab w:val="left" w:pos="3033"/>
          <w:tab w:val="left" w:pos="3034"/>
        </w:tabs>
        <w:spacing w:before="57" w:line="278" w:lineRule="auto"/>
        <w:ind w:right="327"/>
        <w:rPr>
          <w:sz w:val="12"/>
        </w:rPr>
      </w:pPr>
      <w:r>
        <w:rPr>
          <w:color w:val="262526"/>
          <w:sz w:val="20"/>
        </w:rPr>
        <w:t>a comparison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 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expenditure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actual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committed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explanation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any material difference.</w:t>
      </w:r>
      <w:r>
        <w:rPr>
          <w:color w:val="262526"/>
          <w:position w:val="8"/>
          <w:sz w:val="12"/>
        </w:rPr>
        <w:t>132</w:t>
      </w:r>
    </w:p>
    <w:p w14:paraId="05741506" w14:textId="77777777" w:rsidR="00B96E91" w:rsidRDefault="009D1E76">
      <w:pPr>
        <w:pStyle w:val="BodyText"/>
        <w:spacing w:before="57" w:line="278" w:lineRule="auto"/>
        <w:ind w:left="2692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507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decisions.</w:t>
      </w:r>
    </w:p>
    <w:p w14:paraId="05741508" w14:textId="77777777" w:rsidR="00B96E91" w:rsidRDefault="009D1E76">
      <w:pPr>
        <w:pStyle w:val="BodyText"/>
        <w:ind w:left="2692"/>
      </w:pPr>
      <w:r>
        <w:rPr>
          <w:color w:val="262526"/>
        </w:rPr>
        <w:t>Accordingly,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NEO.</w:t>
      </w:r>
    </w:p>
    <w:p w14:paraId="05741509" w14:textId="77777777" w:rsidR="00B96E91" w:rsidRDefault="009D1E76">
      <w:pPr>
        <w:pStyle w:val="Heading3"/>
        <w:spacing w:before="152"/>
        <w:ind w:left="2692"/>
        <w:rPr>
          <w:rFonts w:ascii="Tahoma"/>
        </w:rPr>
      </w:pPr>
      <w:r>
        <w:rPr>
          <w:rFonts w:ascii="Tahoma"/>
          <w:color w:val="262526"/>
        </w:rPr>
        <w:t>Establishing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clearer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assessment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process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DER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related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expenditure</w:t>
      </w:r>
    </w:p>
    <w:p w14:paraId="0574150A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Having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general,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fit-for-purpose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expenditure.</w:t>
      </w:r>
    </w:p>
    <w:p w14:paraId="0574150B" w14:textId="77777777" w:rsidR="00B96E91" w:rsidRDefault="009D1E76">
      <w:pPr>
        <w:pStyle w:val="BodyText"/>
        <w:spacing w:before="113" w:line="278" w:lineRule="auto"/>
        <w:ind w:left="2692" w:right="215"/>
        <w:rPr>
          <w:sz w:val="12"/>
        </w:rPr>
      </w:pPr>
      <w:r>
        <w:rPr>
          <w:color w:val="262526"/>
        </w:rPr>
        <w:t>Currently,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RIT-D 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making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</w:t>
      </w:r>
      <w:r>
        <w:rPr>
          <w:color w:val="262526"/>
        </w:rPr>
        <w:t>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RIT-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 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credible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non-network)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needs.</w:t>
      </w:r>
      <w:r>
        <w:rPr>
          <w:color w:val="262526"/>
          <w:position w:val="8"/>
          <w:sz w:val="12"/>
        </w:rPr>
        <w:t>133</w:t>
      </w:r>
      <w:r>
        <w:rPr>
          <w:color w:val="262526"/>
          <w:spacing w:val="3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maximises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NEM.</w:t>
      </w:r>
      <w:r>
        <w:rPr>
          <w:color w:val="262526"/>
          <w:position w:val="8"/>
          <w:sz w:val="12"/>
        </w:rPr>
        <w:t>134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RIT-D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AER).</w:t>
      </w:r>
      <w:r>
        <w:rPr>
          <w:color w:val="262526"/>
          <w:position w:val="8"/>
          <w:sz w:val="12"/>
        </w:rPr>
        <w:t>135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benefits is set out in the AER’s RIT-D Application Guidelines.</w:t>
      </w:r>
      <w:r>
        <w:rPr>
          <w:color w:val="262526"/>
          <w:position w:val="8"/>
          <w:sz w:val="12"/>
        </w:rPr>
        <w:t>136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With regard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non-network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solutions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RIT-D, these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better 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via processes beyond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rule change.</w:t>
      </w:r>
      <w:r>
        <w:rPr>
          <w:color w:val="262526"/>
          <w:position w:val="8"/>
          <w:sz w:val="12"/>
        </w:rPr>
        <w:t>137</w:t>
      </w:r>
    </w:p>
    <w:p w14:paraId="0574150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RIT-D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 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credible options for</w:t>
      </w:r>
      <w:r>
        <w:rPr>
          <w:color w:val="262526"/>
        </w:rPr>
        <w:t xml:space="preserve"> export related investment projects which 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RIT-D cost threshold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 are not otherwise exempt projects.</w:t>
      </w:r>
    </w:p>
    <w:p w14:paraId="0574150D" w14:textId="77777777" w:rsidR="00B96E91" w:rsidRDefault="00B96E91">
      <w:pPr>
        <w:pStyle w:val="BodyText"/>
      </w:pPr>
    </w:p>
    <w:p w14:paraId="0574150E" w14:textId="77777777" w:rsidR="00B96E91" w:rsidRDefault="00B96E91">
      <w:pPr>
        <w:pStyle w:val="BodyText"/>
      </w:pPr>
    </w:p>
    <w:p w14:paraId="0574150F" w14:textId="77777777" w:rsidR="00B96E91" w:rsidRDefault="009D1E76">
      <w:pPr>
        <w:pStyle w:val="BodyText"/>
        <w:spacing w:before="10"/>
        <w:rPr>
          <w:sz w:val="26"/>
        </w:rPr>
      </w:pPr>
      <w:r>
        <w:pict w14:anchorId="0574243D">
          <v:shape id="docshape68" o:spid="_x0000_s1106" style="position:absolute;margin-left:134.65pt;margin-top:17.4pt;width:49.65pt;height:.1pt;z-index:-15711232;mso-wrap-distance-left:0;mso-wrap-distance-right:0;mso-position-horizontal-relative:page" coordorigin="2693,348" coordsize="993,0" path="m2693,348r992,e" filled="f" strokecolor="#262526" strokeweight="1pt">
            <v:path arrowok="t"/>
            <w10:wrap type="topAndBottom" anchorx="page"/>
          </v:shape>
        </w:pict>
      </w:r>
    </w:p>
    <w:p w14:paraId="05741510" w14:textId="77777777" w:rsidR="00B96E91" w:rsidRDefault="009D1E76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130</w:t>
      </w:r>
      <w:r>
        <w:rPr>
          <w:color w:val="262526"/>
          <w:spacing w:val="6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6.8.2(c1)(3).</w:t>
      </w:r>
    </w:p>
    <w:p w14:paraId="05741511" w14:textId="77777777" w:rsidR="00B96E91" w:rsidRDefault="009D1E76">
      <w:pPr>
        <w:spacing w:before="55"/>
        <w:ind w:left="2692"/>
        <w:rPr>
          <w:sz w:val="14"/>
        </w:rPr>
      </w:pPr>
      <w:r>
        <w:rPr>
          <w:color w:val="262526"/>
          <w:sz w:val="14"/>
        </w:rPr>
        <w:t>131</w:t>
      </w:r>
      <w:r>
        <w:rPr>
          <w:color w:val="262526"/>
          <w:spacing w:val="6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6.8.2(c1)(4).</w:t>
      </w:r>
    </w:p>
    <w:p w14:paraId="05741512" w14:textId="77777777" w:rsidR="00B96E91" w:rsidRDefault="009D1E76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>132</w:t>
      </w:r>
      <w:r>
        <w:rPr>
          <w:color w:val="262526"/>
          <w:spacing w:val="6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6.8.2(c1)(7).</w:t>
      </w:r>
    </w:p>
    <w:p w14:paraId="05741513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5.15.2(c).</w:t>
      </w:r>
    </w:p>
    <w:p w14:paraId="05741514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5.17.1(b).</w:t>
      </w:r>
    </w:p>
    <w:p w14:paraId="05741515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5.17.1(c).</w:t>
      </w:r>
    </w:p>
    <w:p w14:paraId="05741516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Application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guidelines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investment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distribution,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35-36.</w:t>
      </w:r>
    </w:p>
    <w:p w14:paraId="05741517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518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19" w14:textId="77777777" w:rsidR="00B96E91" w:rsidRDefault="00B96E91">
      <w:pPr>
        <w:pStyle w:val="BodyText"/>
      </w:pPr>
    </w:p>
    <w:p w14:paraId="0574151A" w14:textId="77777777" w:rsidR="00B96E91" w:rsidRDefault="00B96E91">
      <w:pPr>
        <w:pStyle w:val="BodyText"/>
      </w:pPr>
    </w:p>
    <w:p w14:paraId="0574151B" w14:textId="77777777" w:rsidR="00B96E91" w:rsidRDefault="00B96E91">
      <w:pPr>
        <w:pStyle w:val="BodyText"/>
      </w:pPr>
    </w:p>
    <w:p w14:paraId="0574151C" w14:textId="77777777" w:rsidR="00B96E91" w:rsidRDefault="00B96E91">
      <w:pPr>
        <w:pStyle w:val="BodyText"/>
      </w:pPr>
    </w:p>
    <w:p w14:paraId="0574151D" w14:textId="77777777" w:rsidR="00B96E91" w:rsidRDefault="00B96E91">
      <w:pPr>
        <w:pStyle w:val="BodyText"/>
      </w:pPr>
    </w:p>
    <w:p w14:paraId="0574151E" w14:textId="77777777" w:rsidR="00B96E91" w:rsidRDefault="00B96E91">
      <w:pPr>
        <w:pStyle w:val="BodyText"/>
      </w:pPr>
    </w:p>
    <w:p w14:paraId="0574151F" w14:textId="77777777" w:rsidR="00B96E91" w:rsidRDefault="00B96E91">
      <w:pPr>
        <w:pStyle w:val="BodyText"/>
        <w:spacing w:before="11"/>
        <w:rPr>
          <w:sz w:val="26"/>
        </w:rPr>
      </w:pPr>
    </w:p>
    <w:p w14:paraId="05741520" w14:textId="77777777" w:rsidR="00B96E91" w:rsidRDefault="009D1E76">
      <w:pPr>
        <w:pStyle w:val="BodyText"/>
        <w:spacing w:before="107" w:line="278" w:lineRule="auto"/>
        <w:ind w:left="2692" w:right="324"/>
        <w:rPr>
          <w:sz w:val="12"/>
        </w:rPr>
      </w:pPr>
      <w:r>
        <w:rPr>
          <w:color w:val="262526"/>
        </w:rPr>
        <w:t>However, it is 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recognise 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 characteristics of 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investments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evolved 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sophistication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traditionally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level.</w:t>
      </w:r>
      <w:r>
        <w:rPr>
          <w:color w:val="262526"/>
          <w:position w:val="8"/>
          <w:sz w:val="12"/>
        </w:rPr>
        <w:t>138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previous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quantification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becoming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characteristics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 xml:space="preserve">traditional </w:t>
      </w:r>
      <w:r>
        <w:rPr>
          <w:color w:val="262526"/>
        </w:rPr>
        <w:t>distribution investments have evolved.</w:t>
      </w:r>
      <w:r>
        <w:rPr>
          <w:color w:val="262526"/>
          <w:position w:val="8"/>
          <w:sz w:val="12"/>
        </w:rPr>
        <w:t>139</w:t>
      </w:r>
    </w:p>
    <w:p w14:paraId="05741521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critical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justify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projects.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presents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accrue.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arising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hosting capacity are valued.</w:t>
      </w:r>
    </w:p>
    <w:p w14:paraId="05741522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  <w:r>
        <w:rPr>
          <w:color w:val="262526"/>
          <w:position w:val="8"/>
          <w:sz w:val="12"/>
        </w:rPr>
        <w:t>140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acknowledges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(VaDER).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process.</w:t>
      </w:r>
    </w:p>
    <w:p w14:paraId="05741523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This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transparency, consistency and </w:t>
      </w:r>
      <w:r>
        <w:rPr>
          <w:color w:val="262526"/>
        </w:rPr>
        <w:t>predictability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regulatory process.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 rule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prudent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expenditures.</w:t>
      </w:r>
    </w:p>
    <w:p w14:paraId="05741524" w14:textId="77777777" w:rsidR="00B96E91" w:rsidRDefault="00B96E91">
      <w:pPr>
        <w:pStyle w:val="BodyText"/>
      </w:pPr>
    </w:p>
    <w:p w14:paraId="05741525" w14:textId="77777777" w:rsidR="00B96E91" w:rsidRDefault="00B96E91">
      <w:pPr>
        <w:pStyle w:val="BodyText"/>
      </w:pPr>
    </w:p>
    <w:p w14:paraId="05741526" w14:textId="77777777" w:rsidR="00B96E91" w:rsidRDefault="00B96E91">
      <w:pPr>
        <w:pStyle w:val="BodyText"/>
      </w:pPr>
    </w:p>
    <w:p w14:paraId="05741527" w14:textId="77777777" w:rsidR="00B96E91" w:rsidRDefault="00B96E91">
      <w:pPr>
        <w:pStyle w:val="BodyText"/>
      </w:pPr>
    </w:p>
    <w:p w14:paraId="05741528" w14:textId="77777777" w:rsidR="00B96E91" w:rsidRDefault="00B96E91">
      <w:pPr>
        <w:pStyle w:val="BodyText"/>
      </w:pPr>
    </w:p>
    <w:p w14:paraId="05741529" w14:textId="77777777" w:rsidR="00B96E91" w:rsidRDefault="00B96E91">
      <w:pPr>
        <w:pStyle w:val="BodyText"/>
      </w:pPr>
    </w:p>
    <w:p w14:paraId="0574152A" w14:textId="77777777" w:rsidR="00B96E91" w:rsidRDefault="00B96E91">
      <w:pPr>
        <w:pStyle w:val="BodyText"/>
      </w:pPr>
    </w:p>
    <w:p w14:paraId="0574152B" w14:textId="77777777" w:rsidR="00B96E91" w:rsidRDefault="00B96E91">
      <w:pPr>
        <w:pStyle w:val="BodyText"/>
      </w:pPr>
    </w:p>
    <w:p w14:paraId="0574152C" w14:textId="77777777" w:rsidR="00B96E91" w:rsidRDefault="00B96E91">
      <w:pPr>
        <w:pStyle w:val="BodyText"/>
      </w:pPr>
    </w:p>
    <w:p w14:paraId="0574152D" w14:textId="77777777" w:rsidR="00B96E91" w:rsidRDefault="00B96E91">
      <w:pPr>
        <w:pStyle w:val="BodyText"/>
      </w:pPr>
    </w:p>
    <w:p w14:paraId="0574152E" w14:textId="77777777" w:rsidR="00B96E91" w:rsidRDefault="009D1E76">
      <w:pPr>
        <w:pStyle w:val="BodyText"/>
        <w:spacing w:before="4"/>
        <w:rPr>
          <w:sz w:val="11"/>
        </w:rPr>
      </w:pPr>
      <w:r>
        <w:pict w14:anchorId="0574243E">
          <v:shape id="docshape69" o:spid="_x0000_s1105" style="position:absolute;margin-left:134.65pt;margin-top:8.05pt;width:49.65pt;height:.1pt;z-index:-15710720;mso-wrap-distance-left:0;mso-wrap-distance-right:0;mso-position-horizontal-relative:page" coordorigin="2693,161" coordsize="993,0" path="m2693,161r992,e" filled="f" strokecolor="#262526" strokeweight="1pt">
            <v:path arrowok="t"/>
            <w10:wrap type="topAndBottom" anchorx="page"/>
          </v:shape>
        </w:pict>
      </w:r>
    </w:p>
    <w:p w14:paraId="0574152F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spacing w:before="127"/>
        <w:ind w:right="226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point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discussed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decision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application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guidelines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investment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tests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transmission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and distribution. In that report, the AER acknowledges stakeholder views that DER can increasingly affect wholesale markets.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See: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2018, Final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decision, Application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guidelines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investment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tests,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 37-38.</w:t>
      </w:r>
    </w:p>
    <w:p w14:paraId="05741530" w14:textId="77777777" w:rsidR="00B96E91" w:rsidRDefault="009D1E76">
      <w:pPr>
        <w:pStyle w:val="ListParagraph"/>
        <w:numPr>
          <w:ilvl w:val="0"/>
          <w:numId w:val="41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Review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stand-alone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</w:t>
      </w:r>
      <w:r>
        <w:rPr>
          <w:color w:val="262526"/>
          <w:sz w:val="14"/>
        </w:rPr>
        <w:t>ower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2019,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33.</w:t>
      </w:r>
    </w:p>
    <w:p w14:paraId="05741531" w14:textId="77777777" w:rsidR="00B96E91" w:rsidRDefault="009D1E76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>140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11.141.2(a).</w:t>
      </w:r>
    </w:p>
    <w:p w14:paraId="0574153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33" w14:textId="77777777" w:rsidR="00B96E91" w:rsidRDefault="00B96E91">
      <w:pPr>
        <w:pStyle w:val="BodyText"/>
      </w:pPr>
    </w:p>
    <w:p w14:paraId="05741534" w14:textId="77777777" w:rsidR="00B96E91" w:rsidRDefault="00B96E91">
      <w:pPr>
        <w:pStyle w:val="BodyText"/>
      </w:pPr>
    </w:p>
    <w:p w14:paraId="05741535" w14:textId="77777777" w:rsidR="00B96E91" w:rsidRDefault="00B96E91">
      <w:pPr>
        <w:pStyle w:val="BodyText"/>
      </w:pPr>
    </w:p>
    <w:p w14:paraId="05741536" w14:textId="77777777" w:rsidR="00B96E91" w:rsidRDefault="00B96E91">
      <w:pPr>
        <w:pStyle w:val="BodyText"/>
      </w:pPr>
    </w:p>
    <w:p w14:paraId="05741537" w14:textId="77777777" w:rsidR="00B96E91" w:rsidRDefault="00B96E91">
      <w:pPr>
        <w:pStyle w:val="BodyText"/>
      </w:pPr>
    </w:p>
    <w:p w14:paraId="05741538" w14:textId="77777777" w:rsidR="00B96E91" w:rsidRDefault="00B96E91">
      <w:pPr>
        <w:pStyle w:val="BodyText"/>
      </w:pPr>
    </w:p>
    <w:p w14:paraId="05741539" w14:textId="77777777" w:rsidR="00B96E91" w:rsidRDefault="00B96E91">
      <w:pPr>
        <w:pStyle w:val="BodyText"/>
        <w:spacing w:before="4"/>
        <w:rPr>
          <w:sz w:val="23"/>
        </w:rPr>
      </w:pPr>
    </w:p>
    <w:p w14:paraId="0574153A" w14:textId="77777777" w:rsidR="00B96E91" w:rsidRDefault="009D1E76">
      <w:pPr>
        <w:pStyle w:val="Heading1"/>
        <w:numPr>
          <w:ilvl w:val="0"/>
          <w:numId w:val="73"/>
        </w:numPr>
        <w:tabs>
          <w:tab w:val="left" w:pos="2692"/>
          <w:tab w:val="left" w:pos="2693"/>
        </w:tabs>
      </w:pPr>
      <w:bookmarkStart w:id="44" w:name="_bookmark23"/>
      <w:bookmarkStart w:id="45" w:name="4_Incentive_arrangements_and_service_lev"/>
      <w:bookmarkStart w:id="46" w:name="_bookmark22"/>
      <w:bookmarkEnd w:id="44"/>
      <w:bookmarkEnd w:id="45"/>
      <w:bookmarkEnd w:id="46"/>
      <w:r>
        <w:rPr>
          <w:color w:val="00ACEC"/>
        </w:rPr>
        <w:t>INCENTIVE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LEVELS</w:t>
      </w:r>
    </w:p>
    <w:p w14:paraId="0574153B" w14:textId="77777777" w:rsidR="00B96E91" w:rsidRDefault="009D1E76">
      <w:pPr>
        <w:pStyle w:val="BodyText"/>
        <w:spacing w:before="233" w:line="278" w:lineRule="auto"/>
        <w:ind w:left="2692" w:right="366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final rule determination with regard to:</w:t>
      </w:r>
    </w:p>
    <w:p w14:paraId="0574153C" w14:textId="77777777" w:rsidR="00B96E91" w:rsidRDefault="009D1E76">
      <w:pPr>
        <w:pStyle w:val="ListParagraph"/>
        <w:numPr>
          <w:ilvl w:val="0"/>
          <w:numId w:val="40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153D" w14:textId="77777777" w:rsidR="00B96E91" w:rsidRDefault="009D1E76">
      <w:pPr>
        <w:pStyle w:val="ListParagraph"/>
        <w:numPr>
          <w:ilvl w:val="0"/>
          <w:numId w:val="40"/>
        </w:numPr>
        <w:tabs>
          <w:tab w:val="left" w:pos="3033"/>
          <w:tab w:val="left" w:pos="3034"/>
        </w:tabs>
        <w:spacing w:before="95" w:line="278" w:lineRule="auto"/>
        <w:ind w:right="123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connection arrangements for DER</w:t>
      </w:r>
    </w:p>
    <w:p w14:paraId="0574153E" w14:textId="77777777" w:rsidR="00B96E91" w:rsidRDefault="009D1E76">
      <w:pPr>
        <w:pStyle w:val="ListParagraph"/>
        <w:numPr>
          <w:ilvl w:val="0"/>
          <w:numId w:val="40"/>
        </w:numPr>
        <w:tabs>
          <w:tab w:val="left" w:pos="3033"/>
          <w:tab w:val="left" w:pos="3034"/>
        </w:tabs>
        <w:spacing w:before="57" w:line="278" w:lineRule="auto"/>
        <w:ind w:right="41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(CECV)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guide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planning, investment,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 decisions.</w:t>
      </w:r>
    </w:p>
    <w:p w14:paraId="0574153F" w14:textId="77777777" w:rsidR="00B96E91" w:rsidRDefault="009D1E76">
      <w:pPr>
        <w:pStyle w:val="Heading3"/>
        <w:spacing w:before="56"/>
        <w:ind w:left="2692"/>
        <w:rPr>
          <w:rFonts w:ascii="Tahoma"/>
        </w:rPr>
      </w:pPr>
      <w:r>
        <w:rPr>
          <w:rFonts w:ascii="Tahoma"/>
          <w:color w:val="262526"/>
        </w:rPr>
        <w:t>Changes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between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final</w:t>
      </w:r>
    </w:p>
    <w:p w14:paraId="05741540" w14:textId="77777777" w:rsidR="00B96E91" w:rsidRDefault="009D1E76">
      <w:pPr>
        <w:pStyle w:val="BodyText"/>
        <w:spacing w:before="152" w:line="278" w:lineRule="auto"/>
        <w:ind w:left="2692" w:right="27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rule’s 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lacking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</w:t>
      </w:r>
      <w:r>
        <w:rPr>
          <w:color w:val="262526"/>
        </w:rPr>
        <w:t>atic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denying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</w:p>
    <w:p w14:paraId="05741541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that delivers more relevant information. To address the continuing 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denied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inefficient use of static zero export limits.</w:t>
      </w:r>
    </w:p>
    <w:p w14:paraId="05741542" w14:textId="77777777" w:rsidR="00B96E91" w:rsidRDefault="009D1E76">
      <w:pPr>
        <w:pStyle w:val="BodyText"/>
        <w:spacing w:before="113" w:line="278" w:lineRule="auto"/>
        <w:ind w:left="2692" w:right="324" w:firstLine="63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aimed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 of 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clarity.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overview 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Commission’s final 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provided in</w:t>
      </w:r>
      <w:r>
        <w:rPr>
          <w:color w:val="262526"/>
          <w:spacing w:val="-1"/>
        </w:rPr>
        <w:t xml:space="preserve"> </w:t>
      </w:r>
      <w:hyperlink w:anchor="_bookmark23" w:history="1">
        <w:r>
          <w:rPr>
            <w:color w:val="262526"/>
          </w:rPr>
          <w:t>Box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3</w:t>
        </w:r>
      </w:hyperlink>
      <w:r>
        <w:rPr>
          <w:color w:val="262526"/>
        </w:rPr>
        <w:t>.</w:t>
      </w:r>
    </w:p>
    <w:p w14:paraId="05741543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Other</w:t>
      </w:r>
      <w:r>
        <w:rPr>
          <w:rFonts w:ascii="Tahoma"/>
          <w:color w:val="262526"/>
          <w:spacing w:val="8"/>
        </w:rPr>
        <w:t xml:space="preserve"> </w:t>
      </w:r>
      <w:r>
        <w:rPr>
          <w:rFonts w:ascii="Tahoma"/>
          <w:color w:val="262526"/>
        </w:rPr>
        <w:t>relevant</w:t>
      </w:r>
      <w:r>
        <w:rPr>
          <w:rFonts w:ascii="Tahoma"/>
          <w:color w:val="262526"/>
          <w:spacing w:val="8"/>
        </w:rPr>
        <w:t xml:space="preserve"> </w:t>
      </w:r>
      <w:r>
        <w:rPr>
          <w:rFonts w:ascii="Tahoma"/>
          <w:color w:val="262526"/>
        </w:rPr>
        <w:t>information</w:t>
      </w:r>
    </w:p>
    <w:p w14:paraId="05741544" w14:textId="77777777" w:rsidR="00B96E91" w:rsidRDefault="009D1E76">
      <w:pPr>
        <w:pStyle w:val="BodyText"/>
        <w:spacing w:before="152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background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please refer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determination.</w:t>
      </w:r>
    </w:p>
    <w:p w14:paraId="05741545" w14:textId="77777777" w:rsidR="00B96E91" w:rsidRDefault="009D1E76">
      <w:pPr>
        <w:pStyle w:val="BodyText"/>
        <w:spacing w:before="1"/>
        <w:rPr>
          <w:sz w:val="22"/>
        </w:rPr>
      </w:pPr>
      <w:r>
        <w:pict w14:anchorId="0574243F">
          <v:shape id="docshape70" o:spid="_x0000_s1104" type="#_x0000_t202" style="position:absolute;margin-left:134.9pt;margin-top:14.8pt;width:416.5pt;height:131.5pt;z-index:-15710208;mso-wrap-distance-left:0;mso-wrap-distance-right:0;mso-position-horizontal-relative:page" filled="f" strokecolor="#00acec" strokeweight=".5pt">
            <v:textbox inset="0,0,0,0">
              <w:txbxContent>
                <w:p w14:paraId="05742560" w14:textId="77777777" w:rsidR="00B96E91" w:rsidRDefault="009D1E76">
                  <w:pPr>
                    <w:spacing w:before="163"/>
                    <w:ind w:left="226"/>
                  </w:pPr>
                  <w:r>
                    <w:rPr>
                      <w:color w:val="00ACEC"/>
                    </w:rPr>
                    <w:t>BOX</w:t>
                  </w:r>
                  <w:r>
                    <w:rPr>
                      <w:color w:val="00ACEC"/>
                      <w:spacing w:val="-2"/>
                    </w:rPr>
                    <w:t xml:space="preserve"> </w:t>
                  </w:r>
                  <w:r>
                    <w:rPr>
                      <w:color w:val="00ACEC"/>
                    </w:rPr>
                    <w:t>3:</w:t>
                  </w:r>
                  <w:r>
                    <w:rPr>
                      <w:color w:val="00ACEC"/>
                      <w:spacing w:val="-1"/>
                    </w:rPr>
                    <w:t xml:space="preserve"> </w:t>
                  </w:r>
                  <w:r>
                    <w:rPr>
                      <w:color w:val="262526"/>
                    </w:rPr>
                    <w:t>OVERVIEW</w:t>
                  </w:r>
                </w:p>
                <w:p w14:paraId="05742561" w14:textId="77777777" w:rsidR="00B96E91" w:rsidRDefault="009D1E76">
                  <w:pPr>
                    <w:spacing w:before="148"/>
                    <w:ind w:left="226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Incentive</w:t>
                  </w:r>
                  <w:r>
                    <w:rPr>
                      <w:b/>
                      <w:color w:val="464646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arrangements</w:t>
                  </w:r>
                </w:p>
                <w:p w14:paraId="05742562" w14:textId="77777777" w:rsidR="00B96E91" w:rsidRDefault="009D1E76"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val="left" w:pos="566"/>
                      <w:tab w:val="left" w:pos="568"/>
                    </w:tabs>
                    <w:spacing w:before="152" w:line="278" w:lineRule="auto"/>
                    <w:ind w:right="473"/>
                  </w:pPr>
                  <w:r>
                    <w:rPr>
                      <w:color w:val="464646"/>
                      <w:w w:val="95"/>
                    </w:rPr>
                    <w:t>The Commission considers that customers will benefit from the application of incentive</w:t>
                  </w:r>
                  <w:r>
                    <w:rPr>
                      <w:color w:val="464646"/>
                      <w:spacing w:val="-5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arrangements to export services to provide for their efficient delivery to customers.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Providing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DNSPs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rewards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penalties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based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on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their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export</w:t>
                  </w:r>
                  <w:r>
                    <w:rPr>
                      <w:color w:val="464646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service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performance</w:t>
                  </w:r>
                  <w:r>
                    <w:rPr>
                      <w:color w:val="464646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woul</w:t>
                  </w:r>
                  <w:r>
                    <w:rPr>
                      <w:color w:val="464646"/>
                      <w:w w:val="95"/>
                    </w:rPr>
                    <w:t>d</w:t>
                  </w:r>
                  <w:r>
                    <w:rPr>
                      <w:color w:val="464646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464646"/>
                      <w:w w:val="95"/>
                    </w:rPr>
                    <w:t>facilitate greater levels of DER exports in a least cost way and the delivery of a better</w:t>
                  </w:r>
                  <w:r>
                    <w:rPr>
                      <w:color w:val="464646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464646"/>
                    </w:rPr>
                    <w:t>quality</w:t>
                  </w:r>
                  <w:r>
                    <w:rPr>
                      <w:color w:val="464646"/>
                      <w:spacing w:val="-13"/>
                    </w:rPr>
                    <w:t xml:space="preserve"> </w:t>
                  </w:r>
                  <w:r>
                    <w:rPr>
                      <w:color w:val="464646"/>
                    </w:rPr>
                    <w:t>export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service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to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customers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that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use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13"/>
                    </w:rPr>
                    <w:t xml:space="preserve"> </w:t>
                  </w:r>
                  <w:r>
                    <w:rPr>
                      <w:color w:val="464646"/>
                    </w:rPr>
                    <w:t>network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to</w:t>
                  </w:r>
                  <w:r>
                    <w:rPr>
                      <w:color w:val="464646"/>
                      <w:spacing w:val="-12"/>
                    </w:rPr>
                    <w:t xml:space="preserve"> </w:t>
                  </w:r>
                  <w:r>
                    <w:rPr>
                      <w:color w:val="464646"/>
                    </w:rPr>
                    <w:t>export.</w:t>
                  </w:r>
                </w:p>
              </w:txbxContent>
            </v:textbox>
            <w10:wrap type="topAndBottom" anchorx="page"/>
          </v:shape>
        </w:pict>
      </w:r>
    </w:p>
    <w:p w14:paraId="05741546" w14:textId="77777777" w:rsidR="00B96E91" w:rsidRDefault="00B96E91">
      <w:p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47" w14:textId="77777777" w:rsidR="00B96E91" w:rsidRDefault="00B96E91">
      <w:pPr>
        <w:pStyle w:val="BodyText"/>
      </w:pPr>
    </w:p>
    <w:p w14:paraId="05741548" w14:textId="77777777" w:rsidR="00B96E91" w:rsidRDefault="00B96E91">
      <w:pPr>
        <w:pStyle w:val="BodyText"/>
      </w:pPr>
    </w:p>
    <w:p w14:paraId="05741549" w14:textId="77777777" w:rsidR="00B96E91" w:rsidRDefault="00B96E91">
      <w:pPr>
        <w:pStyle w:val="BodyText"/>
      </w:pPr>
    </w:p>
    <w:p w14:paraId="0574154A" w14:textId="77777777" w:rsidR="00B96E91" w:rsidRDefault="00B96E91">
      <w:pPr>
        <w:pStyle w:val="BodyText"/>
      </w:pPr>
    </w:p>
    <w:p w14:paraId="0574154B" w14:textId="77777777" w:rsidR="00B96E91" w:rsidRDefault="00B96E91">
      <w:pPr>
        <w:pStyle w:val="BodyText"/>
      </w:pPr>
    </w:p>
    <w:p w14:paraId="0574154C" w14:textId="77777777" w:rsidR="00B96E91" w:rsidRDefault="00B96E91">
      <w:pPr>
        <w:pStyle w:val="BodyText"/>
      </w:pPr>
    </w:p>
    <w:p w14:paraId="0574154D" w14:textId="77777777" w:rsidR="00B96E91" w:rsidRDefault="00B96E91">
      <w:pPr>
        <w:pStyle w:val="BodyText"/>
      </w:pPr>
    </w:p>
    <w:p w14:paraId="0574154E" w14:textId="77777777" w:rsidR="00B96E91" w:rsidRDefault="00B96E91">
      <w:pPr>
        <w:pStyle w:val="BodyText"/>
        <w:spacing w:before="7"/>
        <w:rPr>
          <w:sz w:val="25"/>
        </w:rPr>
      </w:pPr>
    </w:p>
    <w:p w14:paraId="0574154F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before="107" w:line="278" w:lineRule="auto"/>
        <w:ind w:right="618"/>
        <w:rPr>
          <w:sz w:val="20"/>
        </w:rPr>
      </w:pPr>
      <w:r>
        <w:pict w14:anchorId="05742440">
          <v:rect id="docshape71" o:spid="_x0000_s1103" style="position:absolute;left:0;text-align:left;margin-left:134.9pt;margin-top:-3.3pt;width:416.5pt;height:553.65pt;z-index:-19692032;mso-position-horizontal-relative:page" filled="f" strokecolor="#00acec" strokeweight=".5pt">
            <w10:wrap anchorx="page"/>
          </v:rect>
        </w:pic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support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balanced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incentives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efficient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delivery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services,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Commission’s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 rule introduces a requirement for the AER to undertake a review by 31 December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2022 to consider arrangements, which may include the Service Target Performance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Scheme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(STPIS),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providing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performance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</w:t>
      </w:r>
      <w:r>
        <w:rPr>
          <w:color w:val="464646"/>
          <w:w w:val="95"/>
          <w:sz w:val="20"/>
        </w:rPr>
        <w:t>tives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services.</w:t>
      </w:r>
    </w:p>
    <w:p w14:paraId="05741550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line="278" w:lineRule="auto"/>
        <w:ind w:right="498"/>
        <w:rPr>
          <w:sz w:val="20"/>
        </w:rPr>
      </w:pPr>
      <w:r>
        <w:rPr>
          <w:color w:val="464646"/>
          <w:w w:val="95"/>
          <w:sz w:val="20"/>
        </w:rPr>
        <w:t>To provide greater flexibility to the AER in implementing export service performance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incentives, the final rule amends the factors that need to be considered by the AER in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developing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STPIS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adjusts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other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parts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incentives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framework</w:t>
      </w:r>
      <w:r>
        <w:rPr>
          <w:color w:val="464646"/>
          <w:spacing w:val="-4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allow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AER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consider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a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broader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range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of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incentive</w:t>
      </w:r>
      <w:r>
        <w:rPr>
          <w:color w:val="464646"/>
          <w:spacing w:val="-8"/>
          <w:sz w:val="20"/>
        </w:rPr>
        <w:t xml:space="preserve"> </w:t>
      </w:r>
      <w:r>
        <w:rPr>
          <w:color w:val="464646"/>
          <w:sz w:val="20"/>
        </w:rPr>
        <w:t>tools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if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necessary.</w:t>
      </w:r>
    </w:p>
    <w:p w14:paraId="05741551" w14:textId="77777777" w:rsidR="00B96E91" w:rsidRDefault="009D1E76">
      <w:pPr>
        <w:spacing w:before="57"/>
        <w:ind w:left="2929"/>
        <w:rPr>
          <w:b/>
          <w:sz w:val="20"/>
        </w:rPr>
      </w:pPr>
      <w:r>
        <w:rPr>
          <w:b/>
          <w:color w:val="464646"/>
          <w:w w:val="95"/>
          <w:sz w:val="20"/>
        </w:rPr>
        <w:t>Service</w:t>
      </w:r>
      <w:r>
        <w:rPr>
          <w:b/>
          <w:color w:val="464646"/>
          <w:spacing w:val="-8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levels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and</w:t>
      </w:r>
      <w:r>
        <w:rPr>
          <w:b/>
          <w:color w:val="464646"/>
          <w:spacing w:val="-8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connection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arrangements</w:t>
      </w:r>
    </w:p>
    <w:p w14:paraId="05741552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before="152" w:line="278" w:lineRule="auto"/>
        <w:ind w:right="488"/>
        <w:rPr>
          <w:sz w:val="20"/>
        </w:rPr>
      </w:pPr>
      <w:r>
        <w:rPr>
          <w:color w:val="464646"/>
          <w:w w:val="95"/>
          <w:sz w:val="20"/>
        </w:rPr>
        <w:t>In line with the current arrangements for consumption service reliability, an extended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STPIS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(if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developed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result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AER’s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review)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would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guide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levels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DNSPs are expected to provide to customers. Some jurisdictional authorities may also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seek to set service standards covering the performance of export services that better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mee</w:t>
      </w:r>
      <w:r>
        <w:rPr>
          <w:color w:val="464646"/>
          <w:sz w:val="20"/>
        </w:rPr>
        <w:t>t</w:t>
      </w:r>
      <w:r>
        <w:rPr>
          <w:color w:val="464646"/>
          <w:spacing w:val="-7"/>
          <w:sz w:val="20"/>
        </w:rPr>
        <w:t xml:space="preserve"> </w:t>
      </w:r>
      <w:r>
        <w:rPr>
          <w:color w:val="464646"/>
          <w:sz w:val="20"/>
        </w:rPr>
        <w:t>their</w:t>
      </w:r>
      <w:r>
        <w:rPr>
          <w:color w:val="464646"/>
          <w:spacing w:val="-7"/>
          <w:sz w:val="20"/>
        </w:rPr>
        <w:t xml:space="preserve"> </w:t>
      </w:r>
      <w:r>
        <w:rPr>
          <w:color w:val="464646"/>
          <w:sz w:val="20"/>
        </w:rPr>
        <w:t>jurisdictional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circumstances.</w:t>
      </w:r>
    </w:p>
    <w:p w14:paraId="05741553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before="57" w:line="278" w:lineRule="auto"/>
        <w:ind w:right="566"/>
        <w:rPr>
          <w:sz w:val="20"/>
        </w:rPr>
      </w:pPr>
      <w:r>
        <w:rPr>
          <w:color w:val="464646"/>
          <w:w w:val="95"/>
          <w:sz w:val="20"/>
        </w:rPr>
        <w:t>To clarify customer rights to access the distribution network for exports, a new provision</w:t>
      </w:r>
      <w:r>
        <w:rPr>
          <w:color w:val="464646"/>
          <w:spacing w:val="-5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has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been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introduced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under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which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small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customer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seeking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connect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distribution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network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exports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cannot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be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offered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5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static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zero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limit,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unless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one of the exceptions provided in the AER’s connection charge guideline applies or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customer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requests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the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zero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limit.</w:t>
      </w:r>
    </w:p>
    <w:p w14:paraId="05741554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line="278" w:lineRule="auto"/>
        <w:ind w:right="484"/>
        <w:rPr>
          <w:sz w:val="20"/>
        </w:rPr>
      </w:pPr>
      <w:r>
        <w:rPr>
          <w:color w:val="464646"/>
          <w:w w:val="95"/>
          <w:sz w:val="20"/>
        </w:rPr>
        <w:t>The Commission’s final rule does not specify minimum export capacity right</w:t>
      </w:r>
      <w:r>
        <w:rPr>
          <w:color w:val="464646"/>
          <w:w w:val="95"/>
          <w:sz w:val="20"/>
        </w:rPr>
        <w:t>s for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customers seeking to connect for exports as proposed by SAPN and TEC/ACOSS.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Commission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considers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changes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planning,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investment,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incentive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arrangements under the final rule will collectively support efficient customer access to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 services by promoting efficient investment in and efficient allocation of export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services.</w:t>
      </w:r>
    </w:p>
    <w:p w14:paraId="05741555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before="57" w:line="278" w:lineRule="auto"/>
        <w:ind w:right="474"/>
        <w:rPr>
          <w:sz w:val="20"/>
        </w:rPr>
      </w:pPr>
      <w:r>
        <w:rPr>
          <w:color w:val="464646"/>
          <w:w w:val="95"/>
          <w:sz w:val="20"/>
        </w:rPr>
        <w:t>To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promote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greater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transparency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DNSPs’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performance,</w:t>
      </w:r>
      <w:r>
        <w:rPr>
          <w:color w:val="464646"/>
          <w:spacing w:val="-10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Commission’s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final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rule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introduces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export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services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performance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reporting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framework.</w:t>
      </w:r>
      <w:r>
        <w:rPr>
          <w:color w:val="464646"/>
          <w:spacing w:val="-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AER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will</w:t>
      </w:r>
      <w:r>
        <w:rPr>
          <w:color w:val="464646"/>
          <w:spacing w:val="-7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be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required to prepare and publish information about the performance of each DNSP in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providing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export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services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to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customers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over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the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previous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year.</w:t>
      </w:r>
    </w:p>
    <w:p w14:paraId="05741556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line="278" w:lineRule="auto"/>
        <w:ind w:right="1256"/>
        <w:rPr>
          <w:sz w:val="20"/>
        </w:rPr>
      </w:pPr>
      <w:r>
        <w:rPr>
          <w:color w:val="464646"/>
          <w:w w:val="95"/>
          <w:sz w:val="20"/>
        </w:rPr>
        <w:t>The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current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arrangements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provide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sufficient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flexibility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8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options</w:t>
      </w:r>
      <w:r>
        <w:rPr>
          <w:color w:val="464646"/>
          <w:spacing w:val="-9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56"/>
          <w:w w:val="95"/>
          <w:sz w:val="20"/>
        </w:rPr>
        <w:t xml:space="preserve"> </w:t>
      </w:r>
      <w:r>
        <w:rPr>
          <w:color w:val="464646"/>
          <w:sz w:val="20"/>
        </w:rPr>
        <w:t>customers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sz w:val="20"/>
        </w:rPr>
        <w:t>to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negotiate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addit</w:t>
      </w:r>
      <w:r>
        <w:rPr>
          <w:color w:val="464646"/>
          <w:sz w:val="20"/>
        </w:rPr>
        <w:t>ional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sz w:val="20"/>
        </w:rPr>
        <w:t>export</w:t>
      </w:r>
      <w:r>
        <w:rPr>
          <w:color w:val="464646"/>
          <w:spacing w:val="-9"/>
          <w:sz w:val="20"/>
        </w:rPr>
        <w:t xml:space="preserve"> </w:t>
      </w:r>
      <w:r>
        <w:rPr>
          <w:color w:val="464646"/>
          <w:sz w:val="20"/>
        </w:rPr>
        <w:t>capacity.</w:t>
      </w:r>
    </w:p>
    <w:p w14:paraId="05741557" w14:textId="77777777" w:rsidR="00B96E91" w:rsidRDefault="009D1E76">
      <w:pPr>
        <w:spacing w:before="57"/>
        <w:ind w:left="2929"/>
        <w:rPr>
          <w:b/>
          <w:sz w:val="20"/>
        </w:rPr>
      </w:pPr>
      <w:r>
        <w:rPr>
          <w:b/>
          <w:color w:val="464646"/>
          <w:w w:val="95"/>
          <w:sz w:val="20"/>
        </w:rPr>
        <w:t>Customer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export</w:t>
      </w:r>
      <w:r>
        <w:rPr>
          <w:b/>
          <w:color w:val="464646"/>
          <w:spacing w:val="-6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curtailment</w:t>
      </w:r>
      <w:r>
        <w:rPr>
          <w:b/>
          <w:color w:val="464646"/>
          <w:spacing w:val="-7"/>
          <w:w w:val="95"/>
          <w:sz w:val="20"/>
        </w:rPr>
        <w:t xml:space="preserve"> </w:t>
      </w:r>
      <w:r>
        <w:rPr>
          <w:b/>
          <w:color w:val="464646"/>
          <w:w w:val="95"/>
          <w:sz w:val="20"/>
        </w:rPr>
        <w:t>values</w:t>
      </w:r>
    </w:p>
    <w:p w14:paraId="05741558" w14:textId="77777777" w:rsidR="00B96E91" w:rsidRDefault="009D1E76">
      <w:pPr>
        <w:pStyle w:val="ListParagraph"/>
        <w:numPr>
          <w:ilvl w:val="1"/>
          <w:numId w:val="40"/>
        </w:numPr>
        <w:tabs>
          <w:tab w:val="left" w:pos="3269"/>
          <w:tab w:val="left" w:pos="3270"/>
        </w:tabs>
        <w:spacing w:before="152" w:line="278" w:lineRule="auto"/>
        <w:ind w:right="545"/>
        <w:rPr>
          <w:sz w:val="20"/>
        </w:rPr>
      </w:pPr>
      <w:r>
        <w:rPr>
          <w:color w:val="464646"/>
          <w:w w:val="90"/>
          <w:sz w:val="20"/>
        </w:rPr>
        <w:t>To</w:t>
      </w:r>
      <w:r>
        <w:rPr>
          <w:color w:val="464646"/>
          <w:spacing w:val="20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support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efficient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investment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in</w:t>
      </w:r>
      <w:r>
        <w:rPr>
          <w:color w:val="464646"/>
          <w:spacing w:val="20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export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services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and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enable</w:t>
      </w:r>
      <w:r>
        <w:rPr>
          <w:color w:val="464646"/>
          <w:spacing w:val="20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customers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to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receive</w:t>
      </w:r>
      <w:r>
        <w:rPr>
          <w:color w:val="464646"/>
          <w:spacing w:val="21"/>
          <w:w w:val="90"/>
          <w:sz w:val="20"/>
        </w:rPr>
        <w:t xml:space="preserve"> </w:t>
      </w:r>
      <w:r>
        <w:rPr>
          <w:color w:val="464646"/>
          <w:w w:val="90"/>
          <w:sz w:val="20"/>
        </w:rPr>
        <w:t>export</w:t>
      </w:r>
      <w:r>
        <w:rPr>
          <w:color w:val="464646"/>
          <w:spacing w:val="1"/>
          <w:w w:val="90"/>
          <w:sz w:val="20"/>
        </w:rPr>
        <w:t xml:space="preserve"> </w:t>
      </w:r>
      <w:r>
        <w:rPr>
          <w:color w:val="464646"/>
          <w:w w:val="95"/>
          <w:sz w:val="20"/>
        </w:rPr>
        <w:t>service that better suit their needs, the Commission has also made a rule requiring the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w w:val="95"/>
          <w:sz w:val="20"/>
        </w:rPr>
        <w:t>AER to develop a methodology for and to regularly calculate the customer export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464646"/>
          <w:sz w:val="20"/>
        </w:rPr>
        <w:t>curtailment</w:t>
      </w:r>
      <w:r>
        <w:rPr>
          <w:color w:val="464646"/>
          <w:spacing w:val="-6"/>
          <w:sz w:val="20"/>
        </w:rPr>
        <w:t xml:space="preserve"> </w:t>
      </w:r>
      <w:r>
        <w:rPr>
          <w:color w:val="464646"/>
          <w:sz w:val="20"/>
        </w:rPr>
        <w:t>values</w:t>
      </w:r>
      <w:r>
        <w:rPr>
          <w:color w:val="464646"/>
          <w:spacing w:val="-5"/>
          <w:sz w:val="20"/>
        </w:rPr>
        <w:t xml:space="preserve"> </w:t>
      </w:r>
      <w:r>
        <w:rPr>
          <w:color w:val="464646"/>
          <w:sz w:val="20"/>
        </w:rPr>
        <w:t>(CECV).</w:t>
      </w:r>
    </w:p>
    <w:p w14:paraId="05741559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5A" w14:textId="77777777" w:rsidR="00B96E91" w:rsidRDefault="00B96E91">
      <w:pPr>
        <w:pStyle w:val="BodyText"/>
      </w:pPr>
    </w:p>
    <w:p w14:paraId="0574155B" w14:textId="77777777" w:rsidR="00B96E91" w:rsidRDefault="00B96E91">
      <w:pPr>
        <w:pStyle w:val="BodyText"/>
      </w:pPr>
    </w:p>
    <w:p w14:paraId="0574155C" w14:textId="77777777" w:rsidR="00B96E91" w:rsidRDefault="00B96E91">
      <w:pPr>
        <w:pStyle w:val="BodyText"/>
      </w:pPr>
    </w:p>
    <w:p w14:paraId="0574155D" w14:textId="77777777" w:rsidR="00B96E91" w:rsidRDefault="00B96E91">
      <w:pPr>
        <w:pStyle w:val="BodyText"/>
      </w:pPr>
    </w:p>
    <w:p w14:paraId="0574155E" w14:textId="77777777" w:rsidR="00B96E91" w:rsidRDefault="00B96E91">
      <w:pPr>
        <w:pStyle w:val="BodyText"/>
      </w:pPr>
    </w:p>
    <w:p w14:paraId="0574155F" w14:textId="77777777" w:rsidR="00B96E91" w:rsidRDefault="00B96E91">
      <w:pPr>
        <w:pStyle w:val="BodyText"/>
      </w:pPr>
    </w:p>
    <w:p w14:paraId="05741560" w14:textId="77777777" w:rsidR="00B96E91" w:rsidRDefault="00B96E91">
      <w:pPr>
        <w:pStyle w:val="BodyText"/>
        <w:spacing w:before="1"/>
        <w:rPr>
          <w:sz w:val="25"/>
        </w:rPr>
      </w:pPr>
    </w:p>
    <w:p w14:paraId="05741561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110"/>
      </w:pPr>
      <w:bookmarkStart w:id="47" w:name="_bookmark25"/>
      <w:bookmarkStart w:id="48" w:name="4.1_Incentive_arrangements_for_export_se"/>
      <w:bookmarkStart w:id="49" w:name="_bookmark24"/>
      <w:bookmarkEnd w:id="47"/>
      <w:bookmarkEnd w:id="48"/>
      <w:bookmarkEnd w:id="49"/>
      <w:r>
        <w:rPr>
          <w:color w:val="00ACEC"/>
        </w:rPr>
        <w:t>Incentive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services</w:t>
      </w:r>
    </w:p>
    <w:p w14:paraId="05741562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requests</w:t>
      </w:r>
    </w:p>
    <w:p w14:paraId="05741563" w14:textId="77777777" w:rsidR="00B96E91" w:rsidRDefault="009D1E76">
      <w:pPr>
        <w:pStyle w:val="Heading3"/>
        <w:spacing w:before="228"/>
      </w:pPr>
      <w:r>
        <w:rPr>
          <w:color w:val="262526"/>
          <w:w w:val="95"/>
        </w:rPr>
        <w:t>SAPN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proposal</w:t>
      </w:r>
    </w:p>
    <w:p w14:paraId="05741564" w14:textId="77777777" w:rsidR="00B96E91" w:rsidRDefault="009D1E76">
      <w:pPr>
        <w:pStyle w:val="BodyText"/>
        <w:spacing w:before="92" w:line="278" w:lineRule="auto"/>
        <w:ind w:left="2692" w:right="27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NEO.</w:t>
      </w:r>
      <w:r>
        <w:rPr>
          <w:color w:val="262526"/>
          <w:position w:val="8"/>
          <w:sz w:val="12"/>
        </w:rPr>
        <w:t>141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apparent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take.</w:t>
      </w:r>
      <w:r>
        <w:rPr>
          <w:color w:val="262526"/>
          <w:position w:val="8"/>
          <w:sz w:val="12"/>
        </w:rPr>
        <w:t>142</w:t>
      </w:r>
    </w:p>
    <w:p w14:paraId="05741565" w14:textId="77777777" w:rsidR="00B96E91" w:rsidRDefault="009D1E76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ideally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established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progressively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build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confidence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requisite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datasets,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occurred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until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</w:t>
      </w:r>
      <w:r>
        <w:rPr>
          <w:color w:val="262526"/>
        </w:rPr>
        <w:t>o minimise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complaints.</w:t>
      </w:r>
      <w:r>
        <w:rPr>
          <w:color w:val="262526"/>
          <w:position w:val="8"/>
          <w:sz w:val="12"/>
        </w:rPr>
        <w:t>143</w:t>
      </w:r>
    </w:p>
    <w:p w14:paraId="05741566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TEC/ACOSS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proposal</w:t>
      </w:r>
    </w:p>
    <w:p w14:paraId="05741567" w14:textId="77777777" w:rsidR="00B96E91" w:rsidRDefault="009D1E76">
      <w:pPr>
        <w:pStyle w:val="BodyText"/>
        <w:spacing w:before="92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infrastructure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maximise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6.6.2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NER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amended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 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exports.</w:t>
      </w:r>
      <w:r>
        <w:rPr>
          <w:color w:val="262526"/>
          <w:position w:val="8"/>
          <w:sz w:val="12"/>
        </w:rPr>
        <w:t>144</w:t>
      </w:r>
    </w:p>
    <w:p w14:paraId="05741568" w14:textId="77777777" w:rsidR="00B96E91" w:rsidRDefault="00B96E91">
      <w:pPr>
        <w:pStyle w:val="BodyText"/>
        <w:spacing w:before="9"/>
        <w:rPr>
          <w:sz w:val="23"/>
        </w:rPr>
      </w:pPr>
    </w:p>
    <w:p w14:paraId="05741569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Final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determination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incentive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arrangements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56A" w14:textId="77777777" w:rsidR="00B96E91" w:rsidRDefault="009D1E76">
      <w:pPr>
        <w:pStyle w:val="BodyText"/>
        <w:spacing w:before="99" w:line="278" w:lineRule="auto"/>
        <w:ind w:left="2692" w:right="366"/>
      </w:pP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</w:p>
    <w:p w14:paraId="0574156B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subject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foundat</w:t>
      </w:r>
      <w:r>
        <w:rPr>
          <w:color w:val="262526"/>
        </w:rPr>
        <w:t>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businesses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and better quality of service.</w:t>
      </w:r>
    </w:p>
    <w:p w14:paraId="0574156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 export services.</w:t>
      </w:r>
    </w:p>
    <w:p w14:paraId="0574156D" w14:textId="77777777" w:rsidR="00B96E91" w:rsidRDefault="00B96E91">
      <w:pPr>
        <w:pStyle w:val="BodyText"/>
      </w:pPr>
    </w:p>
    <w:p w14:paraId="0574156E" w14:textId="77777777" w:rsidR="00B96E91" w:rsidRDefault="00B96E91">
      <w:pPr>
        <w:pStyle w:val="BodyText"/>
      </w:pPr>
    </w:p>
    <w:p w14:paraId="0574156F" w14:textId="77777777" w:rsidR="00B96E91" w:rsidRDefault="00B96E91">
      <w:pPr>
        <w:pStyle w:val="BodyText"/>
      </w:pPr>
    </w:p>
    <w:p w14:paraId="05741570" w14:textId="77777777" w:rsidR="00B96E91" w:rsidRDefault="00B96E91">
      <w:pPr>
        <w:pStyle w:val="BodyText"/>
      </w:pPr>
    </w:p>
    <w:p w14:paraId="05741571" w14:textId="77777777" w:rsidR="00B96E91" w:rsidRDefault="009D1E76">
      <w:pPr>
        <w:pStyle w:val="BodyText"/>
        <w:spacing w:before="5"/>
        <w:rPr>
          <w:sz w:val="17"/>
        </w:rPr>
      </w:pPr>
      <w:r>
        <w:pict w14:anchorId="05742441">
          <v:shape id="docshape72" o:spid="_x0000_s1102" style="position:absolute;margin-left:134.65pt;margin-top:11.7pt;width:49.65pt;height:.1pt;z-index:-15709184;mso-wrap-distance-left:0;mso-wrap-distance-right:0;mso-position-horizontal-relative:page" coordorigin="2693,234" coordsize="993,0" path="m2693,234r992,e" filled="f" strokecolor="#262526" strokeweight="1pt">
            <v:path arrowok="t"/>
            <w10:wrap type="topAndBottom" anchorx="page"/>
          </v:shape>
        </w:pict>
      </w:r>
    </w:p>
    <w:p w14:paraId="05741572" w14:textId="77777777" w:rsidR="00B96E91" w:rsidRDefault="009D1E76">
      <w:pPr>
        <w:pStyle w:val="ListParagraph"/>
        <w:numPr>
          <w:ilvl w:val="0"/>
          <w:numId w:val="3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19–20.</w:t>
      </w:r>
    </w:p>
    <w:p w14:paraId="05741573" w14:textId="77777777" w:rsidR="00B96E91" w:rsidRDefault="009D1E76">
      <w:pPr>
        <w:pStyle w:val="ListParagraph"/>
        <w:numPr>
          <w:ilvl w:val="0"/>
          <w:numId w:val="3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05741574" w14:textId="77777777" w:rsidR="00B96E91" w:rsidRDefault="009D1E76">
      <w:pPr>
        <w:pStyle w:val="ListParagraph"/>
        <w:numPr>
          <w:ilvl w:val="0"/>
          <w:numId w:val="3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20.</w:t>
      </w:r>
    </w:p>
    <w:p w14:paraId="05741575" w14:textId="77777777" w:rsidR="00B96E91" w:rsidRDefault="009D1E76">
      <w:pPr>
        <w:pStyle w:val="ListParagraph"/>
        <w:numPr>
          <w:ilvl w:val="0"/>
          <w:numId w:val="3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</w:t>
      </w:r>
    </w:p>
    <w:p w14:paraId="0574157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77" w14:textId="77777777" w:rsidR="00B96E91" w:rsidRDefault="00B96E91">
      <w:pPr>
        <w:pStyle w:val="BodyText"/>
      </w:pPr>
    </w:p>
    <w:p w14:paraId="05741578" w14:textId="77777777" w:rsidR="00B96E91" w:rsidRDefault="00B96E91">
      <w:pPr>
        <w:pStyle w:val="BodyText"/>
      </w:pPr>
    </w:p>
    <w:p w14:paraId="05741579" w14:textId="77777777" w:rsidR="00B96E91" w:rsidRDefault="00B96E91">
      <w:pPr>
        <w:pStyle w:val="BodyText"/>
      </w:pPr>
    </w:p>
    <w:p w14:paraId="0574157A" w14:textId="77777777" w:rsidR="00B96E91" w:rsidRDefault="00B96E91">
      <w:pPr>
        <w:pStyle w:val="BodyText"/>
      </w:pPr>
    </w:p>
    <w:p w14:paraId="0574157B" w14:textId="77777777" w:rsidR="00B96E91" w:rsidRDefault="00B96E91">
      <w:pPr>
        <w:pStyle w:val="BodyText"/>
      </w:pPr>
    </w:p>
    <w:p w14:paraId="0574157C" w14:textId="77777777" w:rsidR="00B96E91" w:rsidRDefault="00B96E91">
      <w:pPr>
        <w:pStyle w:val="BodyText"/>
      </w:pPr>
    </w:p>
    <w:p w14:paraId="0574157D" w14:textId="77777777" w:rsidR="00B96E91" w:rsidRDefault="00B96E91">
      <w:pPr>
        <w:pStyle w:val="BodyText"/>
        <w:spacing w:before="4"/>
        <w:rPr>
          <w:sz w:val="27"/>
        </w:rPr>
      </w:pPr>
    </w:p>
    <w:p w14:paraId="0574157E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Existing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unlikely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incentivise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efficient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delivery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services</w:t>
      </w:r>
    </w:p>
    <w:p w14:paraId="0574157F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unchanged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(CESS)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(EBSS)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</w:p>
    <w:p w14:paraId="05741580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attributes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145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attributes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parameters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</w:t>
      </w:r>
    </w:p>
    <w:p w14:paraId="05741581" w14:textId="77777777" w:rsidR="00B96E91" w:rsidRDefault="009D1E76">
      <w:pPr>
        <w:pStyle w:val="BodyText"/>
        <w:spacing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quality.</w:t>
      </w:r>
    </w:p>
    <w:p w14:paraId="05741582" w14:textId="77777777" w:rsidR="00B96E91" w:rsidRDefault="009D1E76">
      <w:pPr>
        <w:pStyle w:val="BodyText"/>
        <w:spacing w:before="113" w:line="278" w:lineRule="auto"/>
        <w:ind w:left="2692" w:right="227"/>
      </w:pP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</w:t>
      </w:r>
      <w:r>
        <w:rPr>
          <w:color w:val="262526"/>
        </w:rPr>
        <w:t>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parameters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decide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incur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defer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</w:p>
    <w:p w14:paraId="05741583" w14:textId="77777777" w:rsidR="00B96E91" w:rsidRDefault="009D1E76">
      <w:pPr>
        <w:pStyle w:val="Heading3"/>
      </w:pPr>
      <w:r>
        <w:rPr>
          <w:color w:val="262526"/>
          <w:w w:val="95"/>
        </w:rPr>
        <w:t>How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incentives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will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realigned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DNSPs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-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overview</w:t>
      </w:r>
    </w:p>
    <w:p w14:paraId="05741584" w14:textId="77777777" w:rsidR="00B96E91" w:rsidRDefault="009D1E76">
      <w:pPr>
        <w:pStyle w:val="BodyText"/>
        <w:spacing w:before="93" w:line="278" w:lineRule="auto"/>
        <w:ind w:left="2692" w:right="278"/>
      </w:pP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parameters,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 make its recommendation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the 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2022.</w:t>
      </w:r>
    </w:p>
    <w:p w14:paraId="05741585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prescribe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details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framework.</w:t>
      </w:r>
    </w:p>
    <w:p w14:paraId="05741586" w14:textId="77777777" w:rsidR="00B96E91" w:rsidRDefault="009D1E76">
      <w:pPr>
        <w:pStyle w:val="BodyText"/>
        <w:spacing w:before="113" w:line="278" w:lineRule="auto"/>
        <w:ind w:left="2692" w:right="227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commercial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expectations.</w:t>
      </w:r>
    </w:p>
    <w:p w14:paraId="05741587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</w:p>
    <w:p w14:paraId="05741588" w14:textId="77777777" w:rsidR="00B96E91" w:rsidRDefault="00B96E91">
      <w:pPr>
        <w:pStyle w:val="BodyText"/>
        <w:spacing w:before="11"/>
        <w:rPr>
          <w:sz w:val="23"/>
        </w:rPr>
      </w:pPr>
    </w:p>
    <w:p w14:paraId="05741589" w14:textId="77777777" w:rsidR="00B96E91" w:rsidRDefault="009D1E76">
      <w:pPr>
        <w:pStyle w:val="Heading3"/>
        <w:spacing w:before="0"/>
      </w:pPr>
      <w:r>
        <w:rPr>
          <w:color w:val="262526"/>
          <w:w w:val="95"/>
        </w:rPr>
        <w:t>Factors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considered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if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STPIS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is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extended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services</w:t>
      </w:r>
    </w:p>
    <w:p w14:paraId="0574158A" w14:textId="77777777" w:rsidR="00B96E91" w:rsidRDefault="009D1E76">
      <w:pPr>
        <w:pStyle w:val="BodyText"/>
        <w:spacing w:before="9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STPIS.</w:t>
      </w:r>
      <w:r>
        <w:rPr>
          <w:color w:val="262526"/>
          <w:position w:val="8"/>
          <w:sz w:val="12"/>
        </w:rPr>
        <w:t>146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listed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</w:p>
    <w:p w14:paraId="0574158B" w14:textId="77777777" w:rsidR="00B96E91" w:rsidRDefault="00B96E91">
      <w:pPr>
        <w:pStyle w:val="BodyText"/>
      </w:pPr>
    </w:p>
    <w:p w14:paraId="0574158C" w14:textId="77777777" w:rsidR="00B96E91" w:rsidRDefault="009D1E76">
      <w:pPr>
        <w:pStyle w:val="BodyText"/>
        <w:spacing w:before="9"/>
        <w:rPr>
          <w:sz w:val="12"/>
        </w:rPr>
      </w:pPr>
      <w:r>
        <w:pict w14:anchorId="05742442">
          <v:shape id="docshape73" o:spid="_x0000_s1101" style="position:absolute;margin-left:134.65pt;margin-top:8.95pt;width:49.65pt;height:.1pt;z-index:-15708672;mso-wrap-distance-left:0;mso-wrap-distance-right:0;mso-position-horizontal-relative:page" coordorigin="2693,179" coordsize="993,0" path="m2693,179r992,e" filled="f" strokecolor="#262526" strokeweight="1pt">
            <v:path arrowok="t"/>
            <w10:wrap type="topAndBottom" anchorx="page"/>
          </v:shape>
        </w:pict>
      </w:r>
    </w:p>
    <w:p w14:paraId="0574158D" w14:textId="77777777" w:rsidR="00B96E91" w:rsidRDefault="009D1E76">
      <w:pPr>
        <w:pStyle w:val="ListParagraph"/>
        <w:numPr>
          <w:ilvl w:val="0"/>
          <w:numId w:val="38"/>
        </w:numPr>
        <w:tabs>
          <w:tab w:val="left" w:pos="3034"/>
        </w:tabs>
        <w:spacing w:before="127"/>
        <w:ind w:right="726"/>
        <w:rPr>
          <w:sz w:val="14"/>
        </w:rPr>
      </w:pPr>
      <w:r>
        <w:rPr>
          <w:color w:val="262526"/>
          <w:sz w:val="14"/>
        </w:rPr>
        <w:t>Other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incentives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reduce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unplanned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outages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affecting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both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consumption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provided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through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reliability component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STPIS.</w:t>
      </w:r>
    </w:p>
    <w:p w14:paraId="0574158E" w14:textId="77777777" w:rsidR="00B96E91" w:rsidRDefault="009D1E76">
      <w:pPr>
        <w:spacing w:before="54"/>
        <w:ind w:left="2692"/>
        <w:rPr>
          <w:sz w:val="14"/>
        </w:rPr>
      </w:pPr>
      <w:r>
        <w:rPr>
          <w:color w:val="262526"/>
          <w:sz w:val="14"/>
        </w:rPr>
        <w:t>146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6.6.2(b)(3).</w:t>
      </w:r>
    </w:p>
    <w:p w14:paraId="0574158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90" w14:textId="77777777" w:rsidR="00B96E91" w:rsidRDefault="00B96E91">
      <w:pPr>
        <w:pStyle w:val="BodyText"/>
      </w:pPr>
    </w:p>
    <w:p w14:paraId="05741591" w14:textId="77777777" w:rsidR="00B96E91" w:rsidRDefault="00B96E91">
      <w:pPr>
        <w:pStyle w:val="BodyText"/>
      </w:pPr>
    </w:p>
    <w:p w14:paraId="05741592" w14:textId="77777777" w:rsidR="00B96E91" w:rsidRDefault="00B96E91">
      <w:pPr>
        <w:pStyle w:val="BodyText"/>
      </w:pPr>
    </w:p>
    <w:p w14:paraId="05741593" w14:textId="77777777" w:rsidR="00B96E91" w:rsidRDefault="00B96E91">
      <w:pPr>
        <w:pStyle w:val="BodyText"/>
      </w:pPr>
    </w:p>
    <w:p w14:paraId="05741594" w14:textId="77777777" w:rsidR="00B96E91" w:rsidRDefault="00B96E91">
      <w:pPr>
        <w:pStyle w:val="BodyText"/>
      </w:pPr>
    </w:p>
    <w:p w14:paraId="05741595" w14:textId="77777777" w:rsidR="00B96E91" w:rsidRDefault="00B96E91">
      <w:pPr>
        <w:pStyle w:val="BodyText"/>
      </w:pPr>
    </w:p>
    <w:p w14:paraId="05741596" w14:textId="77777777" w:rsidR="00B96E91" w:rsidRDefault="00B96E91">
      <w:pPr>
        <w:pStyle w:val="BodyText"/>
        <w:spacing w:before="11"/>
        <w:rPr>
          <w:sz w:val="26"/>
        </w:rPr>
      </w:pPr>
    </w:p>
    <w:p w14:paraId="05741597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extending the STPIS to exports.</w:t>
      </w:r>
    </w:p>
    <w:p w14:paraId="05741598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covering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characteristics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 e.g. service reliability.</w:t>
      </w:r>
    </w:p>
    <w:p w14:paraId="05741599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need to apply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exporters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 as 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electricity,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referring to 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distribution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 users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instead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consumers.</w:t>
      </w:r>
      <w:r>
        <w:rPr>
          <w:color w:val="262526"/>
          <w:position w:val="8"/>
          <w:sz w:val="12"/>
        </w:rPr>
        <w:t>147</w:t>
      </w:r>
    </w:p>
    <w:p w14:paraId="0574159A" w14:textId="77777777" w:rsidR="00B96E91" w:rsidRDefault="009D1E76">
      <w:pPr>
        <w:pStyle w:val="BodyText"/>
        <w:spacing w:before="114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previously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willingness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148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makes this factor broader, requiring 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consider the value to distribution servic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 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exporters)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specifically,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encompass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captured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(CECV)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hyperlink w:anchor="_bookmark29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4.3</w:t>
        </w:r>
        <w:r>
          <w:rPr>
            <w:color w:val="262526"/>
            <w:spacing w:val="3"/>
          </w:rPr>
          <w:t xml:space="preserve"> </w:t>
        </w:r>
      </w:hyperlink>
      <w:r>
        <w:rPr>
          <w:color w:val="262526"/>
        </w:rPr>
        <w:t>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 with DER exports.</w:t>
      </w:r>
    </w:p>
    <w:p w14:paraId="0574159B" w14:textId="77777777" w:rsidR="00B96E91" w:rsidRDefault="009D1E76">
      <w:pPr>
        <w:pStyle w:val="BodyText"/>
        <w:spacing w:before="113" w:line="278" w:lineRule="auto"/>
        <w:ind w:left="2692" w:right="318"/>
      </w:pP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 element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 guides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enhanced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(VCR)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willingness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survey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6.6.2(b)(3)(vi))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8.12)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calculating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 6.6.2(b)(3)(vi)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issue.</w:t>
      </w:r>
    </w:p>
    <w:p w14:paraId="0574159C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into consideration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 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DER.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 other factors that it 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relevant.</w:t>
      </w:r>
      <w:r>
        <w:rPr>
          <w:color w:val="262526"/>
          <w:position w:val="8"/>
          <w:sz w:val="12"/>
        </w:rPr>
        <w:t>149</w:t>
      </w:r>
    </w:p>
    <w:p w14:paraId="0574159D" w14:textId="77777777" w:rsidR="00B96E91" w:rsidRDefault="00B96E91">
      <w:pPr>
        <w:pStyle w:val="BodyText"/>
      </w:pPr>
    </w:p>
    <w:p w14:paraId="0574159E" w14:textId="77777777" w:rsidR="00B96E91" w:rsidRDefault="009D1E76">
      <w:pPr>
        <w:pStyle w:val="BodyText"/>
        <w:spacing w:before="9"/>
        <w:rPr>
          <w:sz w:val="14"/>
        </w:rPr>
      </w:pPr>
      <w:r>
        <w:pict w14:anchorId="05742443">
          <v:shape id="docshape79" o:spid="_x0000_s1100" style="position:absolute;margin-left:134.65pt;margin-top:10.1pt;width:49.65pt;height:.1pt;z-index:-15708160;mso-wrap-distance-left:0;mso-wrap-distance-right:0;mso-position-horizontal-relative:page" coordorigin="2693,202" coordsize="993,0" path="m2693,202r992,e" filled="f" strokecolor="#262526" strokeweight="1pt">
            <v:path arrowok="t"/>
            <w10:wrap type="topAndBottom" anchorx="page"/>
          </v:shape>
        </w:pict>
      </w:r>
    </w:p>
    <w:p w14:paraId="0574159F" w14:textId="77777777" w:rsidR="00B96E91" w:rsidRDefault="009D1E76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147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Amending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6.6.2(b)(3)(i).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defined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term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‘distribution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user’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discussed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5A0" w14:textId="77777777" w:rsidR="00B96E91" w:rsidRDefault="009D1E76">
      <w:pPr>
        <w:spacing w:before="55"/>
        <w:ind w:left="2692"/>
        <w:rPr>
          <w:sz w:val="14"/>
        </w:rPr>
      </w:pPr>
      <w:r>
        <w:rPr>
          <w:color w:val="262526"/>
          <w:sz w:val="14"/>
        </w:rPr>
        <w:t>148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6.6.2(b)(3)(vi).</w:t>
      </w:r>
    </w:p>
    <w:p w14:paraId="057415A1" w14:textId="77777777" w:rsidR="00B96E91" w:rsidRDefault="009D1E76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>149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6.6.2(b)(5).</w:t>
      </w:r>
    </w:p>
    <w:p w14:paraId="057415A2" w14:textId="77777777" w:rsidR="00B96E91" w:rsidRDefault="00B96E91">
      <w:pPr>
        <w:rPr>
          <w:sz w:val="14"/>
        </w:rPr>
        <w:sectPr w:rsidR="00B96E91">
          <w:headerReference w:type="default" r:id="rId25"/>
          <w:footerReference w:type="default" r:id="rId26"/>
          <w:pgSz w:w="11910" w:h="16840"/>
          <w:pgMar w:top="1460" w:right="640" w:bottom="960" w:left="0" w:header="808" w:footer="767" w:gutter="0"/>
          <w:cols w:space="720"/>
        </w:sectPr>
      </w:pPr>
    </w:p>
    <w:p w14:paraId="057415A3" w14:textId="77777777" w:rsidR="00B96E91" w:rsidRDefault="00B96E91">
      <w:pPr>
        <w:pStyle w:val="BodyText"/>
      </w:pPr>
    </w:p>
    <w:p w14:paraId="057415A4" w14:textId="77777777" w:rsidR="00B96E91" w:rsidRDefault="00B96E91">
      <w:pPr>
        <w:pStyle w:val="BodyText"/>
      </w:pPr>
    </w:p>
    <w:p w14:paraId="057415A5" w14:textId="77777777" w:rsidR="00B96E91" w:rsidRDefault="00B96E91">
      <w:pPr>
        <w:pStyle w:val="BodyText"/>
      </w:pPr>
    </w:p>
    <w:p w14:paraId="057415A6" w14:textId="77777777" w:rsidR="00B96E91" w:rsidRDefault="00B96E91">
      <w:pPr>
        <w:pStyle w:val="BodyText"/>
      </w:pPr>
    </w:p>
    <w:p w14:paraId="057415A7" w14:textId="77777777" w:rsidR="00B96E91" w:rsidRDefault="00B96E91">
      <w:pPr>
        <w:pStyle w:val="BodyText"/>
      </w:pPr>
    </w:p>
    <w:p w14:paraId="057415A8" w14:textId="77777777" w:rsidR="00B96E91" w:rsidRDefault="00B96E91">
      <w:pPr>
        <w:pStyle w:val="BodyText"/>
      </w:pPr>
    </w:p>
    <w:p w14:paraId="057415A9" w14:textId="77777777" w:rsidR="00B96E91" w:rsidRDefault="00B96E91">
      <w:pPr>
        <w:pStyle w:val="BodyText"/>
        <w:spacing w:before="4"/>
        <w:rPr>
          <w:sz w:val="27"/>
        </w:rPr>
      </w:pPr>
    </w:p>
    <w:p w14:paraId="057415AA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Minimal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regulatory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barriers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extending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STPIS</w:t>
      </w:r>
    </w:p>
    <w:p w14:paraId="057415AB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AER.</w:t>
      </w:r>
    </w:p>
    <w:p w14:paraId="057415AC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  <w:r>
        <w:rPr>
          <w:color w:val="262526"/>
          <w:position w:val="8"/>
          <w:sz w:val="12"/>
        </w:rPr>
        <w:t>150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procedures.</w:t>
      </w:r>
      <w:r>
        <w:rPr>
          <w:color w:val="262526"/>
          <w:position w:val="8"/>
          <w:sz w:val="12"/>
        </w:rPr>
        <w:t>151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 also provided under the NEL.</w:t>
      </w:r>
      <w:r>
        <w:rPr>
          <w:color w:val="262526"/>
          <w:position w:val="8"/>
          <w:sz w:val="12"/>
        </w:rPr>
        <w:t>152</w:t>
      </w:r>
    </w:p>
    <w:p w14:paraId="057415AD" w14:textId="77777777" w:rsidR="00B96E91" w:rsidRDefault="009D1E76">
      <w:pPr>
        <w:pStyle w:val="Heading3"/>
      </w:pPr>
      <w:r>
        <w:rPr>
          <w:color w:val="262526"/>
          <w:w w:val="95"/>
        </w:rPr>
        <w:t>Practical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challenges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extending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STPIS</w:t>
      </w:r>
    </w:p>
    <w:p w14:paraId="057415AE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 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complexities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highlighted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reliable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due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rewarded and penalised for factors within their control. However, it is not clear that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altogether. While there could be complexities involved in extending the STPIS,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challenges.</w:t>
      </w:r>
    </w:p>
    <w:p w14:paraId="057415AF" w14:textId="77777777" w:rsidR="00B96E91" w:rsidRDefault="009D1E76">
      <w:pPr>
        <w:pStyle w:val="BodyText"/>
        <w:spacing w:line="278" w:lineRule="auto"/>
        <w:ind w:left="2692"/>
      </w:pP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 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departure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</w:t>
      </w:r>
      <w:r>
        <w:rPr>
          <w:color w:val="262526"/>
        </w:rPr>
        <w:t>rrent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approach to incentive-based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NEM.</w:t>
      </w:r>
    </w:p>
    <w:p w14:paraId="057415B0" w14:textId="77777777" w:rsidR="00B96E91" w:rsidRDefault="009D1E76">
      <w:pPr>
        <w:pStyle w:val="Heading3"/>
      </w:pPr>
      <w:r>
        <w:rPr>
          <w:color w:val="262526"/>
          <w:w w:val="95"/>
        </w:rPr>
        <w:t>Final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supports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development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incentive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exports</w:t>
      </w:r>
    </w:p>
    <w:p w14:paraId="057415B1" w14:textId="77777777" w:rsidR="00B96E91" w:rsidRDefault="009D1E76">
      <w:pPr>
        <w:pStyle w:val="BodyText"/>
        <w:spacing w:before="92" w:line="278" w:lineRule="auto"/>
        <w:ind w:left="2692" w:right="236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153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focusing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maintenance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previous regulatory control period.</w:t>
      </w:r>
      <w:r>
        <w:rPr>
          <w:color w:val="262526"/>
          <w:position w:val="8"/>
          <w:sz w:val="12"/>
        </w:rPr>
        <w:t>154</w:t>
      </w:r>
    </w:p>
    <w:p w14:paraId="057415B2" w14:textId="77777777" w:rsidR="00B96E91" w:rsidRDefault="009D1E76">
      <w:pPr>
        <w:pStyle w:val="BodyText"/>
        <w:spacing w:before="114" w:line="278" w:lineRule="auto"/>
        <w:ind w:left="2692" w:right="245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2022.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feasibility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providing balanced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</w:p>
    <w:p w14:paraId="057415B3" w14:textId="77777777" w:rsidR="00B96E91" w:rsidRDefault="009D1E76">
      <w:pPr>
        <w:pStyle w:val="BodyText"/>
        <w:spacing w:before="3"/>
        <w:rPr>
          <w:sz w:val="28"/>
        </w:rPr>
      </w:pPr>
      <w:r>
        <w:pict w14:anchorId="05742444">
          <v:shape id="docshape80" o:spid="_x0000_s1099" style="position:absolute;margin-left:134.65pt;margin-top:18.3pt;width:49.65pt;height:.1pt;z-index:-15707648;mso-wrap-distance-left:0;mso-wrap-distance-right:0;mso-position-horizontal-relative:page" coordorigin="2693,366" coordsize="993,0" path="m2693,366r992,e" filled="f" strokecolor="#262526" strokeweight="1pt">
            <v:path arrowok="t"/>
            <w10:wrap type="topAndBottom" anchorx="page"/>
          </v:shape>
        </w:pict>
      </w:r>
    </w:p>
    <w:p w14:paraId="057415B4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6.6.2(a).</w:t>
      </w:r>
    </w:p>
    <w:p w14:paraId="057415B5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6.6.2(c).</w:t>
      </w:r>
    </w:p>
    <w:p w14:paraId="057415B6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16(2),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referring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Revenue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Principles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7A.</w:t>
      </w:r>
    </w:p>
    <w:p w14:paraId="057415B7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11.141.3.</w:t>
      </w:r>
    </w:p>
    <w:p w14:paraId="057415B8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ind w:right="531"/>
        <w:rPr>
          <w:sz w:val="14"/>
        </w:rPr>
      </w:pP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economical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increase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hosting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where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overall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benefits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providing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additional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hosting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are lower than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associated system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wide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costs.</w:t>
      </w:r>
    </w:p>
    <w:p w14:paraId="057415B9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BA" w14:textId="77777777" w:rsidR="00B96E91" w:rsidRDefault="00B96E91">
      <w:pPr>
        <w:pStyle w:val="BodyText"/>
      </w:pPr>
    </w:p>
    <w:p w14:paraId="057415BB" w14:textId="77777777" w:rsidR="00B96E91" w:rsidRDefault="00B96E91">
      <w:pPr>
        <w:pStyle w:val="BodyText"/>
      </w:pPr>
    </w:p>
    <w:p w14:paraId="057415BC" w14:textId="77777777" w:rsidR="00B96E91" w:rsidRDefault="00B96E91">
      <w:pPr>
        <w:pStyle w:val="BodyText"/>
      </w:pPr>
    </w:p>
    <w:p w14:paraId="057415BD" w14:textId="77777777" w:rsidR="00B96E91" w:rsidRDefault="00B96E91">
      <w:pPr>
        <w:pStyle w:val="BodyText"/>
      </w:pPr>
    </w:p>
    <w:p w14:paraId="057415BE" w14:textId="77777777" w:rsidR="00B96E91" w:rsidRDefault="00B96E91">
      <w:pPr>
        <w:pStyle w:val="BodyText"/>
      </w:pPr>
    </w:p>
    <w:p w14:paraId="057415BF" w14:textId="77777777" w:rsidR="00B96E91" w:rsidRDefault="00B96E91">
      <w:pPr>
        <w:pStyle w:val="BodyText"/>
      </w:pPr>
    </w:p>
    <w:p w14:paraId="057415C0" w14:textId="77777777" w:rsidR="00B96E91" w:rsidRDefault="00B96E91">
      <w:pPr>
        <w:pStyle w:val="BodyText"/>
        <w:spacing w:before="11"/>
        <w:rPr>
          <w:sz w:val="26"/>
        </w:rPr>
      </w:pPr>
    </w:p>
    <w:p w14:paraId="057415C1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 that are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 to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s-factor type scheme.</w:t>
      </w:r>
    </w:p>
    <w:p w14:paraId="057415C2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 xml:space="preserve">To undertake this review, the AER may </w:t>
      </w:r>
      <w:r>
        <w:rPr>
          <w:color w:val="262526"/>
        </w:rPr>
        <w:t>need to collect relevant information from DNSPs 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feasibility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complete,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Scheme.</w:t>
      </w:r>
    </w:p>
    <w:p w14:paraId="057415C3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balances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for sufficient time to be able to 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thorough review.</w:t>
      </w:r>
    </w:p>
    <w:p w14:paraId="057415C4" w14:textId="77777777" w:rsidR="00B96E91" w:rsidRDefault="009D1E76">
      <w:pPr>
        <w:pStyle w:val="BodyText"/>
        <w:spacing w:before="114" w:line="278" w:lineRule="auto"/>
        <w:ind w:left="2692" w:right="208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timeline,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 to DNSPs in New South Wales, the Australian Capital Territory, Northern Territory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2024-2029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 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complexities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involved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</w:t>
      </w:r>
      <w:r>
        <w:rPr>
          <w:color w:val="262526"/>
        </w:rPr>
        <w:t>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time-frame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mid-period implementation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approach.</w:t>
      </w:r>
    </w:p>
    <w:p w14:paraId="057415C5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standalone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conducted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intends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half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 incentive arrangements.</w:t>
      </w:r>
    </w:p>
    <w:p w14:paraId="057415C6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Flexibility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AER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to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use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other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existing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incentive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schemes</w:t>
      </w:r>
    </w:p>
    <w:p w14:paraId="057415C7" w14:textId="77777777" w:rsidR="00B96E91" w:rsidRDefault="009D1E76">
      <w:pPr>
        <w:pStyle w:val="BodyText"/>
        <w:spacing w:before="99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deemed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tools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DMIS,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DMIA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small-scale incentive scheme to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155</w:t>
      </w:r>
    </w:p>
    <w:p w14:paraId="057415C8" w14:textId="77777777" w:rsidR="00B96E91" w:rsidRDefault="00B96E91">
      <w:pPr>
        <w:pStyle w:val="BodyText"/>
      </w:pPr>
    </w:p>
    <w:p w14:paraId="057415C9" w14:textId="77777777" w:rsidR="00B96E91" w:rsidRDefault="00B96E91">
      <w:pPr>
        <w:pStyle w:val="BodyText"/>
      </w:pPr>
    </w:p>
    <w:p w14:paraId="057415CA" w14:textId="77777777" w:rsidR="00B96E91" w:rsidRDefault="00B96E91">
      <w:pPr>
        <w:pStyle w:val="BodyText"/>
      </w:pPr>
    </w:p>
    <w:p w14:paraId="057415CB" w14:textId="77777777" w:rsidR="00B96E91" w:rsidRDefault="00B96E91">
      <w:pPr>
        <w:pStyle w:val="BodyText"/>
      </w:pPr>
    </w:p>
    <w:p w14:paraId="057415CC" w14:textId="77777777" w:rsidR="00B96E91" w:rsidRDefault="00B96E91">
      <w:pPr>
        <w:pStyle w:val="BodyText"/>
      </w:pPr>
    </w:p>
    <w:p w14:paraId="057415CD" w14:textId="77777777" w:rsidR="00B96E91" w:rsidRDefault="009D1E76">
      <w:pPr>
        <w:pStyle w:val="BodyText"/>
        <w:spacing w:before="6"/>
        <w:rPr>
          <w:sz w:val="13"/>
        </w:rPr>
      </w:pPr>
      <w:r>
        <w:pict w14:anchorId="05742445">
          <v:shape id="docshape81" o:spid="_x0000_s1098" style="position:absolute;margin-left:134.65pt;margin-top:9.35pt;width:49.65pt;height:.1pt;z-index:-15707136;mso-wrap-distance-left:0;mso-wrap-distance-right:0;mso-position-horizontal-relative:page" coordorigin="2693,187" coordsize="993,0" path="m2693,187r992,e" filled="f" strokecolor="#262526" strokeweight="1pt">
            <v:path arrowok="t"/>
            <w10:wrap type="topAndBottom" anchorx="page"/>
          </v:shape>
        </w:pict>
      </w:r>
    </w:p>
    <w:p w14:paraId="057415CE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127"/>
        <w:ind w:right="660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amendments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6.6.3(b)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DMIS,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6.6.3A(c)(2)(i)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DMIA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6.6.4(b)(3)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 relation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small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scale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scheme.</w:t>
      </w:r>
    </w:p>
    <w:p w14:paraId="057415C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D0" w14:textId="77777777" w:rsidR="00B96E91" w:rsidRDefault="00B96E91">
      <w:pPr>
        <w:pStyle w:val="BodyText"/>
      </w:pPr>
    </w:p>
    <w:p w14:paraId="057415D1" w14:textId="77777777" w:rsidR="00B96E91" w:rsidRDefault="00B96E91">
      <w:pPr>
        <w:pStyle w:val="BodyText"/>
      </w:pPr>
    </w:p>
    <w:p w14:paraId="057415D2" w14:textId="77777777" w:rsidR="00B96E91" w:rsidRDefault="00B96E91">
      <w:pPr>
        <w:pStyle w:val="BodyText"/>
      </w:pPr>
    </w:p>
    <w:p w14:paraId="057415D3" w14:textId="77777777" w:rsidR="00B96E91" w:rsidRDefault="00B96E91">
      <w:pPr>
        <w:pStyle w:val="BodyText"/>
      </w:pPr>
    </w:p>
    <w:p w14:paraId="057415D4" w14:textId="77777777" w:rsidR="00B96E91" w:rsidRDefault="00B96E91">
      <w:pPr>
        <w:pStyle w:val="BodyText"/>
      </w:pPr>
    </w:p>
    <w:p w14:paraId="057415D5" w14:textId="77777777" w:rsidR="00B96E91" w:rsidRDefault="00B96E91">
      <w:pPr>
        <w:pStyle w:val="BodyText"/>
      </w:pPr>
    </w:p>
    <w:p w14:paraId="057415D6" w14:textId="77777777" w:rsidR="00B96E91" w:rsidRDefault="00B96E91">
      <w:pPr>
        <w:pStyle w:val="BodyText"/>
        <w:spacing w:before="4"/>
        <w:rPr>
          <w:sz w:val="27"/>
        </w:rPr>
      </w:pPr>
    </w:p>
    <w:p w14:paraId="057415D7" w14:textId="77777777" w:rsidR="00B96E91" w:rsidRDefault="009D1E76">
      <w:pPr>
        <w:pStyle w:val="Heading3"/>
        <w:spacing w:before="109"/>
        <w:jc w:val="both"/>
      </w:pPr>
      <w:r>
        <w:rPr>
          <w:color w:val="262526"/>
          <w:w w:val="95"/>
        </w:rPr>
        <w:t>Interim</w:t>
      </w:r>
      <w:r>
        <w:rPr>
          <w:color w:val="262526"/>
          <w:spacing w:val="-12"/>
          <w:w w:val="95"/>
        </w:rPr>
        <w:t xml:space="preserve"> </w:t>
      </w:r>
      <w:r>
        <w:rPr>
          <w:color w:val="262526"/>
          <w:w w:val="95"/>
        </w:rPr>
        <w:t>incentive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057415D8" w14:textId="77777777" w:rsidR="00B96E91" w:rsidRDefault="009D1E76">
      <w:pPr>
        <w:pStyle w:val="BodyText"/>
        <w:spacing w:before="92" w:line="278" w:lineRule="auto"/>
        <w:ind w:left="2692" w:right="363"/>
        <w:jc w:val="both"/>
      </w:pPr>
      <w:r>
        <w:rPr>
          <w:color w:val="262526"/>
        </w:rPr>
        <w:t>As noted by some stakeholders, it may take some time before an effective incentive 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 be put in place to provide DNSPs with financial incentives to maintain and improve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 performance.</w:t>
      </w:r>
    </w:p>
    <w:p w14:paraId="057415D9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Interim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pricing arrangements.</w:t>
      </w:r>
    </w:p>
    <w:p w14:paraId="057415DA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desirable,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tools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reputational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benchmarking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gathering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collect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performance.</w:t>
      </w:r>
      <w:r>
        <w:rPr>
          <w:color w:val="262526"/>
          <w:position w:val="8"/>
          <w:sz w:val="12"/>
        </w:rPr>
        <w:t>156</w:t>
      </w:r>
    </w:p>
    <w:p w14:paraId="057415D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As mentioned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 submission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 paper,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 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benchmarking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comparison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reputational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</w:t>
      </w:r>
      <w:r>
        <w:rPr>
          <w:color w:val="262526"/>
        </w:rPr>
        <w:t>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hyperlink w:anchor="_bookmark27" w:history="1">
        <w:r>
          <w:rPr>
            <w:color w:val="262526"/>
          </w:rPr>
          <w:t>section 4.2.2</w:t>
        </w:r>
        <w:r>
          <w:rPr>
            <w:color w:val="262526"/>
            <w:spacing w:val="1"/>
          </w:rPr>
          <w:t xml:space="preserve"> </w:t>
        </w:r>
      </w:hyperlink>
      <w:r>
        <w:rPr>
          <w:color w:val="262526"/>
        </w:rPr>
        <w:t>to provide reputational incentives.</w:t>
      </w:r>
    </w:p>
    <w:p w14:paraId="057415DC" w14:textId="77777777" w:rsidR="00B96E91" w:rsidRDefault="009D1E76">
      <w:pPr>
        <w:pStyle w:val="BodyText"/>
        <w:spacing w:before="114" w:line="278" w:lineRule="auto"/>
        <w:ind w:left="2692" w:right="24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equivalent)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administrative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reputational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put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necessary. For clarity, the Commission notes that the AER has sufficient flexibility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reporting-based reputational incentives for interim arrangements.</w:t>
      </w:r>
    </w:p>
    <w:p w14:paraId="057415DD" w14:textId="77777777" w:rsidR="00B96E91" w:rsidRDefault="009D1E76">
      <w:pPr>
        <w:pStyle w:val="Heading3"/>
      </w:pPr>
      <w:r>
        <w:rPr>
          <w:color w:val="262526"/>
          <w:w w:val="95"/>
        </w:rPr>
        <w:t>Metrics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expo</w:t>
      </w:r>
      <w:r>
        <w:rPr>
          <w:color w:val="262526"/>
          <w:w w:val="95"/>
        </w:rPr>
        <w:t>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performance</w:t>
      </w:r>
    </w:p>
    <w:p w14:paraId="057415DE" w14:textId="77777777" w:rsidR="00B96E91" w:rsidRDefault="009D1E76">
      <w:pPr>
        <w:pStyle w:val="BodyText"/>
        <w:spacing w:before="92" w:line="278" w:lineRule="auto"/>
        <w:ind w:left="2692" w:right="236"/>
      </w:pP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extend incentive arrangements to exports.</w:t>
      </w:r>
    </w:p>
    <w:p w14:paraId="057415DF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should be measured.</w:t>
      </w:r>
    </w:p>
    <w:p w14:paraId="057415E0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carefully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</w:p>
    <w:p w14:paraId="057415E1" w14:textId="77777777" w:rsidR="00B96E91" w:rsidRDefault="00B96E91">
      <w:pPr>
        <w:pStyle w:val="BodyText"/>
      </w:pPr>
    </w:p>
    <w:p w14:paraId="057415E2" w14:textId="77777777" w:rsidR="00B96E91" w:rsidRDefault="009D1E76">
      <w:pPr>
        <w:pStyle w:val="BodyText"/>
        <w:rPr>
          <w:sz w:val="14"/>
        </w:rPr>
      </w:pPr>
      <w:r>
        <w:pict w14:anchorId="05742446">
          <v:shape id="docshape82" o:spid="_x0000_s1097" style="position:absolute;margin-left:134.65pt;margin-top:9.65pt;width:49.65pt;height:.1pt;z-index:-15706624;mso-wrap-distance-left:0;mso-wrap-distance-right:0;mso-position-horizontal-relative:page" coordorigin="2693,193" coordsize="993,0" path="m2693,193r992,e" filled="f" strokecolor="#262526" strokeweight="1pt">
            <v:path arrowok="t"/>
            <w10:wrap type="topAndBottom" anchorx="page"/>
          </v:shape>
        </w:pict>
      </w:r>
    </w:p>
    <w:p w14:paraId="057415E3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Division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5E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E5" w14:textId="77777777" w:rsidR="00B96E91" w:rsidRDefault="00B96E91">
      <w:pPr>
        <w:pStyle w:val="BodyText"/>
      </w:pPr>
    </w:p>
    <w:p w14:paraId="057415E6" w14:textId="77777777" w:rsidR="00B96E91" w:rsidRDefault="00B96E91">
      <w:pPr>
        <w:pStyle w:val="BodyText"/>
      </w:pPr>
    </w:p>
    <w:p w14:paraId="057415E7" w14:textId="77777777" w:rsidR="00B96E91" w:rsidRDefault="00B96E91">
      <w:pPr>
        <w:pStyle w:val="BodyText"/>
      </w:pPr>
    </w:p>
    <w:p w14:paraId="057415E8" w14:textId="77777777" w:rsidR="00B96E91" w:rsidRDefault="00B96E91">
      <w:pPr>
        <w:pStyle w:val="BodyText"/>
      </w:pPr>
    </w:p>
    <w:p w14:paraId="057415E9" w14:textId="77777777" w:rsidR="00B96E91" w:rsidRDefault="00B96E91">
      <w:pPr>
        <w:pStyle w:val="BodyText"/>
      </w:pPr>
    </w:p>
    <w:p w14:paraId="057415EA" w14:textId="77777777" w:rsidR="00B96E91" w:rsidRDefault="00B96E91">
      <w:pPr>
        <w:pStyle w:val="BodyText"/>
      </w:pPr>
    </w:p>
    <w:p w14:paraId="057415EB" w14:textId="77777777" w:rsidR="00B96E91" w:rsidRDefault="00B96E91">
      <w:pPr>
        <w:pStyle w:val="BodyText"/>
        <w:spacing w:before="11"/>
        <w:rPr>
          <w:sz w:val="26"/>
        </w:rPr>
      </w:pPr>
    </w:p>
    <w:p w14:paraId="057415EC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157</w:t>
      </w:r>
    </w:p>
    <w:p w14:paraId="057415ED" w14:textId="77777777" w:rsidR="00B96E91" w:rsidRDefault="009D1E76">
      <w:pPr>
        <w:pStyle w:val="ListParagraph"/>
        <w:numPr>
          <w:ilvl w:val="0"/>
          <w:numId w:val="36"/>
        </w:numPr>
        <w:tabs>
          <w:tab w:val="left" w:pos="3033"/>
          <w:tab w:val="left" w:pos="3034"/>
        </w:tabs>
        <w:spacing w:before="113" w:line="278" w:lineRule="auto"/>
        <w:ind w:right="471"/>
        <w:rPr>
          <w:sz w:val="20"/>
        </w:rPr>
      </w:pPr>
      <w:r>
        <w:rPr>
          <w:color w:val="262526"/>
          <w:sz w:val="20"/>
        </w:rPr>
        <w:t>Measurable,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i.e.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available,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metrics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right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information,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results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accurate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methodology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and replicable</w:t>
      </w:r>
    </w:p>
    <w:p w14:paraId="057415EE" w14:textId="77777777" w:rsidR="00B96E91" w:rsidRDefault="009D1E76">
      <w:pPr>
        <w:pStyle w:val="ListParagraph"/>
        <w:numPr>
          <w:ilvl w:val="0"/>
          <w:numId w:val="36"/>
        </w:numPr>
        <w:tabs>
          <w:tab w:val="left" w:pos="3033"/>
          <w:tab w:val="left" w:pos="3034"/>
        </w:tabs>
        <w:spacing w:before="57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influenced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exogenous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i.e.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outside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</w:p>
    <w:p w14:paraId="057415EF" w14:textId="77777777" w:rsidR="00B96E91" w:rsidRDefault="009D1E76">
      <w:pPr>
        <w:pStyle w:val="ListParagraph"/>
        <w:numPr>
          <w:ilvl w:val="0"/>
          <w:numId w:val="3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gameable,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i.e.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doesn’t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perverse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incentives</w:t>
      </w:r>
    </w:p>
    <w:p w14:paraId="057415F0" w14:textId="77777777" w:rsidR="00B96E91" w:rsidRDefault="009D1E76">
      <w:pPr>
        <w:pStyle w:val="BodyText"/>
        <w:spacing w:before="95" w:line="278" w:lineRule="auto"/>
        <w:ind w:left="2692" w:right="278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magnitude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measuring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 However,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 may 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the 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variables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</w:t>
      </w:r>
      <w:r>
        <w:rPr>
          <w:color w:val="262526"/>
        </w:rPr>
        <w:t>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perverse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metric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magnitude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inappropriately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incentive arrangements.</w:t>
      </w:r>
    </w:p>
    <w:p w14:paraId="057415F1" w14:textId="77777777" w:rsidR="00B96E91" w:rsidRDefault="009D1E76">
      <w:pPr>
        <w:pStyle w:val="Heading3"/>
      </w:pPr>
      <w:r>
        <w:rPr>
          <w:color w:val="262526"/>
          <w:w w:val="95"/>
        </w:rPr>
        <w:t>Governance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voltage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levels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supplied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customers</w:t>
      </w:r>
    </w:p>
    <w:p w14:paraId="057415F2" w14:textId="77777777" w:rsidR="00B96E91" w:rsidRDefault="009D1E76">
      <w:pPr>
        <w:pStyle w:val="BodyText"/>
        <w:spacing w:before="92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authorities.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territories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nominal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supply 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230V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+10%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-6%.</w:t>
      </w:r>
      <w:r>
        <w:rPr>
          <w:color w:val="262526"/>
          <w:position w:val="8"/>
          <w:sz w:val="12"/>
        </w:rPr>
        <w:t>158</w:t>
      </w:r>
    </w:p>
    <w:p w14:paraId="057415F3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desirable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voltage 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leading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reduced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export.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concerns,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 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 framework.</w:t>
      </w:r>
    </w:p>
    <w:p w14:paraId="057415F4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</w:t>
      </w:r>
      <w:r>
        <w:rPr>
          <w:color w:val="262526"/>
        </w:rPr>
        <w:t>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encountering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thresholds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levels.</w:t>
      </w:r>
      <w:r>
        <w:rPr>
          <w:color w:val="262526"/>
          <w:position w:val="8"/>
          <w:sz w:val="12"/>
        </w:rPr>
        <w:t>159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compliance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allowable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drop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conditions.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 need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 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flows.</w:t>
      </w:r>
    </w:p>
    <w:p w14:paraId="057415F5" w14:textId="77777777" w:rsidR="00B96E91" w:rsidRDefault="00B96E91">
      <w:pPr>
        <w:pStyle w:val="BodyText"/>
      </w:pPr>
    </w:p>
    <w:p w14:paraId="057415F6" w14:textId="77777777" w:rsidR="00B96E91" w:rsidRDefault="00B96E91">
      <w:pPr>
        <w:pStyle w:val="BodyText"/>
      </w:pPr>
    </w:p>
    <w:p w14:paraId="057415F7" w14:textId="77777777" w:rsidR="00B96E91" w:rsidRDefault="00B96E91">
      <w:pPr>
        <w:pStyle w:val="BodyText"/>
      </w:pPr>
    </w:p>
    <w:p w14:paraId="057415F8" w14:textId="77777777" w:rsidR="00B96E91" w:rsidRDefault="009D1E76">
      <w:pPr>
        <w:pStyle w:val="BodyText"/>
        <w:spacing w:before="9"/>
        <w:rPr>
          <w:sz w:val="10"/>
        </w:rPr>
      </w:pPr>
      <w:r>
        <w:pict w14:anchorId="05742447">
          <v:shape id="docshape83" o:spid="_x0000_s1096" style="position:absolute;margin-left:134.65pt;margin-top:7.7pt;width:49.65pt;height:.1pt;z-index:-15706112;mso-wrap-distance-left:0;mso-wrap-distance-right:0;mso-position-horizontal-relative:page" coordorigin="2693,154" coordsize="993,0" path="m2693,154r992,e" filled="f" strokecolor="#262526" strokeweight="1pt">
            <v:path arrowok="t"/>
            <w10:wrap type="topAndBottom" anchorx="page"/>
          </v:shape>
        </w:pict>
      </w:r>
    </w:p>
    <w:p w14:paraId="057415F9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Cambridge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Economic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Policy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Associates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(CEPA),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Feasibility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obligations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incentives,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29.</w:t>
      </w:r>
    </w:p>
    <w:p w14:paraId="057415FA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UNSW,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Voltage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LV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Distribution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Australian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p.4.</w:t>
      </w:r>
    </w:p>
    <w:p w14:paraId="057415FB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ind w:right="717"/>
        <w:rPr>
          <w:sz w:val="14"/>
        </w:rPr>
      </w:pPr>
      <w:r>
        <w:rPr>
          <w:color w:val="262526"/>
          <w:sz w:val="14"/>
        </w:rPr>
        <w:t>Dynamic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Limits,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role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decentralised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managing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constraints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regional,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rural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remote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networks,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August 2020, p.29.</w:t>
      </w:r>
    </w:p>
    <w:p w14:paraId="057415F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5FD" w14:textId="77777777" w:rsidR="00B96E91" w:rsidRDefault="00B96E91">
      <w:pPr>
        <w:pStyle w:val="BodyText"/>
      </w:pPr>
    </w:p>
    <w:p w14:paraId="057415FE" w14:textId="77777777" w:rsidR="00B96E91" w:rsidRDefault="00B96E91">
      <w:pPr>
        <w:pStyle w:val="BodyText"/>
      </w:pPr>
    </w:p>
    <w:p w14:paraId="057415FF" w14:textId="77777777" w:rsidR="00B96E91" w:rsidRDefault="00B96E91">
      <w:pPr>
        <w:pStyle w:val="BodyText"/>
      </w:pPr>
    </w:p>
    <w:p w14:paraId="05741600" w14:textId="77777777" w:rsidR="00B96E91" w:rsidRDefault="00B96E91">
      <w:pPr>
        <w:pStyle w:val="BodyText"/>
      </w:pPr>
    </w:p>
    <w:p w14:paraId="05741601" w14:textId="77777777" w:rsidR="00B96E91" w:rsidRDefault="00B96E91">
      <w:pPr>
        <w:pStyle w:val="BodyText"/>
      </w:pPr>
    </w:p>
    <w:p w14:paraId="05741602" w14:textId="77777777" w:rsidR="00B96E91" w:rsidRDefault="00B96E91">
      <w:pPr>
        <w:pStyle w:val="BodyText"/>
      </w:pPr>
    </w:p>
    <w:p w14:paraId="05741603" w14:textId="77777777" w:rsidR="00B96E91" w:rsidRDefault="00B96E91">
      <w:pPr>
        <w:pStyle w:val="BodyText"/>
        <w:spacing w:before="11"/>
        <w:rPr>
          <w:sz w:val="26"/>
        </w:rPr>
      </w:pPr>
    </w:p>
    <w:p w14:paraId="05741604" w14:textId="77777777" w:rsidR="00B96E91" w:rsidRDefault="009D1E76">
      <w:pPr>
        <w:pStyle w:val="BodyText"/>
        <w:spacing w:before="107" w:line="278" w:lineRule="auto"/>
        <w:ind w:left="2692" w:right="245"/>
      </w:pPr>
      <w:bookmarkStart w:id="50" w:name="4.2_Export_service_levels_and_connection"/>
      <w:bookmarkStart w:id="51" w:name="_bookmark26"/>
      <w:bookmarkEnd w:id="50"/>
      <w:bookmarkEnd w:id="51"/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cheapest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will provide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efficient enablement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 levels of exports.</w:t>
      </w:r>
    </w:p>
    <w:p w14:paraId="05741605" w14:textId="77777777" w:rsidR="00B96E91" w:rsidRDefault="009D1E76">
      <w:pPr>
        <w:pStyle w:val="BodyText"/>
        <w:spacing w:before="113" w:line="278" w:lineRule="auto"/>
        <w:ind w:left="2692" w:right="227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</w:rPr>
        <w:t>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elevated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findings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ESB’s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recorded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upper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non-compliance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standards.</w:t>
      </w:r>
      <w:r>
        <w:rPr>
          <w:color w:val="262526"/>
          <w:position w:val="8"/>
          <w:sz w:val="12"/>
        </w:rPr>
        <w:t>160</w:t>
      </w:r>
      <w:r>
        <w:rPr>
          <w:color w:val="262526"/>
          <w:spacing w:val="32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compliance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authorities.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safety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authorisations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authorities.</w:t>
      </w:r>
      <w:r>
        <w:rPr>
          <w:color w:val="262526"/>
          <w:position w:val="8"/>
          <w:sz w:val="12"/>
        </w:rPr>
        <w:t>161</w:t>
      </w:r>
    </w:p>
    <w:p w14:paraId="05741606" w14:textId="77777777" w:rsidR="00B96E91" w:rsidRDefault="00B96E91">
      <w:pPr>
        <w:pStyle w:val="BodyText"/>
        <w:spacing w:before="3"/>
        <w:rPr>
          <w:sz w:val="23"/>
        </w:rPr>
      </w:pPr>
    </w:p>
    <w:p w14:paraId="05741607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Export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connection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arrangements</w:t>
      </w:r>
    </w:p>
    <w:p w14:paraId="05741608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9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requests</w:t>
      </w:r>
    </w:p>
    <w:p w14:paraId="05741609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Proposal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defining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level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requirements</w:t>
      </w:r>
    </w:p>
    <w:p w14:paraId="0574160A" w14:textId="77777777" w:rsidR="00B96E91" w:rsidRDefault="009D1E76">
      <w:pPr>
        <w:pStyle w:val="BodyText"/>
        <w:spacing w:before="93" w:line="278" w:lineRule="auto"/>
        <w:ind w:left="2692" w:right="221"/>
        <w:rPr>
          <w:sz w:val="12"/>
        </w:rPr>
      </w:pPr>
      <w:r>
        <w:rPr>
          <w:color w:val="262526"/>
        </w:rPr>
        <w:t>SAPN’s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unclear. SAPN 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distribution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desire,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impedes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customers from making informed service choices.</w:t>
      </w:r>
      <w:r>
        <w:rPr>
          <w:color w:val="262526"/>
          <w:position w:val="8"/>
          <w:sz w:val="12"/>
        </w:rPr>
        <w:t>162</w:t>
      </w:r>
    </w:p>
    <w:p w14:paraId="0574160B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 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 line 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</w:t>
      </w:r>
      <w:r>
        <w:rPr>
          <w:color w:val="262526"/>
        </w:rPr>
        <w:t>rent arrangements for consumption).</w:t>
      </w:r>
      <w:r>
        <w:rPr>
          <w:color w:val="262526"/>
          <w:position w:val="8"/>
          <w:sz w:val="12"/>
        </w:rPr>
        <w:t>163</w:t>
      </w:r>
    </w:p>
    <w:p w14:paraId="0574160C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value”. According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SAPN,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upon.</w:t>
      </w:r>
      <w:r>
        <w:rPr>
          <w:color w:val="262526"/>
          <w:position w:val="8"/>
          <w:sz w:val="12"/>
        </w:rPr>
        <w:t>164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establishing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averages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any individual customer’s service level.</w:t>
      </w:r>
      <w:r>
        <w:rPr>
          <w:color w:val="262526"/>
          <w:position w:val="8"/>
          <w:sz w:val="12"/>
        </w:rPr>
        <w:t>165</w:t>
      </w:r>
    </w:p>
    <w:p w14:paraId="0574160D" w14:textId="77777777" w:rsidR="00B96E91" w:rsidRDefault="009D1E76">
      <w:pPr>
        <w:pStyle w:val="BodyText"/>
        <w:spacing w:before="8"/>
        <w:rPr>
          <w:sz w:val="24"/>
        </w:rPr>
      </w:pPr>
      <w:r>
        <w:pict w14:anchorId="05742448">
          <v:shape id="docshape84" o:spid="_x0000_s1095" style="position:absolute;margin-left:134.65pt;margin-top:16.1pt;width:49.65pt;height:.1pt;z-index:-15705600;mso-wrap-distance-left:0;mso-wrap-distance-right:0;mso-position-horizontal-relative:page" coordorigin="2693,322" coordsize="993,0" path="m2693,322r992,e" filled="f" strokecolor="#262526" strokeweight="1pt">
            <v:path arrowok="t"/>
            <w10:wrap type="topAndBottom" anchorx="page"/>
          </v:shape>
        </w:pict>
      </w:r>
    </w:p>
    <w:p w14:paraId="0574160E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127"/>
        <w:ind w:right="799"/>
        <w:rPr>
          <w:sz w:val="14"/>
        </w:rPr>
      </w:pPr>
      <w:r>
        <w:rPr>
          <w:color w:val="262526"/>
          <w:sz w:val="14"/>
        </w:rPr>
        <w:t>ESB, ESB Cover note on UNSW Voltage reports, May 2020, p. 2; Submissions to the draft rule determination: CEC, p. 6;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Enphase,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5.</w:t>
      </w:r>
    </w:p>
    <w:p w14:paraId="0574160F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Australi</w:t>
      </w:r>
      <w:r>
        <w:rPr>
          <w:color w:val="262526"/>
          <w:sz w:val="14"/>
        </w:rPr>
        <w:t>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Agreement,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30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2004 (as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amended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2006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9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2013),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Annexure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item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16.</w:t>
      </w:r>
    </w:p>
    <w:p w14:paraId="05741610" w14:textId="77777777" w:rsidR="00B96E91" w:rsidRDefault="009D1E76">
      <w:pPr>
        <w:pStyle w:val="ListParagraph"/>
        <w:numPr>
          <w:ilvl w:val="0"/>
          <w:numId w:val="37"/>
        </w:numPr>
        <w:tabs>
          <w:tab w:val="left" w:pos="3034"/>
        </w:tabs>
        <w:spacing w:line="319" w:lineRule="auto"/>
        <w:ind w:left="2692" w:right="6184" w:firstLine="0"/>
        <w:rPr>
          <w:sz w:val="14"/>
        </w:rPr>
      </w:pPr>
      <w:r>
        <w:rPr>
          <w:color w:val="262526"/>
          <w:sz w:val="14"/>
        </w:rPr>
        <w:t>SAPN rule change request, p. 14.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163</w:t>
      </w:r>
      <w:r>
        <w:rPr>
          <w:color w:val="262526"/>
          <w:spacing w:val="24"/>
          <w:sz w:val="14"/>
        </w:rPr>
        <w:t xml:space="preserve"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 20-21.</w:t>
      </w:r>
    </w:p>
    <w:p w14:paraId="05741611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0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20.</w:t>
      </w:r>
    </w:p>
    <w:p w14:paraId="05741612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05741613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14" w14:textId="77777777" w:rsidR="00B96E91" w:rsidRDefault="00B96E91">
      <w:pPr>
        <w:pStyle w:val="BodyText"/>
      </w:pPr>
    </w:p>
    <w:p w14:paraId="05741615" w14:textId="77777777" w:rsidR="00B96E91" w:rsidRDefault="00B96E91">
      <w:pPr>
        <w:pStyle w:val="BodyText"/>
      </w:pPr>
    </w:p>
    <w:p w14:paraId="05741616" w14:textId="77777777" w:rsidR="00B96E91" w:rsidRDefault="00B96E91">
      <w:pPr>
        <w:pStyle w:val="BodyText"/>
      </w:pPr>
    </w:p>
    <w:p w14:paraId="05741617" w14:textId="77777777" w:rsidR="00B96E91" w:rsidRDefault="00B96E91">
      <w:pPr>
        <w:pStyle w:val="BodyText"/>
      </w:pPr>
    </w:p>
    <w:p w14:paraId="05741618" w14:textId="77777777" w:rsidR="00B96E91" w:rsidRDefault="00B96E91">
      <w:pPr>
        <w:pStyle w:val="BodyText"/>
      </w:pPr>
    </w:p>
    <w:p w14:paraId="05741619" w14:textId="77777777" w:rsidR="00B96E91" w:rsidRDefault="00B96E91">
      <w:pPr>
        <w:pStyle w:val="BodyText"/>
      </w:pPr>
    </w:p>
    <w:p w14:paraId="0574161A" w14:textId="77777777" w:rsidR="00B96E91" w:rsidRDefault="00B96E91">
      <w:pPr>
        <w:pStyle w:val="BodyText"/>
        <w:spacing w:before="11"/>
        <w:rPr>
          <w:sz w:val="26"/>
        </w:rPr>
      </w:pPr>
    </w:p>
    <w:p w14:paraId="0574161B" w14:textId="77777777" w:rsidR="00B96E91" w:rsidRDefault="009D1E76">
      <w:pPr>
        <w:pStyle w:val="BodyText"/>
        <w:spacing w:before="107" w:line="278" w:lineRule="auto"/>
        <w:ind w:left="2692" w:right="236"/>
        <w:rPr>
          <w:sz w:val="12"/>
        </w:rPr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“Guaranteed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(GSL)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inconvenience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inconvenience,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mirroring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side.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compensate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lost income due to service interruptions (e.g. lost Feed-In-Tariff revenue), or any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 of financially firm access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network”.</w:t>
      </w:r>
      <w:r>
        <w:rPr>
          <w:color w:val="262526"/>
          <w:position w:val="8"/>
          <w:sz w:val="12"/>
        </w:rPr>
        <w:t>166</w:t>
      </w:r>
    </w:p>
    <w:p w14:paraId="0574161C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Export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standards</w:t>
      </w:r>
    </w:p>
    <w:p w14:paraId="0574161D" w14:textId="77777777" w:rsidR="00B96E91" w:rsidRDefault="009D1E76">
      <w:pPr>
        <w:pStyle w:val="BodyText"/>
        <w:spacing w:before="92"/>
        <w:ind w:left="2692"/>
      </w:pPr>
      <w:r>
        <w:rPr>
          <w:color w:val="262526"/>
        </w:rPr>
        <w:t>SAPN 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</w:p>
    <w:p w14:paraId="0574161E" w14:textId="77777777" w:rsidR="00B96E91" w:rsidRDefault="009D1E76">
      <w:pPr>
        <w:pStyle w:val="BodyText"/>
        <w:spacing w:before="188" w:line="278" w:lineRule="auto"/>
        <w:ind w:left="3147" w:right="366"/>
      </w:pPr>
      <w:r>
        <w:rPr>
          <w:color w:val="00ACEC"/>
        </w:rPr>
        <w:t>the STPIS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together 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defined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standards 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developed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jurisdictions.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consumption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defined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jurisdictional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standards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backstop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STPIS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avoid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risk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regional service performance deterioration</w:t>
      </w:r>
    </w:p>
    <w:p w14:paraId="0574161F" w14:textId="77777777" w:rsidR="00B96E91" w:rsidRDefault="009D1E76">
      <w:pPr>
        <w:pStyle w:val="BodyText"/>
        <w:spacing w:before="235" w:line="278" w:lineRule="auto"/>
        <w:ind w:left="2692" w:right="366"/>
        <w:rPr>
          <w:sz w:val="12"/>
        </w:rPr>
      </w:pPr>
      <w:r>
        <w:rPr>
          <w:color w:val="262526"/>
        </w:rPr>
        <w:t>Nevertheless,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explicit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standards to export services, noting that:</w:t>
      </w:r>
      <w:r>
        <w:rPr>
          <w:color w:val="262526"/>
          <w:position w:val="8"/>
          <w:sz w:val="12"/>
        </w:rPr>
        <w:t>167</w:t>
      </w:r>
    </w:p>
    <w:p w14:paraId="05741620" w14:textId="77777777" w:rsidR="00B96E91" w:rsidRDefault="009D1E76">
      <w:pPr>
        <w:pStyle w:val="BodyText"/>
        <w:spacing w:before="132" w:line="278" w:lineRule="auto"/>
        <w:ind w:left="3147" w:right="388"/>
      </w:pPr>
      <w:r>
        <w:rPr>
          <w:color w:val="00ACEC"/>
        </w:rPr>
        <w:t>There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merit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defining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standards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baseline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 customers want distributors to provide and maintain for export services. However,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an adapted STPIS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may serve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same purpose.</w:t>
      </w:r>
    </w:p>
    <w:p w14:paraId="05741621" w14:textId="77777777" w:rsidR="00B96E91" w:rsidRDefault="00B96E91">
      <w:pPr>
        <w:pStyle w:val="BodyText"/>
        <w:spacing w:before="9"/>
        <w:rPr>
          <w:sz w:val="21"/>
        </w:rPr>
      </w:pPr>
    </w:p>
    <w:p w14:paraId="05741622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DER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limits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minimum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capacity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requirements</w:t>
      </w:r>
    </w:p>
    <w:p w14:paraId="05741623" w14:textId="77777777" w:rsidR="00B96E91" w:rsidRDefault="009D1E76">
      <w:pPr>
        <w:pStyle w:val="BodyText"/>
        <w:spacing w:before="92" w:line="278" w:lineRule="auto"/>
        <w:ind w:left="2692" w:right="366"/>
        <w:rPr>
          <w:sz w:val="12"/>
        </w:rPr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abse</w:t>
      </w:r>
      <w:r>
        <w:rPr>
          <w:color w:val="262526"/>
        </w:rPr>
        <w:t>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2020-25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enact,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exports for some customers as networks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approached constraints”.</w:t>
      </w:r>
      <w:r>
        <w:rPr>
          <w:color w:val="262526"/>
          <w:position w:val="8"/>
          <w:sz w:val="12"/>
        </w:rPr>
        <w:t>168</w:t>
      </w:r>
    </w:p>
    <w:p w14:paraId="05741624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inequities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exclusive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comprise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shared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distribution network.</w:t>
      </w:r>
    </w:p>
    <w:p w14:paraId="05741625" w14:textId="77777777" w:rsidR="00B96E91" w:rsidRDefault="009D1E76">
      <w:pPr>
        <w:pStyle w:val="BodyText"/>
        <w:spacing w:before="113" w:line="278" w:lineRule="auto"/>
        <w:ind w:left="2692" w:right="301"/>
        <w:rPr>
          <w:sz w:val="12"/>
        </w:rPr>
      </w:pPr>
      <w:r>
        <w:rPr>
          <w:color w:val="262526"/>
        </w:rPr>
        <w:t>SAPN’s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granted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non-discriminatory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setting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 limit of zero”.</w:t>
      </w:r>
      <w:r>
        <w:rPr>
          <w:color w:val="262526"/>
          <w:position w:val="8"/>
          <w:sz w:val="12"/>
        </w:rPr>
        <w:t>169</w:t>
      </w:r>
    </w:p>
    <w:p w14:paraId="05741626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for.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clarified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it</w:t>
      </w:r>
    </w:p>
    <w:p w14:paraId="05741627" w14:textId="77777777" w:rsidR="00B96E91" w:rsidRDefault="009D1E76">
      <w:pPr>
        <w:pStyle w:val="BodyText"/>
        <w:spacing w:before="7"/>
        <w:rPr>
          <w:sz w:val="27"/>
        </w:rPr>
      </w:pPr>
      <w:r>
        <w:pict w14:anchorId="05742449">
          <v:shape id="docshape85" o:spid="_x0000_s1094" style="position:absolute;margin-left:134.65pt;margin-top:17.85pt;width:49.65pt;height:.1pt;z-index:-15705088;mso-wrap-distance-left:0;mso-wrap-distance-right:0;mso-position-horizontal-relative:page" coordorigin="2693,357" coordsize="993,0" path="m2693,357r992,e" filled="f" strokecolor="#262526" strokeweight="1pt">
            <v:path arrowok="t"/>
            <w10:wrap type="topAndBottom" anchorx="page"/>
          </v:shape>
        </w:pict>
      </w:r>
    </w:p>
    <w:p w14:paraId="05741628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20.</w:t>
      </w:r>
    </w:p>
    <w:p w14:paraId="05741629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21.</w:t>
      </w:r>
    </w:p>
    <w:p w14:paraId="0574162A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14.</w:t>
      </w:r>
    </w:p>
    <w:p w14:paraId="0574162B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22.</w:t>
      </w:r>
    </w:p>
    <w:p w14:paraId="0574162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2D" w14:textId="77777777" w:rsidR="00B96E91" w:rsidRDefault="00B96E91">
      <w:pPr>
        <w:pStyle w:val="BodyText"/>
      </w:pPr>
    </w:p>
    <w:p w14:paraId="0574162E" w14:textId="77777777" w:rsidR="00B96E91" w:rsidRDefault="00B96E91">
      <w:pPr>
        <w:pStyle w:val="BodyText"/>
      </w:pPr>
    </w:p>
    <w:p w14:paraId="0574162F" w14:textId="77777777" w:rsidR="00B96E91" w:rsidRDefault="00B96E91">
      <w:pPr>
        <w:pStyle w:val="BodyText"/>
      </w:pPr>
    </w:p>
    <w:p w14:paraId="05741630" w14:textId="77777777" w:rsidR="00B96E91" w:rsidRDefault="00B96E91">
      <w:pPr>
        <w:pStyle w:val="BodyText"/>
      </w:pPr>
    </w:p>
    <w:p w14:paraId="05741631" w14:textId="77777777" w:rsidR="00B96E91" w:rsidRDefault="00B96E91">
      <w:pPr>
        <w:pStyle w:val="BodyText"/>
      </w:pPr>
    </w:p>
    <w:p w14:paraId="05741632" w14:textId="77777777" w:rsidR="00B96E91" w:rsidRDefault="00B96E91">
      <w:pPr>
        <w:pStyle w:val="BodyText"/>
      </w:pPr>
    </w:p>
    <w:p w14:paraId="05741633" w14:textId="77777777" w:rsidR="00B96E91" w:rsidRDefault="00B96E91">
      <w:pPr>
        <w:pStyle w:val="BodyText"/>
        <w:spacing w:before="11"/>
        <w:rPr>
          <w:sz w:val="26"/>
        </w:rPr>
      </w:pPr>
    </w:p>
    <w:p w14:paraId="05741634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bookmarkStart w:id="52" w:name="_bookmark27"/>
      <w:bookmarkEnd w:id="52"/>
      <w:r>
        <w:rPr>
          <w:color w:val="262526"/>
        </w:rPr>
        <w:t>could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Government, the NER or 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guidelines.</w:t>
      </w:r>
      <w:r>
        <w:rPr>
          <w:color w:val="262526"/>
          <w:position w:val="8"/>
          <w:sz w:val="12"/>
        </w:rPr>
        <w:t>170</w:t>
      </w:r>
    </w:p>
    <w:p w14:paraId="05741635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SAPN’s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emphasised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issues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problematic.</w:t>
      </w:r>
    </w:p>
    <w:p w14:paraId="05741636" w14:textId="77777777" w:rsidR="00B96E91" w:rsidRDefault="009D1E76">
      <w:pPr>
        <w:pStyle w:val="BodyText"/>
        <w:spacing w:before="113" w:line="278" w:lineRule="auto"/>
        <w:ind w:left="2692" w:right="210"/>
        <w:rPr>
          <w:sz w:val="12"/>
        </w:rPr>
      </w:pPr>
      <w:r>
        <w:rPr>
          <w:color w:val="262526"/>
        </w:rPr>
        <w:t>Similarly, the rule change request from TEC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ACOSS also raised concerns that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constraining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5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5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5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emerging</w:t>
      </w:r>
      <w:r>
        <w:rPr>
          <w:color w:val="262526"/>
          <w:spacing w:val="15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surplus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‘base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augmentation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test,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3Kw)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i.e.,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5A.B.2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(Proposed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standing offer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basic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services)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 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  <w:r>
        <w:rPr>
          <w:color w:val="262526"/>
          <w:position w:val="8"/>
          <w:sz w:val="12"/>
        </w:rPr>
        <w:t>171</w:t>
      </w:r>
    </w:p>
    <w:p w14:paraId="05741637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Supplementary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connection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customers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seeking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additional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capacity</w:t>
      </w:r>
    </w:p>
    <w:p w14:paraId="05741638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ACOSS/TEC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‘supplementary’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agreement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negotiate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otherwise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test.</w:t>
      </w:r>
      <w:r>
        <w:rPr>
          <w:color w:val="262526"/>
          <w:position w:val="8"/>
          <w:sz w:val="12"/>
        </w:rPr>
        <w:t>172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said,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equitable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augmenting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upfront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prosumers.</w:t>
      </w:r>
    </w:p>
    <w:p w14:paraId="05741639" w14:textId="77777777" w:rsidR="00B96E91" w:rsidRDefault="00B96E91">
      <w:pPr>
        <w:pStyle w:val="BodyText"/>
        <w:spacing w:before="3"/>
        <w:rPr>
          <w:sz w:val="25"/>
        </w:rPr>
      </w:pPr>
    </w:p>
    <w:p w14:paraId="0574163A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determination</w:t>
      </w:r>
    </w:p>
    <w:p w14:paraId="0574163B" w14:textId="77777777" w:rsidR="00B96E91" w:rsidRDefault="009D1E76">
      <w:pPr>
        <w:pStyle w:val="Heading3"/>
        <w:spacing w:before="228"/>
      </w:pPr>
      <w:r>
        <w:rPr>
          <w:color w:val="262526"/>
          <w:w w:val="95"/>
        </w:rPr>
        <w:t>Defining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levels</w:t>
      </w:r>
    </w:p>
    <w:p w14:paraId="0574163C" w14:textId="77777777" w:rsidR="00B96E91" w:rsidRDefault="009D1E76">
      <w:pPr>
        <w:pStyle w:val="BodyText"/>
        <w:spacing w:before="92" w:line="278" w:lineRule="auto"/>
        <w:ind w:left="2692" w:right="324"/>
      </w:pPr>
      <w:r>
        <w:rPr>
          <w:color w:val="262526"/>
        </w:rPr>
        <w:t>Prior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directing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needs.</w:t>
      </w:r>
    </w:p>
    <w:p w14:paraId="0574163D" w14:textId="77777777" w:rsidR="00B96E91" w:rsidRDefault="009D1E76">
      <w:pPr>
        <w:pStyle w:val="BodyText"/>
        <w:spacing w:line="278" w:lineRule="auto"/>
        <w:ind w:left="2692" w:right="366"/>
      </w:pP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there is risk that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not receive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 of export services.</w:t>
      </w:r>
    </w:p>
    <w:p w14:paraId="0574163E" w14:textId="77777777" w:rsidR="00B96E91" w:rsidRDefault="009D1E76">
      <w:pPr>
        <w:pStyle w:val="BodyText"/>
        <w:spacing w:before="113" w:line="278" w:lineRule="auto"/>
        <w:ind w:left="2692" w:right="301"/>
      </w:pPr>
      <w:r>
        <w:rPr>
          <w:color w:val="262526"/>
        </w:rPr>
        <w:t>The Commission 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current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setting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</w:rPr>
        <w:t xml:space="preserve"> reliability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 necessary, 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once 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 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 to 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 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adjusted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</w:p>
    <w:p w14:paraId="0574163F" w14:textId="77777777" w:rsidR="00B96E91" w:rsidRDefault="009D1E76">
      <w:pPr>
        <w:pStyle w:val="BodyText"/>
        <w:spacing w:before="10"/>
        <w:rPr>
          <w:sz w:val="29"/>
        </w:rPr>
      </w:pPr>
      <w:r>
        <w:pict w14:anchorId="0574244A">
          <v:shape id="docshape86" o:spid="_x0000_s1093" style="position:absolute;margin-left:134.65pt;margin-top:19.25pt;width:49.65pt;height:.1pt;z-index:-15704576;mso-wrap-distance-left:0;mso-wrap-distance-right:0;mso-position-horizontal-relative:page" coordorigin="2693,385" coordsize="993,0" path="m2693,385r992,e" filled="f" strokecolor="#262526" strokeweight="1pt">
            <v:path arrowok="t"/>
            <w10:wrap type="topAndBottom" anchorx="page"/>
          </v:shape>
        </w:pict>
      </w:r>
    </w:p>
    <w:p w14:paraId="05741640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jc w:val="both"/>
        <w:rPr>
          <w:sz w:val="14"/>
        </w:rPr>
      </w:pPr>
      <w:r>
        <w:rPr>
          <w:color w:val="262526"/>
          <w:sz w:val="14"/>
        </w:rPr>
        <w:t>ibid.</w:t>
      </w:r>
    </w:p>
    <w:p w14:paraId="05741641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jc w:val="both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14.</w:t>
      </w:r>
    </w:p>
    <w:p w14:paraId="05741642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right="662"/>
        <w:jc w:val="both"/>
        <w:rPr>
          <w:sz w:val="14"/>
        </w:rPr>
      </w:pPr>
      <w:r>
        <w:rPr>
          <w:color w:val="262526"/>
          <w:sz w:val="14"/>
        </w:rPr>
        <w:t>Alternatively,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TEC/ACOSS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proposed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amend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remove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6.1.4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involves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recovery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ongoing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exported energy (see pp. 12–14 of their rule change request). However, TEC/ACOSS consider this option is less preferable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because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it would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create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uncertainty,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risk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potential ongoing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prosumers.</w:t>
      </w:r>
    </w:p>
    <w:p w14:paraId="05741643" w14:textId="77777777" w:rsidR="00B96E91" w:rsidRDefault="00B96E91">
      <w:pPr>
        <w:jc w:val="both"/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44" w14:textId="77777777" w:rsidR="00B96E91" w:rsidRDefault="00B96E91">
      <w:pPr>
        <w:pStyle w:val="BodyText"/>
      </w:pPr>
    </w:p>
    <w:p w14:paraId="05741645" w14:textId="77777777" w:rsidR="00B96E91" w:rsidRDefault="00B96E91">
      <w:pPr>
        <w:pStyle w:val="BodyText"/>
      </w:pPr>
    </w:p>
    <w:p w14:paraId="05741646" w14:textId="77777777" w:rsidR="00B96E91" w:rsidRDefault="00B96E91">
      <w:pPr>
        <w:pStyle w:val="BodyText"/>
      </w:pPr>
    </w:p>
    <w:p w14:paraId="05741647" w14:textId="77777777" w:rsidR="00B96E91" w:rsidRDefault="00B96E91">
      <w:pPr>
        <w:pStyle w:val="BodyText"/>
      </w:pPr>
    </w:p>
    <w:p w14:paraId="05741648" w14:textId="77777777" w:rsidR="00B96E91" w:rsidRDefault="00B96E91">
      <w:pPr>
        <w:pStyle w:val="BodyText"/>
      </w:pPr>
    </w:p>
    <w:p w14:paraId="05741649" w14:textId="77777777" w:rsidR="00B96E91" w:rsidRDefault="00B96E91">
      <w:pPr>
        <w:pStyle w:val="BodyText"/>
      </w:pPr>
    </w:p>
    <w:p w14:paraId="0574164A" w14:textId="77777777" w:rsidR="00B96E91" w:rsidRDefault="00B96E91">
      <w:pPr>
        <w:pStyle w:val="BodyText"/>
        <w:spacing w:before="11"/>
        <w:rPr>
          <w:sz w:val="26"/>
        </w:rPr>
      </w:pPr>
    </w:p>
    <w:p w14:paraId="0574164B" w14:textId="77777777" w:rsidR="00B96E91" w:rsidRDefault="009D1E76">
      <w:pPr>
        <w:pStyle w:val="BodyText"/>
        <w:spacing w:before="107" w:line="278" w:lineRule="auto"/>
        <w:ind w:left="2692" w:right="236"/>
      </w:pP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e.g.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ter</w:t>
      </w:r>
      <w:r>
        <w:rPr>
          <w:color w:val="262526"/>
        </w:rPr>
        <w:t>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through the AER’s review process.</w:t>
      </w:r>
    </w:p>
    <w:p w14:paraId="0574164C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authorities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covering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instruments.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extended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authorities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suitable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metric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AER’s review process.</w:t>
      </w:r>
    </w:p>
    <w:p w14:paraId="0574164D" w14:textId="77777777" w:rsidR="00B96E91" w:rsidRDefault="009D1E76">
      <w:pPr>
        <w:pStyle w:val="Heading3"/>
      </w:pPr>
      <w:r>
        <w:rPr>
          <w:color w:val="262526"/>
          <w:w w:val="95"/>
        </w:rPr>
        <w:t>Guaranteed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levels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exports</w:t>
      </w:r>
    </w:p>
    <w:p w14:paraId="0574164E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services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GSL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 to e</w:t>
      </w:r>
      <w:r>
        <w:rPr>
          <w:color w:val="262526"/>
        </w:rPr>
        <w:t>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</w:p>
    <w:p w14:paraId="0574164F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authorities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set up their own GSL payment schemes for exports. As mentioned earlier, the 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 concurrently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defined GSL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schemes.</w:t>
      </w:r>
    </w:p>
    <w:p w14:paraId="05741650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deemed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compensate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lost income due to lower levels of export service provided to a customer. That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constitute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at the transmission level.</w:t>
      </w:r>
    </w:p>
    <w:p w14:paraId="05741651" w14:textId="77777777" w:rsidR="00B96E91" w:rsidRDefault="009D1E76">
      <w:pPr>
        <w:pStyle w:val="Heading3"/>
      </w:pPr>
      <w:r>
        <w:rPr>
          <w:color w:val="262526"/>
          <w:w w:val="95"/>
        </w:rPr>
        <w:t>Connection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network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exports</w:t>
      </w:r>
    </w:p>
    <w:p w14:paraId="05741652" w14:textId="77777777" w:rsidR="00B96E91" w:rsidRDefault="009D1E76">
      <w:pPr>
        <w:pStyle w:val="BodyText"/>
        <w:spacing w:before="92" w:line="278" w:lineRule="auto"/>
        <w:ind w:left="2692" w:right="324"/>
      </w:pP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clarification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653" w14:textId="77777777" w:rsidR="00B96E91" w:rsidRDefault="009D1E76">
      <w:pPr>
        <w:pStyle w:val="BodyText"/>
        <w:spacing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</w:t>
      </w:r>
      <w:r>
        <w:rPr>
          <w:color w:val="262526"/>
        </w:rPr>
        <w:t>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distribution network for exports.</w:t>
      </w:r>
    </w:p>
    <w:p w14:paraId="05741654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</w:p>
    <w:p w14:paraId="05741655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56" w14:textId="77777777" w:rsidR="00B96E91" w:rsidRDefault="00B96E91">
      <w:pPr>
        <w:pStyle w:val="BodyText"/>
      </w:pPr>
    </w:p>
    <w:p w14:paraId="05741657" w14:textId="77777777" w:rsidR="00B96E91" w:rsidRDefault="00B96E91">
      <w:pPr>
        <w:pStyle w:val="BodyText"/>
      </w:pPr>
    </w:p>
    <w:p w14:paraId="05741658" w14:textId="77777777" w:rsidR="00B96E91" w:rsidRDefault="00B96E91">
      <w:pPr>
        <w:pStyle w:val="BodyText"/>
      </w:pPr>
    </w:p>
    <w:p w14:paraId="05741659" w14:textId="77777777" w:rsidR="00B96E91" w:rsidRDefault="00B96E91">
      <w:pPr>
        <w:pStyle w:val="BodyText"/>
      </w:pPr>
    </w:p>
    <w:p w14:paraId="0574165A" w14:textId="77777777" w:rsidR="00B96E91" w:rsidRDefault="00B96E91">
      <w:pPr>
        <w:pStyle w:val="BodyText"/>
      </w:pPr>
    </w:p>
    <w:p w14:paraId="0574165B" w14:textId="77777777" w:rsidR="00B96E91" w:rsidRDefault="00B96E91">
      <w:pPr>
        <w:pStyle w:val="BodyText"/>
      </w:pPr>
    </w:p>
    <w:p w14:paraId="0574165C" w14:textId="77777777" w:rsidR="00B96E91" w:rsidRDefault="00B96E91">
      <w:pPr>
        <w:pStyle w:val="BodyText"/>
        <w:spacing w:before="10"/>
        <w:rPr>
          <w:sz w:val="27"/>
        </w:rPr>
      </w:pPr>
    </w:p>
    <w:p w14:paraId="0574165D" w14:textId="77777777" w:rsidR="00B96E91" w:rsidRDefault="009D1E76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Static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zero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export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limits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can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deny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customers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access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to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exports</w:t>
      </w:r>
    </w:p>
    <w:p w14:paraId="0574165E" w14:textId="77777777" w:rsidR="00B96E91" w:rsidRDefault="009D1E76">
      <w:pPr>
        <w:pStyle w:val="BodyText"/>
        <w:spacing w:before="100" w:line="278" w:lineRule="auto"/>
        <w:ind w:left="2692" w:right="210"/>
      </w:pPr>
      <w:r>
        <w:rPr>
          <w:color w:val="262526"/>
        </w:rPr>
        <w:t>Prior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situations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 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accessing the network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electricity at 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</w:p>
    <w:p w14:paraId="0574165F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occur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period-of-time.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denied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oversight.</w:t>
      </w:r>
      <w:r>
        <w:rPr>
          <w:color w:val="262526"/>
          <w:position w:val="8"/>
          <w:sz w:val="12"/>
        </w:rPr>
        <w:t>173</w:t>
      </w:r>
    </w:p>
    <w:p w14:paraId="05741660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 apply static zero export limits. However, these circumstances would likely 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envelopes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relieve network 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may occur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limited times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year.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be approved if it is considered efficient.</w:t>
      </w:r>
    </w:p>
    <w:p w14:paraId="05741661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network.</w:t>
      </w:r>
    </w:p>
    <w:p w14:paraId="05741662" w14:textId="77777777" w:rsidR="00B96E91" w:rsidRDefault="009D1E76">
      <w:pPr>
        <w:spacing w:before="249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Consumer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protections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static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zero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export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limits</w:t>
      </w:r>
    </w:p>
    <w:p w14:paraId="05741663" w14:textId="77777777" w:rsidR="00B96E91" w:rsidRDefault="009D1E76">
      <w:pPr>
        <w:pStyle w:val="BodyText"/>
        <w:spacing w:before="99" w:line="278" w:lineRule="auto"/>
        <w:ind w:left="2692" w:right="311"/>
        <w:rPr>
          <w:sz w:val="12"/>
        </w:rPr>
      </w:pPr>
      <w:r>
        <w:rPr>
          <w:color w:val="262526"/>
        </w:rPr>
        <w:t>To address stakeholder concerns, the final rule introduces protections for customer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 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exports, 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exception listed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 applies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requests the zero limit.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174</w:t>
      </w:r>
    </w:p>
    <w:p w14:paraId="05741664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safe,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services).</w:t>
      </w:r>
      <w:r>
        <w:rPr>
          <w:color w:val="262526"/>
          <w:position w:val="8"/>
          <w:sz w:val="12"/>
        </w:rPr>
        <w:t>175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 increase in hosting capacity.</w:t>
      </w:r>
    </w:p>
    <w:p w14:paraId="05741665" w14:textId="77777777" w:rsidR="00B96E91" w:rsidRDefault="00B96E91">
      <w:pPr>
        <w:pStyle w:val="BodyText"/>
      </w:pPr>
    </w:p>
    <w:p w14:paraId="05741666" w14:textId="77777777" w:rsidR="00B96E91" w:rsidRDefault="00B96E91">
      <w:pPr>
        <w:pStyle w:val="BodyText"/>
      </w:pPr>
    </w:p>
    <w:p w14:paraId="05741667" w14:textId="77777777" w:rsidR="00B96E91" w:rsidRDefault="00B96E91">
      <w:pPr>
        <w:pStyle w:val="BodyText"/>
      </w:pPr>
    </w:p>
    <w:p w14:paraId="05741668" w14:textId="77777777" w:rsidR="00B96E91" w:rsidRDefault="009D1E76">
      <w:pPr>
        <w:pStyle w:val="BodyText"/>
        <w:spacing w:before="10"/>
        <w:rPr>
          <w:sz w:val="12"/>
        </w:rPr>
      </w:pPr>
      <w:r>
        <w:pict w14:anchorId="0574244B">
          <v:shape id="docshape87" o:spid="_x0000_s1092" style="position:absolute;margin-left:134.65pt;margin-top:8.95pt;width:49.65pt;height:.1pt;z-index:-15704064;mso-wrap-distance-left:0;mso-wrap-distance-right:0;mso-position-horizontal-relative:page" coordorigin="2693,179" coordsize="993,0" path="m2693,179r992,e" filled="f" strokecolor="#262526" strokeweight="1pt">
            <v:path arrowok="t"/>
            <w10:wrap type="topAndBottom" anchorx="page"/>
          </v:shape>
        </w:pict>
      </w:r>
    </w:p>
    <w:p w14:paraId="05741669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Monash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Business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School,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Analytics,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2-3;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66A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right="412"/>
        <w:rPr>
          <w:sz w:val="14"/>
        </w:rPr>
      </w:pPr>
      <w:r>
        <w:rPr>
          <w:color w:val="262526"/>
          <w:sz w:val="14"/>
        </w:rPr>
        <w:t>This new provision applies to applications for a basic connection service or a standard connection service. See new NER clause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5A.F.1(c).</w:t>
      </w:r>
    </w:p>
    <w:p w14:paraId="0574166B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5A.E.3(b1).</w:t>
      </w:r>
    </w:p>
    <w:p w14:paraId="0574166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6D" w14:textId="77777777" w:rsidR="00B96E91" w:rsidRDefault="00B96E91">
      <w:pPr>
        <w:pStyle w:val="BodyText"/>
      </w:pPr>
    </w:p>
    <w:p w14:paraId="0574166E" w14:textId="77777777" w:rsidR="00B96E91" w:rsidRDefault="00B96E91">
      <w:pPr>
        <w:pStyle w:val="BodyText"/>
      </w:pPr>
    </w:p>
    <w:p w14:paraId="0574166F" w14:textId="77777777" w:rsidR="00B96E91" w:rsidRDefault="00B96E91">
      <w:pPr>
        <w:pStyle w:val="BodyText"/>
      </w:pPr>
    </w:p>
    <w:p w14:paraId="05741670" w14:textId="77777777" w:rsidR="00B96E91" w:rsidRDefault="00B96E91">
      <w:pPr>
        <w:pStyle w:val="BodyText"/>
      </w:pPr>
    </w:p>
    <w:p w14:paraId="05741671" w14:textId="77777777" w:rsidR="00B96E91" w:rsidRDefault="00B96E91">
      <w:pPr>
        <w:pStyle w:val="BodyText"/>
      </w:pPr>
    </w:p>
    <w:p w14:paraId="05741672" w14:textId="77777777" w:rsidR="00B96E91" w:rsidRDefault="00B96E91">
      <w:pPr>
        <w:pStyle w:val="BodyText"/>
      </w:pPr>
    </w:p>
    <w:p w14:paraId="05741673" w14:textId="77777777" w:rsidR="00B96E91" w:rsidRDefault="00B96E91">
      <w:pPr>
        <w:pStyle w:val="BodyText"/>
        <w:spacing w:before="11"/>
        <w:rPr>
          <w:sz w:val="26"/>
        </w:rPr>
      </w:pPr>
    </w:p>
    <w:p w14:paraId="05741674" w14:textId="77777777" w:rsidR="00B96E91" w:rsidRDefault="009D1E76">
      <w:pPr>
        <w:pStyle w:val="BodyText"/>
        <w:spacing w:before="107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 DNSP may offer a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static zero export limit.</w:t>
      </w:r>
      <w:r>
        <w:rPr>
          <w:color w:val="262526"/>
          <w:position w:val="8"/>
          <w:sz w:val="12"/>
        </w:rPr>
        <w:t>176</w:t>
      </w:r>
    </w:p>
    <w:p w14:paraId="05741675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reasonably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 to:</w:t>
      </w:r>
    </w:p>
    <w:p w14:paraId="05741676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113" w:line="278" w:lineRule="auto"/>
        <w:ind w:right="1045"/>
        <w:rPr>
          <w:sz w:val="20"/>
        </w:rPr>
      </w:pP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limitations: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constra</w:t>
      </w:r>
      <w:r>
        <w:rPr>
          <w:color w:val="262526"/>
          <w:sz w:val="20"/>
        </w:rPr>
        <w:t>ints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particular circumstance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part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</w:p>
    <w:p w14:paraId="05741677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57" w:line="278" w:lineRule="auto"/>
        <w:ind w:right="328"/>
        <w:rPr>
          <w:sz w:val="20"/>
        </w:rPr>
      </w:pPr>
      <w:r>
        <w:rPr>
          <w:color w:val="262526"/>
          <w:sz w:val="20"/>
        </w:rPr>
        <w:t>limitations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capabilities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facilities.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equipment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dynamic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envelopes.</w:t>
      </w:r>
    </w:p>
    <w:p w14:paraId="05741678" w14:textId="77777777" w:rsidR="00B96E91" w:rsidRDefault="009D1E76">
      <w:pPr>
        <w:pStyle w:val="BodyText"/>
        <w:spacing w:before="57" w:line="278" w:lineRule="auto"/>
        <w:ind w:left="2692" w:right="236"/>
      </w:pP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doesn’t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constitute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prohibition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 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 limits,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seeking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contemplated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AER’s connection charge guideline.</w:t>
      </w:r>
    </w:p>
    <w:p w14:paraId="05741679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policy, and this must be consistent with the connection charge guideline.</w:t>
      </w:r>
      <w:r>
        <w:rPr>
          <w:color w:val="262526"/>
          <w:position w:val="8"/>
          <w:sz w:val="12"/>
        </w:rPr>
        <w:t>177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conjunction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mall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Furthermore,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 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greater accountability.</w:t>
      </w:r>
    </w:p>
    <w:p w14:paraId="0574167A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Protections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from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inefficient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zero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export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limits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will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benefit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customers</w:t>
      </w:r>
    </w:p>
    <w:p w14:paraId="0574167B" w14:textId="77777777" w:rsidR="00B96E91" w:rsidRDefault="009D1E76">
      <w:pPr>
        <w:pStyle w:val="BodyText"/>
        <w:spacing w:before="9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and improving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access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</w:p>
    <w:p w14:paraId="0574167C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 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 specified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 guideline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oversight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</w:rPr>
        <w:t>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terms,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streams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feed-in-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tarrifs.</w:t>
      </w:r>
    </w:p>
    <w:p w14:paraId="0574167D" w14:textId="77777777" w:rsidR="00B96E91" w:rsidRDefault="00B96E91">
      <w:pPr>
        <w:pStyle w:val="BodyText"/>
      </w:pPr>
    </w:p>
    <w:p w14:paraId="0574167E" w14:textId="77777777" w:rsidR="00B96E91" w:rsidRDefault="00B96E91">
      <w:pPr>
        <w:pStyle w:val="BodyText"/>
      </w:pPr>
    </w:p>
    <w:p w14:paraId="0574167F" w14:textId="77777777" w:rsidR="00B96E91" w:rsidRDefault="009D1E76">
      <w:pPr>
        <w:pStyle w:val="BodyText"/>
        <w:spacing w:before="11"/>
        <w:rPr>
          <w:sz w:val="12"/>
        </w:rPr>
      </w:pPr>
      <w:r>
        <w:pict w14:anchorId="0574244C">
          <v:shape id="docshape88" o:spid="_x0000_s1091" style="position:absolute;margin-left:134.65pt;margin-top:9pt;width:49.65pt;height:.1pt;z-index:-15703552;mso-wrap-distance-left:0;mso-wrap-distance-right:0;mso-position-horizontal-relative:page" coordorigin="2693,180" coordsize="993,0" path="m2693,180r992,e" filled="f" strokecolor="#262526" strokeweight="1pt">
            <v:path arrowok="t"/>
            <w10:wrap type="topAndBottom" anchorx="page"/>
          </v:shape>
        </w:pict>
      </w:r>
    </w:p>
    <w:p w14:paraId="05741680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5A.E.3(c)(8).</w:t>
      </w:r>
    </w:p>
    <w:p w14:paraId="05741681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6.7A.1(a)(2)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existing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6.7A.1(b)(1)(ii).</w:t>
      </w:r>
    </w:p>
    <w:p w14:paraId="0574168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83" w14:textId="77777777" w:rsidR="00B96E91" w:rsidRDefault="00B96E91">
      <w:pPr>
        <w:pStyle w:val="BodyText"/>
      </w:pPr>
    </w:p>
    <w:p w14:paraId="05741684" w14:textId="77777777" w:rsidR="00B96E91" w:rsidRDefault="00B96E91">
      <w:pPr>
        <w:pStyle w:val="BodyText"/>
      </w:pPr>
    </w:p>
    <w:p w14:paraId="05741685" w14:textId="77777777" w:rsidR="00B96E91" w:rsidRDefault="00B96E91">
      <w:pPr>
        <w:pStyle w:val="BodyText"/>
      </w:pPr>
    </w:p>
    <w:p w14:paraId="05741686" w14:textId="77777777" w:rsidR="00B96E91" w:rsidRDefault="00B96E91">
      <w:pPr>
        <w:pStyle w:val="BodyText"/>
      </w:pPr>
    </w:p>
    <w:p w14:paraId="05741687" w14:textId="77777777" w:rsidR="00B96E91" w:rsidRDefault="00B96E91">
      <w:pPr>
        <w:pStyle w:val="BodyText"/>
      </w:pPr>
    </w:p>
    <w:p w14:paraId="05741688" w14:textId="77777777" w:rsidR="00B96E91" w:rsidRDefault="00B96E91">
      <w:pPr>
        <w:pStyle w:val="BodyText"/>
      </w:pPr>
    </w:p>
    <w:p w14:paraId="05741689" w14:textId="77777777" w:rsidR="00B96E91" w:rsidRDefault="00B96E91">
      <w:pPr>
        <w:pStyle w:val="BodyText"/>
        <w:spacing w:before="11"/>
        <w:rPr>
          <w:sz w:val="26"/>
        </w:rPr>
      </w:pPr>
    </w:p>
    <w:p w14:paraId="0574168A" w14:textId="77777777" w:rsidR="00B96E91" w:rsidRDefault="009D1E76">
      <w:pPr>
        <w:pStyle w:val="BodyText"/>
        <w:spacing w:before="107" w:line="278" w:lineRule="auto"/>
        <w:ind w:left="2692" w:right="236"/>
      </w:pPr>
      <w:r>
        <w:rPr>
          <w:color w:val="262526"/>
        </w:rPr>
        <w:t>More regulatory oversight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avenues for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 feedback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DNSP’s 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confidence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making efficient DER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decisions.</w:t>
      </w:r>
    </w:p>
    <w:p w14:paraId="0574168B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prohibit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position w:val="8"/>
          <w:sz w:val="12"/>
        </w:rPr>
        <w:t>178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degree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oversight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</w:t>
      </w:r>
      <w:r>
        <w:rPr>
          <w:color w:val="262526"/>
        </w:rPr>
        <w:t>roposed by some stakeholders.</w:t>
      </w:r>
      <w:r>
        <w:rPr>
          <w:color w:val="262526"/>
          <w:position w:val="8"/>
          <w:sz w:val="12"/>
        </w:rPr>
        <w:t>179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Commission considers the costs and complexity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involved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complaints,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compensation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 incentive arrangements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  <w:r>
        <w:rPr>
          <w:color w:val="262526"/>
          <w:position w:val="8"/>
          <w:sz w:val="12"/>
        </w:rPr>
        <w:t>180</w:t>
      </w:r>
    </w:p>
    <w:p w14:paraId="0574168C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(outlined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25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4.1.2</w:t>
        </w:r>
      </w:hyperlink>
      <w:r>
        <w:rPr>
          <w:color w:val="262526"/>
        </w:rPr>
        <w:t>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collectively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following section.</w:t>
      </w:r>
    </w:p>
    <w:p w14:paraId="0574168D" w14:textId="77777777" w:rsidR="00B96E91" w:rsidRDefault="009D1E76">
      <w:pPr>
        <w:pStyle w:val="Heading3"/>
        <w:ind w:left="2749"/>
      </w:pPr>
      <w:r>
        <w:rPr>
          <w:color w:val="262526"/>
          <w:w w:val="95"/>
        </w:rPr>
        <w:t>Minimum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capacity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rights</w:t>
      </w:r>
    </w:p>
    <w:p w14:paraId="0574168E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</w:t>
      </w:r>
      <w:r>
        <w:rPr>
          <w:color w:val="262526"/>
        </w:rPr>
        <w:t>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 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connect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DNSPs impacting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 to export.</w:t>
      </w:r>
    </w:p>
    <w:p w14:paraId="0574168F" w14:textId="77777777" w:rsidR="00B96E91" w:rsidRDefault="009D1E76">
      <w:pPr>
        <w:pStyle w:val="BodyText"/>
        <w:spacing w:before="114" w:line="278" w:lineRule="auto"/>
        <w:ind w:left="2692" w:right="366"/>
        <w:rPr>
          <w:sz w:val="12"/>
        </w:rPr>
      </w:pP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specified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shouldn’t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restrictions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long-term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 and 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customer 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export services.</w:t>
      </w:r>
      <w:r>
        <w:rPr>
          <w:color w:val="262526"/>
          <w:position w:val="8"/>
          <w:sz w:val="12"/>
        </w:rPr>
        <w:t>181</w:t>
      </w:r>
    </w:p>
    <w:p w14:paraId="05741690" w14:textId="77777777" w:rsidR="00B96E91" w:rsidRDefault="00B96E91">
      <w:pPr>
        <w:pStyle w:val="BodyText"/>
      </w:pPr>
    </w:p>
    <w:p w14:paraId="05741691" w14:textId="77777777" w:rsidR="00B96E91" w:rsidRDefault="00B96E91">
      <w:pPr>
        <w:pStyle w:val="BodyText"/>
      </w:pPr>
    </w:p>
    <w:p w14:paraId="05741692" w14:textId="77777777" w:rsidR="00B96E91" w:rsidRDefault="009D1E76">
      <w:pPr>
        <w:pStyle w:val="BodyText"/>
        <w:spacing w:before="6"/>
        <w:rPr>
          <w:sz w:val="21"/>
        </w:rPr>
      </w:pPr>
      <w:r>
        <w:pict w14:anchorId="0574244D">
          <v:shape id="docshape89" o:spid="_x0000_s1090" style="position:absolute;margin-left:134.65pt;margin-top:14.2pt;width:49.65pt;height:.1pt;z-index:-15703040;mso-wrap-distance-left:0;mso-wrap-distance-right:0;mso-position-horizontal-relative:page" coordorigin="2693,284" coordsize="993,0" path="m2693,284r992,e" filled="f" strokecolor="#262526" strokeweight="1pt">
            <v:path arrowok="t"/>
            <w10:wrap type="topAndBottom" anchorx="page"/>
          </v:shape>
        </w:pict>
      </w:r>
    </w:p>
    <w:p w14:paraId="05741693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1694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Monash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Business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School,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695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</w:t>
      </w:r>
    </w:p>
    <w:p w14:paraId="05741696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right="228"/>
        <w:rPr>
          <w:sz w:val="14"/>
        </w:rPr>
      </w:pPr>
      <w:r>
        <w:rPr>
          <w:color w:val="262526"/>
          <w:sz w:val="14"/>
        </w:rPr>
        <w:t>The requirements to offer basic export level at no charge should not be conflated with the minimum export capacity rights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</w:t>
      </w:r>
      <w:r>
        <w:rPr>
          <w:color w:val="262526"/>
          <w:sz w:val="14"/>
        </w:rPr>
        <w:t>uggested by some proponents. The TEC/ACOSS and SAPN proposals seek to require the DNSPs to offer a minimum level of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seeking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connect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DNSP’s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whereas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basic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allowance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offer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basic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level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allowing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up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level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without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incurring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charge.</w:t>
      </w:r>
    </w:p>
    <w:p w14:paraId="05741697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98" w14:textId="77777777" w:rsidR="00B96E91" w:rsidRDefault="00B96E91">
      <w:pPr>
        <w:pStyle w:val="BodyText"/>
      </w:pPr>
    </w:p>
    <w:p w14:paraId="05741699" w14:textId="77777777" w:rsidR="00B96E91" w:rsidRDefault="00B96E91">
      <w:pPr>
        <w:pStyle w:val="BodyText"/>
      </w:pPr>
    </w:p>
    <w:p w14:paraId="0574169A" w14:textId="77777777" w:rsidR="00B96E91" w:rsidRDefault="00B96E91">
      <w:pPr>
        <w:pStyle w:val="BodyText"/>
      </w:pPr>
    </w:p>
    <w:p w14:paraId="0574169B" w14:textId="77777777" w:rsidR="00B96E91" w:rsidRDefault="00B96E91">
      <w:pPr>
        <w:pStyle w:val="BodyText"/>
      </w:pPr>
    </w:p>
    <w:p w14:paraId="0574169C" w14:textId="77777777" w:rsidR="00B96E91" w:rsidRDefault="00B96E91">
      <w:pPr>
        <w:pStyle w:val="BodyText"/>
      </w:pPr>
    </w:p>
    <w:p w14:paraId="0574169D" w14:textId="77777777" w:rsidR="00B96E91" w:rsidRDefault="00B96E91">
      <w:pPr>
        <w:pStyle w:val="BodyText"/>
      </w:pPr>
    </w:p>
    <w:p w14:paraId="0574169E" w14:textId="77777777" w:rsidR="00B96E91" w:rsidRDefault="00B96E91">
      <w:pPr>
        <w:pStyle w:val="BodyText"/>
        <w:spacing w:before="10"/>
        <w:rPr>
          <w:sz w:val="27"/>
        </w:rPr>
      </w:pPr>
    </w:p>
    <w:p w14:paraId="0574169F" w14:textId="77777777" w:rsidR="00B96E91" w:rsidRDefault="009D1E76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Potential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issues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associated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with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specified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minimum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export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capacity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requirements</w:t>
      </w:r>
    </w:p>
    <w:p w14:paraId="057416A0" w14:textId="77777777" w:rsidR="00B96E91" w:rsidRDefault="009D1E76">
      <w:pPr>
        <w:pStyle w:val="BodyText"/>
        <w:spacing w:before="100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2019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Economic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regulatory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framework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review</w:t>
      </w:r>
      <w:r>
        <w:rPr>
          <w:i/>
          <w:color w:val="262526"/>
          <w:spacing w:val="4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experiencing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levels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characteristics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specifying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NER) 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 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cater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characteristics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easily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meaningful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need 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 requirements.</w:t>
      </w:r>
    </w:p>
    <w:p w14:paraId="057416A1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Specifying 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</w:t>
      </w:r>
      <w:r>
        <w:rPr>
          <w:color w:val="262526"/>
        </w:rPr>
        <w:t>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justified.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upgrading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lines)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be significant if the DNSP is to maintain the safety, reliability and quality of 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parameters.</w:t>
      </w:r>
      <w:r>
        <w:rPr>
          <w:color w:val="262526"/>
          <w:position w:val="8"/>
          <w:sz w:val="12"/>
        </w:rPr>
        <w:t>182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efficient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 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spread across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base.</w:t>
      </w:r>
    </w:p>
    <w:p w14:paraId="057416A2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Not 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</w:t>
      </w:r>
      <w:r>
        <w:rPr>
          <w:color w:val="262526"/>
        </w:rPr>
        <w:t>city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simpler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simpler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overlap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</w:p>
    <w:p w14:paraId="057416A3" w14:textId="77777777" w:rsidR="00B96E91" w:rsidRDefault="009D1E76">
      <w:pPr>
        <w:pStyle w:val="BodyText"/>
        <w:spacing w:line="278" w:lineRule="auto"/>
        <w:ind w:left="2692" w:right="296"/>
      </w:pPr>
      <w:r>
        <w:rPr>
          <w:color w:val="262526"/>
        </w:rPr>
        <w:t>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urban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99%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impacted by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Hence,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complexity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surrounding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level requirements and confusion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customers and DNSPs.</w:t>
      </w:r>
    </w:p>
    <w:p w14:paraId="057416A4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final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rules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package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promotes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efficient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access</w:t>
      </w:r>
    </w:p>
    <w:p w14:paraId="057416A5" w14:textId="77777777" w:rsidR="00B96E91" w:rsidRDefault="009D1E76">
      <w:pPr>
        <w:pStyle w:val="BodyText"/>
        <w:spacing w:before="99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collectively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</w:t>
      </w:r>
      <w:r>
        <w:rPr>
          <w:color w:val="262526"/>
        </w:rPr>
        <w:t>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4.1,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DNSPs to deliver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highest amount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capacity feasible 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way,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connect to the network to access the available export capacity.</w:t>
      </w:r>
    </w:p>
    <w:p w14:paraId="057416A6" w14:textId="77777777" w:rsidR="00B96E91" w:rsidRDefault="009D1E76">
      <w:pPr>
        <w:pStyle w:val="BodyText"/>
        <w:spacing w:before="9"/>
        <w:rPr>
          <w:sz w:val="26"/>
        </w:rPr>
      </w:pPr>
      <w:r>
        <w:pict w14:anchorId="0574244E">
          <v:shape id="docshape90" o:spid="_x0000_s1089" style="position:absolute;margin-left:134.65pt;margin-top:17.4pt;width:49.65pt;height:.1pt;z-index:-15702528;mso-wrap-distance-left:0;mso-wrap-distance-right:0;mso-position-horizontal-relative:page" coordorigin="2693,348" coordsize="993,0" path="m2693,348r992,e" filled="f" strokecolor="#262526" strokeweight="1pt">
            <v:path arrowok="t"/>
            <w10:wrap type="topAndBottom" anchorx="page"/>
          </v:shape>
        </w:pict>
      </w:r>
    </w:p>
    <w:p w14:paraId="057416A7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Single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Wire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Earth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Return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(SWER)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frequently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used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supply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remote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rural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areas.</w:t>
      </w:r>
    </w:p>
    <w:p w14:paraId="057416A8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A9" w14:textId="77777777" w:rsidR="00B96E91" w:rsidRDefault="00B96E91">
      <w:pPr>
        <w:pStyle w:val="BodyText"/>
      </w:pPr>
    </w:p>
    <w:p w14:paraId="057416AA" w14:textId="77777777" w:rsidR="00B96E91" w:rsidRDefault="00B96E91">
      <w:pPr>
        <w:pStyle w:val="BodyText"/>
      </w:pPr>
    </w:p>
    <w:p w14:paraId="057416AB" w14:textId="77777777" w:rsidR="00B96E91" w:rsidRDefault="00B96E91">
      <w:pPr>
        <w:pStyle w:val="BodyText"/>
      </w:pPr>
    </w:p>
    <w:p w14:paraId="057416AC" w14:textId="77777777" w:rsidR="00B96E91" w:rsidRDefault="00B96E91">
      <w:pPr>
        <w:pStyle w:val="BodyText"/>
      </w:pPr>
    </w:p>
    <w:p w14:paraId="057416AD" w14:textId="77777777" w:rsidR="00B96E91" w:rsidRDefault="00B96E91">
      <w:pPr>
        <w:pStyle w:val="BodyText"/>
      </w:pPr>
    </w:p>
    <w:p w14:paraId="057416AE" w14:textId="77777777" w:rsidR="00B96E91" w:rsidRDefault="00B96E91">
      <w:pPr>
        <w:pStyle w:val="BodyText"/>
      </w:pPr>
    </w:p>
    <w:p w14:paraId="057416AF" w14:textId="77777777" w:rsidR="00B96E91" w:rsidRDefault="00B96E91">
      <w:pPr>
        <w:pStyle w:val="BodyText"/>
        <w:spacing w:before="11"/>
        <w:rPr>
          <w:sz w:val="26"/>
        </w:rPr>
      </w:pPr>
    </w:p>
    <w:p w14:paraId="057416B0" w14:textId="77777777" w:rsidR="00B96E91" w:rsidRDefault="009D1E76">
      <w:pPr>
        <w:pStyle w:val="BodyText"/>
        <w:spacing w:before="107" w:line="278" w:lineRule="auto"/>
        <w:ind w:left="2692" w:right="221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explained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prudent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 customers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 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Therefore, the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</w:t>
      </w:r>
      <w:r>
        <w:rPr>
          <w:color w:val="262526"/>
        </w:rPr>
        <w:t>e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</w:p>
    <w:p w14:paraId="057416B1" w14:textId="77777777" w:rsidR="00B96E91" w:rsidRDefault="009D1E76">
      <w:pPr>
        <w:pStyle w:val="BodyText"/>
        <w:spacing w:before="113" w:line="278" w:lineRule="auto"/>
        <w:ind w:left="2692" w:right="221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mentioned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4.1,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envisaged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efficient levels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export capability to customers.</w:t>
      </w:r>
    </w:p>
    <w:p w14:paraId="057416B2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As mentioned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previously,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connection cha</w:t>
      </w:r>
      <w:r>
        <w:rPr>
          <w:color w:val="262526"/>
        </w:rPr>
        <w:t>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guideline.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safeguard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 capacity.</w:t>
      </w:r>
    </w:p>
    <w:p w14:paraId="057416B3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package,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will support investment to deliver efficient levels of export capacity, 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support efficient 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 Collectively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efficient levels of access to export services.</w:t>
      </w:r>
    </w:p>
    <w:p w14:paraId="057416B4" w14:textId="77777777" w:rsidR="00B96E91" w:rsidRDefault="009D1E76">
      <w:pPr>
        <w:pStyle w:val="Heading3"/>
      </w:pPr>
      <w:r>
        <w:rPr>
          <w:color w:val="262526"/>
          <w:w w:val="95"/>
        </w:rPr>
        <w:t>Export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service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performance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reporting</w:t>
      </w:r>
    </w:p>
    <w:p w14:paraId="057416B5" w14:textId="77777777" w:rsidR="00B96E91" w:rsidRDefault="009D1E76">
      <w:pPr>
        <w:pStyle w:val="BodyText"/>
        <w:spacing w:before="93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</w:t>
      </w:r>
      <w:r>
        <w:rPr>
          <w:color w:val="262526"/>
        </w:rPr>
        <w:t>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183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transparency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enhanced.</w:t>
      </w:r>
    </w:p>
    <w:p w14:paraId="057416B6" w14:textId="77777777" w:rsidR="00B96E91" w:rsidRDefault="009D1E76">
      <w:pPr>
        <w:pStyle w:val="BodyText"/>
        <w:spacing w:before="113" w:line="278" w:lineRule="auto"/>
        <w:ind w:left="2692" w:right="545"/>
        <w:jc w:val="both"/>
      </w:pPr>
      <w:r>
        <w:rPr>
          <w:color w:val="262526"/>
        </w:rPr>
        <w:t>The Commission considers that enhanced transparency of export service performance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more informed regulatory and policy decisions by government agencies as well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installers.</w:t>
      </w:r>
    </w:p>
    <w:p w14:paraId="057416B7" w14:textId="77777777" w:rsidR="00B96E91" w:rsidRDefault="00B96E91">
      <w:pPr>
        <w:pStyle w:val="BodyText"/>
      </w:pPr>
    </w:p>
    <w:p w14:paraId="057416B8" w14:textId="77777777" w:rsidR="00B96E91" w:rsidRDefault="009D1E76">
      <w:pPr>
        <w:pStyle w:val="BodyText"/>
        <w:spacing w:before="5"/>
        <w:rPr>
          <w:sz w:val="18"/>
        </w:rPr>
      </w:pPr>
      <w:r>
        <w:pict w14:anchorId="0574244F">
          <v:shape id="docshape91" o:spid="_x0000_s1088" style="position:absolute;margin-left:134.65pt;margin-top:12.35pt;width:49.65pt;height:.1pt;z-index:-15702016;mso-wrap-distance-left:0;mso-wrap-distance-right:0;mso-position-horizontal-relative:page" coordorigin="2693,247" coordsize="993,0" path="m2693,247r992,e" filled="f" strokecolor="#262526" strokeweight="1pt">
            <v:path arrowok="t"/>
            <w10:wrap type="topAndBottom" anchorx="page"/>
          </v:shape>
        </w:pict>
      </w:r>
    </w:p>
    <w:p w14:paraId="057416B9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right="343"/>
        <w:rPr>
          <w:sz w:val="14"/>
        </w:rPr>
      </w:pPr>
      <w:r>
        <w:rPr>
          <w:color w:val="262526"/>
          <w:sz w:val="14"/>
        </w:rPr>
        <w:t>Submissi</w:t>
      </w:r>
      <w:r>
        <w:rPr>
          <w:color w:val="262526"/>
          <w:sz w:val="14"/>
        </w:rPr>
        <w:t>ons to the draft rule determination: Essential Energy, p. 6; ENA, p. 10; Endeavour Energy, pp. 4-5; AusNet Services,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pp. 2-3; AGL, p. 5; IEEFA, p. 5; LGI, p. 2; Solar Citizens, The Australia Institute, Smart Energy Council, ShineHub, EcoJoule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WATTe</w:t>
      </w:r>
      <w:r>
        <w:rPr>
          <w:color w:val="262526"/>
          <w:sz w:val="14"/>
        </w:rPr>
        <w:t>ver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Victoria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Policy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Centre,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1-4;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6-7;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United Energy, p. 4.</w:t>
      </w:r>
    </w:p>
    <w:p w14:paraId="057416BA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6BB" w14:textId="77777777" w:rsidR="00B96E91" w:rsidRDefault="00B96E91">
      <w:pPr>
        <w:pStyle w:val="BodyText"/>
      </w:pPr>
    </w:p>
    <w:p w14:paraId="057416BC" w14:textId="77777777" w:rsidR="00B96E91" w:rsidRDefault="00B96E91">
      <w:pPr>
        <w:pStyle w:val="BodyText"/>
      </w:pPr>
    </w:p>
    <w:p w14:paraId="057416BD" w14:textId="77777777" w:rsidR="00B96E91" w:rsidRDefault="00B96E91">
      <w:pPr>
        <w:pStyle w:val="BodyText"/>
      </w:pPr>
    </w:p>
    <w:p w14:paraId="057416BE" w14:textId="77777777" w:rsidR="00B96E91" w:rsidRDefault="00B96E91">
      <w:pPr>
        <w:pStyle w:val="BodyText"/>
      </w:pPr>
    </w:p>
    <w:p w14:paraId="057416BF" w14:textId="77777777" w:rsidR="00B96E91" w:rsidRDefault="00B96E91">
      <w:pPr>
        <w:pStyle w:val="BodyText"/>
      </w:pPr>
    </w:p>
    <w:p w14:paraId="057416C0" w14:textId="77777777" w:rsidR="00B96E91" w:rsidRDefault="00B96E91">
      <w:pPr>
        <w:pStyle w:val="BodyText"/>
      </w:pPr>
    </w:p>
    <w:p w14:paraId="057416C1" w14:textId="77777777" w:rsidR="00B96E91" w:rsidRDefault="00B96E91">
      <w:pPr>
        <w:pStyle w:val="BodyText"/>
        <w:spacing w:before="11"/>
        <w:rPr>
          <w:sz w:val="26"/>
        </w:rPr>
      </w:pPr>
    </w:p>
    <w:p w14:paraId="057416C2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To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prepare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 (as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previous year.</w:t>
      </w:r>
      <w:r>
        <w:rPr>
          <w:color w:val="262526"/>
          <w:position w:val="8"/>
          <w:sz w:val="12"/>
        </w:rPr>
        <w:t>184</w:t>
      </w:r>
    </w:p>
    <w:p w14:paraId="057416C3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envisaged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decisions. It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 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 as:</w:t>
      </w:r>
    </w:p>
    <w:p w14:paraId="057416C4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the relative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16C5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parameters</w:t>
      </w:r>
    </w:p>
    <w:p w14:paraId="057416C6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</w:p>
    <w:p w14:paraId="057416C7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limitations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availability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057416C8" w14:textId="77777777" w:rsidR="00B96E91" w:rsidRDefault="009D1E76">
      <w:pPr>
        <w:pStyle w:val="BodyText"/>
        <w:spacing w:before="96" w:line="278" w:lineRule="auto"/>
        <w:ind w:left="2692" w:right="366"/>
      </w:pPr>
      <w:r>
        <w:rPr>
          <w:color w:val="262526"/>
        </w:rPr>
        <w:t>However,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</w:t>
      </w:r>
      <w:r>
        <w:rPr>
          <w:color w:val="262526"/>
        </w:rPr>
        <w:t>e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prescribed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 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 circumstances.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capture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information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(RINs).</w:t>
      </w:r>
    </w:p>
    <w:p w14:paraId="057416C9" w14:textId="77777777" w:rsidR="00B96E91" w:rsidRDefault="009D1E76">
      <w:pPr>
        <w:pStyle w:val="BodyText"/>
        <w:spacing w:before="113" w:line="278" w:lineRule="auto"/>
        <w:ind w:left="2692" w:right="296"/>
      </w:pPr>
      <w:r>
        <w:rPr>
          <w:color w:val="262526"/>
        </w:rPr>
        <w:t>In preparing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 more broadly.</w:t>
      </w:r>
      <w:r>
        <w:rPr>
          <w:color w:val="262526"/>
          <w:position w:val="8"/>
          <w:sz w:val="12"/>
        </w:rPr>
        <w:t>185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AER can also publish the report with another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Benchmarking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Report.</w:t>
      </w:r>
      <w:r>
        <w:rPr>
          <w:color w:val="262526"/>
          <w:position w:val="8"/>
          <w:sz w:val="12"/>
        </w:rPr>
        <w:t>186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complexity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and the AER.</w:t>
      </w:r>
    </w:p>
    <w:p w14:paraId="057416CA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prescribing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adjusted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LV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strategies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readily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becomes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available,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granular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 within a network.</w:t>
      </w:r>
    </w:p>
    <w:p w14:paraId="057416C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Overall,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enhanced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 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suited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that is more relevant</w:t>
      </w:r>
      <w:r>
        <w:rPr>
          <w:color w:val="262526"/>
        </w:rPr>
        <w:t xml:space="preserve"> to stakeholders in a low cost manner. The 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efficient provision electricity services.</w:t>
      </w:r>
    </w:p>
    <w:p w14:paraId="057416CC" w14:textId="77777777" w:rsidR="00B96E91" w:rsidRDefault="00B96E91">
      <w:pPr>
        <w:pStyle w:val="BodyText"/>
        <w:spacing w:before="8"/>
      </w:pPr>
    </w:p>
    <w:p w14:paraId="057416CD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6.27A.</w:t>
      </w:r>
    </w:p>
    <w:p w14:paraId="057416CE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8.7.4.</w:t>
      </w:r>
    </w:p>
    <w:p w14:paraId="057416CF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6.27A(e).</w:t>
      </w:r>
    </w:p>
    <w:p w14:paraId="057416D0" w14:textId="77777777" w:rsidR="00B96E91" w:rsidRDefault="00B96E91">
      <w:pPr>
        <w:rPr>
          <w:sz w:val="14"/>
        </w:rPr>
        <w:sectPr w:rsidR="00B96E91">
          <w:headerReference w:type="default" r:id="rId27"/>
          <w:footerReference w:type="default" r:id="rId28"/>
          <w:pgSz w:w="11910" w:h="16840"/>
          <w:pgMar w:top="1460" w:right="640" w:bottom="960" w:left="0" w:header="808" w:footer="767" w:gutter="0"/>
          <w:cols w:space="720"/>
        </w:sectPr>
      </w:pPr>
    </w:p>
    <w:p w14:paraId="057416D1" w14:textId="77777777" w:rsidR="00B96E91" w:rsidRDefault="00B96E91">
      <w:pPr>
        <w:pStyle w:val="BodyText"/>
      </w:pPr>
    </w:p>
    <w:p w14:paraId="057416D2" w14:textId="77777777" w:rsidR="00B96E91" w:rsidRDefault="00B96E91">
      <w:pPr>
        <w:pStyle w:val="BodyText"/>
      </w:pPr>
    </w:p>
    <w:p w14:paraId="057416D3" w14:textId="77777777" w:rsidR="00B96E91" w:rsidRDefault="00B96E91">
      <w:pPr>
        <w:pStyle w:val="BodyText"/>
      </w:pPr>
    </w:p>
    <w:p w14:paraId="057416D4" w14:textId="77777777" w:rsidR="00B96E91" w:rsidRDefault="00B96E91">
      <w:pPr>
        <w:pStyle w:val="BodyText"/>
      </w:pPr>
    </w:p>
    <w:p w14:paraId="057416D5" w14:textId="77777777" w:rsidR="00B96E91" w:rsidRDefault="00B96E91">
      <w:pPr>
        <w:pStyle w:val="BodyText"/>
      </w:pPr>
    </w:p>
    <w:p w14:paraId="057416D6" w14:textId="77777777" w:rsidR="00B96E91" w:rsidRDefault="00B96E91">
      <w:pPr>
        <w:pStyle w:val="BodyText"/>
      </w:pPr>
    </w:p>
    <w:p w14:paraId="057416D7" w14:textId="77777777" w:rsidR="00B96E91" w:rsidRDefault="00B96E91">
      <w:pPr>
        <w:pStyle w:val="BodyText"/>
        <w:spacing w:before="4"/>
        <w:rPr>
          <w:sz w:val="27"/>
        </w:rPr>
      </w:pPr>
    </w:p>
    <w:p w14:paraId="057416D8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Supplementary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connection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customers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seeking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additional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capacity</w:t>
      </w:r>
    </w:p>
    <w:p w14:paraId="057416D9" w14:textId="77777777" w:rsidR="00B96E91" w:rsidRDefault="009D1E76">
      <w:pPr>
        <w:pStyle w:val="BodyText"/>
        <w:spacing w:before="92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supplementary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‘supplementary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agreement’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duplicate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administrative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outweigh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 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submissions.</w:t>
      </w:r>
    </w:p>
    <w:p w14:paraId="057416DA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5A.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negotiated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position w:val="8"/>
          <w:sz w:val="12"/>
        </w:rPr>
        <w:t>187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negotiate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must:</w:t>
      </w:r>
    </w:p>
    <w:p w14:paraId="057416DB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113"/>
        <w:rPr>
          <w:sz w:val="12"/>
        </w:rPr>
      </w:pPr>
      <w:r>
        <w:rPr>
          <w:color w:val="262526"/>
          <w:sz w:val="20"/>
        </w:rPr>
        <w:t>negotiate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good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applicant</w:t>
      </w:r>
      <w:r>
        <w:rPr>
          <w:color w:val="262526"/>
          <w:position w:val="8"/>
          <w:sz w:val="12"/>
        </w:rPr>
        <w:t>188</w:t>
      </w:r>
    </w:p>
    <w:p w14:paraId="057416DC" w14:textId="77777777" w:rsidR="00B96E91" w:rsidRDefault="009D1E76">
      <w:pPr>
        <w:pStyle w:val="ListParagraph"/>
        <w:numPr>
          <w:ilvl w:val="0"/>
          <w:numId w:val="34"/>
        </w:numPr>
        <w:tabs>
          <w:tab w:val="left" w:pos="3033"/>
          <w:tab w:val="left" w:pos="3034"/>
        </w:tabs>
        <w:spacing w:before="95" w:line="278" w:lineRule="auto"/>
        <w:ind w:right="483"/>
        <w:rPr>
          <w:sz w:val="12"/>
        </w:rPr>
      </w:pP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endeavours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65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business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days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after receiving a properly completed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application.</w:t>
      </w:r>
      <w:r>
        <w:rPr>
          <w:color w:val="262526"/>
          <w:position w:val="8"/>
          <w:sz w:val="12"/>
        </w:rPr>
        <w:t>189</w:t>
      </w:r>
    </w:p>
    <w:p w14:paraId="057416DD" w14:textId="77777777" w:rsidR="00B96E91" w:rsidRDefault="009D1E76">
      <w:pPr>
        <w:pStyle w:val="BodyText"/>
        <w:spacing w:before="57" w:line="278" w:lineRule="auto"/>
        <w:ind w:left="2692" w:right="366"/>
      </w:pPr>
      <w:r>
        <w:rPr>
          <w:color w:val="262526"/>
        </w:rPr>
        <w:t>To date,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disputes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with the AER 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 ability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negotiate additional capacity.</w:t>
      </w:r>
    </w:p>
    <w:p w14:paraId="057416DE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retail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purchase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addition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negotiate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 connection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 service 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basic connections.</w:t>
      </w:r>
    </w:p>
    <w:p w14:paraId="057416DF" w14:textId="77777777" w:rsidR="00B96E91" w:rsidRDefault="009D1E76">
      <w:pPr>
        <w:pStyle w:val="BodyText"/>
        <w:spacing w:line="278" w:lineRule="auto"/>
        <w:ind w:left="2692" w:right="366"/>
        <w:rPr>
          <w:sz w:val="12"/>
        </w:rPr>
      </w:pP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</w:t>
      </w:r>
      <w:r>
        <w:rPr>
          <w:color w:val="262526"/>
        </w:rPr>
        <w:t>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envelopes),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service/pricing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coordination mechanism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valued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190</w:t>
      </w:r>
    </w:p>
    <w:p w14:paraId="057416E0" w14:textId="77777777" w:rsidR="00B96E91" w:rsidRDefault="009D1E76">
      <w:pPr>
        <w:pStyle w:val="BodyText"/>
        <w:spacing w:before="113" w:line="278" w:lineRule="auto"/>
        <w:ind w:left="2692" w:right="221"/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policies.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careful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prescriptive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together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needs.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</w:p>
    <w:p w14:paraId="057416E1" w14:textId="77777777" w:rsidR="00B96E91" w:rsidRDefault="00B96E91">
      <w:pPr>
        <w:pStyle w:val="BodyText"/>
      </w:pPr>
    </w:p>
    <w:p w14:paraId="057416E2" w14:textId="77777777" w:rsidR="00B96E91" w:rsidRDefault="009D1E76">
      <w:pPr>
        <w:pStyle w:val="BodyText"/>
        <w:spacing w:before="9"/>
        <w:rPr>
          <w:sz w:val="19"/>
        </w:rPr>
      </w:pPr>
      <w:r>
        <w:pict w14:anchorId="05742450">
          <v:shape id="docshape102" o:spid="_x0000_s1087" style="position:absolute;margin-left:134.65pt;margin-top:13.15pt;width:49.65pt;height:.1pt;z-index:-15701504;mso-wrap-distance-left:0;mso-wrap-distance-right:0;mso-position-horizontal-relative:page" coordorigin="2693,263" coordsize="993,0" path="m2693,263r992,e" filled="f" strokecolor="#262526" strokeweight="1pt">
            <v:path arrowok="t"/>
            <w10:wrap type="topAndBottom" anchorx="page"/>
          </v:shape>
        </w:pict>
      </w:r>
    </w:p>
    <w:p w14:paraId="057416E3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5A.D.2(b)(4).</w:t>
      </w:r>
    </w:p>
    <w:p w14:paraId="057416E4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5A.C.3(a)(1).</w:t>
      </w:r>
    </w:p>
    <w:p w14:paraId="057416E5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5A.F.4(a).</w:t>
      </w:r>
    </w:p>
    <w:p w14:paraId="057416E6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right="374"/>
        <w:rPr>
          <w:sz w:val="14"/>
        </w:rPr>
      </w:pPr>
      <w:r>
        <w:rPr>
          <w:color w:val="262526"/>
          <w:sz w:val="14"/>
        </w:rPr>
        <w:t>During its F&amp;A for the 2021–26 regulatory determination, AusNet Services proposed a new service called community network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upgrades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allow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community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groups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negotiate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collectively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PV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decided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classify this new service as an alternative control service and considers that it will include activities that relate to the collective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upstream augmentation.</w:t>
      </w:r>
    </w:p>
    <w:p w14:paraId="057416E7" w14:textId="77777777" w:rsidR="00B96E91" w:rsidRDefault="00B96E91">
      <w:pPr>
        <w:rPr>
          <w:sz w:val="14"/>
        </w:rPr>
        <w:sectPr w:rsidR="00B96E91">
          <w:headerReference w:type="default" r:id="rId29"/>
          <w:footerReference w:type="default" r:id="rId30"/>
          <w:pgSz w:w="11910" w:h="16840"/>
          <w:pgMar w:top="1460" w:right="640" w:bottom="960" w:left="0" w:header="808" w:footer="767" w:gutter="0"/>
          <w:cols w:space="720"/>
        </w:sectPr>
      </w:pPr>
    </w:p>
    <w:p w14:paraId="057416E8" w14:textId="77777777" w:rsidR="00B96E91" w:rsidRDefault="00B96E91">
      <w:pPr>
        <w:pStyle w:val="BodyText"/>
      </w:pPr>
    </w:p>
    <w:p w14:paraId="057416E9" w14:textId="77777777" w:rsidR="00B96E91" w:rsidRDefault="00B96E91">
      <w:pPr>
        <w:pStyle w:val="BodyText"/>
      </w:pPr>
    </w:p>
    <w:p w14:paraId="057416EA" w14:textId="77777777" w:rsidR="00B96E91" w:rsidRDefault="00B96E91">
      <w:pPr>
        <w:pStyle w:val="BodyText"/>
      </w:pPr>
    </w:p>
    <w:p w14:paraId="057416EB" w14:textId="77777777" w:rsidR="00B96E91" w:rsidRDefault="00B96E91">
      <w:pPr>
        <w:pStyle w:val="BodyText"/>
      </w:pPr>
    </w:p>
    <w:p w14:paraId="057416EC" w14:textId="77777777" w:rsidR="00B96E91" w:rsidRDefault="00B96E91">
      <w:pPr>
        <w:pStyle w:val="BodyText"/>
      </w:pPr>
    </w:p>
    <w:p w14:paraId="057416ED" w14:textId="77777777" w:rsidR="00B96E91" w:rsidRDefault="00B96E91">
      <w:pPr>
        <w:pStyle w:val="BodyText"/>
      </w:pPr>
    </w:p>
    <w:p w14:paraId="057416EE" w14:textId="77777777" w:rsidR="00B96E91" w:rsidRDefault="00B96E91">
      <w:pPr>
        <w:pStyle w:val="BodyText"/>
        <w:spacing w:before="11"/>
        <w:rPr>
          <w:sz w:val="26"/>
        </w:rPr>
      </w:pPr>
    </w:p>
    <w:p w14:paraId="057416EF" w14:textId="77777777" w:rsidR="00B96E91" w:rsidRDefault="009D1E76">
      <w:pPr>
        <w:pStyle w:val="BodyText"/>
        <w:spacing w:before="107" w:line="278" w:lineRule="auto"/>
        <w:ind w:left="2692"/>
      </w:pPr>
      <w:bookmarkStart w:id="53" w:name="_bookmark29"/>
      <w:bookmarkStart w:id="54" w:name="4.3_VCR_equivalent_for_export_service:_c"/>
      <w:bookmarkStart w:id="55" w:name="_bookmark28"/>
      <w:bookmarkEnd w:id="53"/>
      <w:bookmarkEnd w:id="54"/>
      <w:bookmarkEnd w:id="55"/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for this level of engagement.</w:t>
      </w:r>
    </w:p>
    <w:p w14:paraId="057416F0" w14:textId="77777777" w:rsidR="00B96E91" w:rsidRDefault="00B96E91">
      <w:pPr>
        <w:pStyle w:val="BodyText"/>
        <w:spacing w:before="3"/>
        <w:rPr>
          <w:sz w:val="23"/>
        </w:rPr>
      </w:pPr>
    </w:p>
    <w:p w14:paraId="057416F1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ind w:right="797"/>
      </w:pPr>
      <w:r>
        <w:rPr>
          <w:color w:val="00ACEC"/>
        </w:rPr>
        <w:t>VCR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equivalent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service: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curtailment</w:t>
      </w:r>
      <w:r>
        <w:rPr>
          <w:color w:val="00ACEC"/>
          <w:spacing w:val="-85"/>
        </w:rPr>
        <w:t xml:space="preserve"> </w:t>
      </w:r>
      <w:r>
        <w:rPr>
          <w:color w:val="00ACEC"/>
        </w:rPr>
        <w:t>values</w:t>
      </w:r>
    </w:p>
    <w:p w14:paraId="057416F2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7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request</w:t>
      </w:r>
    </w:p>
    <w:p w14:paraId="057416F3" w14:textId="77777777" w:rsidR="00B96E91" w:rsidRDefault="009D1E76">
      <w:pPr>
        <w:pStyle w:val="BodyText"/>
        <w:spacing w:before="99" w:line="278" w:lineRule="auto"/>
        <w:ind w:left="2692" w:right="236"/>
        <w:rPr>
          <w:sz w:val="12"/>
        </w:rPr>
      </w:pPr>
      <w:r>
        <w:rPr>
          <w:color w:val="262526"/>
        </w:rPr>
        <w:t>SAPN’s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augmentations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planned and funded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an ex-ante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basis which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case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SCS”. SAPN 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upfront and,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applying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VCR”. 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  <w:r>
        <w:rPr>
          <w:color w:val="262526"/>
          <w:position w:val="8"/>
          <w:sz w:val="12"/>
        </w:rPr>
        <w:t>191</w:t>
      </w:r>
    </w:p>
    <w:p w14:paraId="057416F4" w14:textId="77777777" w:rsidR="00B96E91" w:rsidRDefault="009D1E76">
      <w:pPr>
        <w:pStyle w:val="BodyText"/>
        <w:spacing w:before="132" w:line="278" w:lineRule="auto"/>
        <w:ind w:left="3147" w:right="388"/>
      </w:pPr>
      <w:r>
        <w:rPr>
          <w:color w:val="00ACEC"/>
        </w:rPr>
        <w:t>Mirroring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approach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consumption,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see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merit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tasked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develop 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VCR equivalent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 services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(VCR-E). Th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then serve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 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input to:</w:t>
      </w:r>
    </w:p>
    <w:p w14:paraId="057416F5" w14:textId="77777777" w:rsidR="00B96E91" w:rsidRDefault="009D1E76">
      <w:pPr>
        <w:pStyle w:val="ListParagraph"/>
        <w:numPr>
          <w:ilvl w:val="0"/>
          <w:numId w:val="33"/>
        </w:numPr>
        <w:tabs>
          <w:tab w:val="left" w:pos="3487"/>
          <w:tab w:val="left" w:pos="3488"/>
        </w:tabs>
        <w:spacing w:before="113" w:line="278" w:lineRule="auto"/>
        <w:ind w:right="780"/>
        <w:rPr>
          <w:sz w:val="20"/>
        </w:rPr>
      </w:pPr>
      <w:r>
        <w:rPr>
          <w:color w:val="00ACEC"/>
          <w:sz w:val="20"/>
        </w:rPr>
        <w:t>adapting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STPIS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export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services,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helping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inform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setting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service performance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baseline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that DNSPs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should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maintain</w:t>
      </w:r>
    </w:p>
    <w:p w14:paraId="057416F6" w14:textId="77777777" w:rsidR="00B96E91" w:rsidRDefault="009D1E76">
      <w:pPr>
        <w:pStyle w:val="ListParagraph"/>
        <w:numPr>
          <w:ilvl w:val="0"/>
          <w:numId w:val="33"/>
        </w:numPr>
        <w:tabs>
          <w:tab w:val="left" w:pos="3487"/>
          <w:tab w:val="left" w:pos="3488"/>
        </w:tabs>
        <w:spacing w:before="57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setting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standards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where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these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are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implemented</w:t>
      </w:r>
    </w:p>
    <w:p w14:paraId="057416F7" w14:textId="77777777" w:rsidR="00B96E91" w:rsidRDefault="009D1E76">
      <w:pPr>
        <w:pStyle w:val="ListParagraph"/>
        <w:numPr>
          <w:ilvl w:val="0"/>
          <w:numId w:val="33"/>
        </w:numPr>
        <w:tabs>
          <w:tab w:val="left" w:pos="3487"/>
          <w:tab w:val="left" w:pos="3488"/>
        </w:tabs>
        <w:spacing w:before="95" w:line="278" w:lineRule="auto"/>
        <w:ind w:right="391"/>
        <w:rPr>
          <w:sz w:val="20"/>
        </w:rPr>
      </w:pPr>
      <w:r>
        <w:rPr>
          <w:color w:val="00ACEC"/>
          <w:sz w:val="20"/>
        </w:rPr>
        <w:t>DNSPs’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evaluation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benefits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network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expenditure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may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seek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propose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order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increase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service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performance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above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reflected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STPIS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baseline.</w:t>
      </w:r>
    </w:p>
    <w:p w14:paraId="057416F8" w14:textId="77777777" w:rsidR="00B96E91" w:rsidRDefault="00B96E91">
      <w:pPr>
        <w:pStyle w:val="BodyText"/>
        <w:rPr>
          <w:sz w:val="26"/>
        </w:rPr>
      </w:pPr>
    </w:p>
    <w:p w14:paraId="057416F9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determination</w:t>
      </w:r>
    </w:p>
    <w:p w14:paraId="057416FA" w14:textId="77777777" w:rsidR="00B96E91" w:rsidRDefault="009D1E76">
      <w:pPr>
        <w:pStyle w:val="BodyText"/>
        <w:spacing w:before="100" w:line="278" w:lineRule="auto"/>
        <w:ind w:left="2692" w:right="311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(CECV).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VCRs,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from the curtailment of exports.</w:t>
      </w:r>
    </w:p>
    <w:p w14:paraId="057416FB" w14:textId="77777777" w:rsidR="00B96E91" w:rsidRDefault="009D1E76">
      <w:pPr>
        <w:pStyle w:val="Heading3"/>
      </w:pPr>
      <w:r>
        <w:rPr>
          <w:color w:val="262526"/>
          <w:w w:val="95"/>
        </w:rPr>
        <w:t>Why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CECVs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needed?</w:t>
      </w:r>
    </w:p>
    <w:p w14:paraId="057416FC" w14:textId="77777777" w:rsidR="00B96E91" w:rsidRDefault="009D1E76">
      <w:pPr>
        <w:pStyle w:val="BodyText"/>
        <w:spacing w:before="92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VCRs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for export services.</w:t>
      </w:r>
    </w:p>
    <w:p w14:paraId="057416FD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on-ex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</w:p>
    <w:p w14:paraId="057416FE" w14:textId="77777777" w:rsidR="00B96E91" w:rsidRDefault="009D1E76">
      <w:pPr>
        <w:pStyle w:val="BodyText"/>
        <w:spacing w:before="3"/>
        <w:rPr>
          <w:sz w:val="21"/>
        </w:rPr>
      </w:pPr>
      <w:r>
        <w:pict w14:anchorId="05742451">
          <v:shape id="docshape103" o:spid="_x0000_s1086" style="position:absolute;margin-left:134.65pt;margin-top:14.05pt;width:49.65pt;height:.1pt;z-index:-15700992;mso-wrap-distance-left:0;mso-wrap-distance-right:0;mso-position-horizontal-relative:page" coordorigin="2693,281" coordsize="993,0" path="m2693,281r992,e" filled="f" strokecolor="#262526" strokeweight="1pt">
            <v:path arrowok="t"/>
            <w10:wrap type="topAndBottom" anchorx="page"/>
          </v:shape>
        </w:pict>
      </w:r>
    </w:p>
    <w:p w14:paraId="057416FF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21.</w:t>
      </w:r>
    </w:p>
    <w:p w14:paraId="0574170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01" w14:textId="77777777" w:rsidR="00B96E91" w:rsidRDefault="00B96E91">
      <w:pPr>
        <w:pStyle w:val="BodyText"/>
      </w:pPr>
    </w:p>
    <w:p w14:paraId="05741702" w14:textId="77777777" w:rsidR="00B96E91" w:rsidRDefault="00B96E91">
      <w:pPr>
        <w:pStyle w:val="BodyText"/>
      </w:pPr>
    </w:p>
    <w:p w14:paraId="05741703" w14:textId="77777777" w:rsidR="00B96E91" w:rsidRDefault="00B96E91">
      <w:pPr>
        <w:pStyle w:val="BodyText"/>
      </w:pPr>
    </w:p>
    <w:p w14:paraId="05741704" w14:textId="77777777" w:rsidR="00B96E91" w:rsidRDefault="00B96E91">
      <w:pPr>
        <w:pStyle w:val="BodyText"/>
      </w:pPr>
    </w:p>
    <w:p w14:paraId="05741705" w14:textId="77777777" w:rsidR="00B96E91" w:rsidRDefault="00B96E91">
      <w:pPr>
        <w:pStyle w:val="BodyText"/>
      </w:pPr>
    </w:p>
    <w:p w14:paraId="05741706" w14:textId="77777777" w:rsidR="00B96E91" w:rsidRDefault="00B96E91">
      <w:pPr>
        <w:pStyle w:val="BodyText"/>
      </w:pPr>
    </w:p>
    <w:p w14:paraId="05741707" w14:textId="77777777" w:rsidR="00B96E91" w:rsidRDefault="00B96E91">
      <w:pPr>
        <w:pStyle w:val="BodyText"/>
        <w:spacing w:before="11"/>
        <w:rPr>
          <w:sz w:val="26"/>
        </w:rPr>
      </w:pPr>
    </w:p>
    <w:p w14:paraId="05741708" w14:textId="77777777" w:rsidR="00B96E91" w:rsidRDefault="009D1E76">
      <w:pPr>
        <w:pStyle w:val="BodyText"/>
        <w:spacing w:before="107" w:line="278" w:lineRule="auto"/>
        <w:ind w:left="2692" w:right="210"/>
      </w:pP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know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ahead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relieving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incentive.</w:t>
      </w:r>
    </w:p>
    <w:p w14:paraId="05741709" w14:textId="77777777" w:rsidR="00B96E91" w:rsidRDefault="009D1E76">
      <w:pPr>
        <w:pStyle w:val="BodyText"/>
        <w:spacing w:line="278" w:lineRule="auto"/>
        <w:ind w:left="2692"/>
        <w:rPr>
          <w:sz w:val="12"/>
        </w:rPr>
      </w:pP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authorities.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foreshadowed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2019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 arrangements.</w:t>
      </w:r>
      <w:r>
        <w:rPr>
          <w:color w:val="262526"/>
          <w:position w:val="8"/>
          <w:sz w:val="12"/>
        </w:rPr>
        <w:t>192</w:t>
      </w:r>
    </w:p>
    <w:p w14:paraId="0574170A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Why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can’t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VCR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be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used?</w:t>
      </w:r>
    </w:p>
    <w:p w14:paraId="0574170B" w14:textId="77777777" w:rsidR="00B96E91" w:rsidRDefault="009D1E76">
      <w:pPr>
        <w:pStyle w:val="BodyText"/>
        <w:spacing w:before="92" w:line="278" w:lineRule="auto"/>
        <w:ind w:left="2692" w:right="236"/>
      </w:pP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i.e.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avoiding a complete loss of their energy services, incl</w:t>
      </w:r>
      <w:r>
        <w:rPr>
          <w:color w:val="262526"/>
        </w:rPr>
        <w:t>uding for consumption. However,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steps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justified.</w:t>
      </w:r>
    </w:p>
    <w:p w14:paraId="0574170C" w14:textId="77777777" w:rsidR="00B96E91" w:rsidRDefault="009D1E76">
      <w:pPr>
        <w:pStyle w:val="Heading3"/>
      </w:pPr>
      <w:r>
        <w:rPr>
          <w:color w:val="262526"/>
          <w:w w:val="95"/>
        </w:rPr>
        <w:t>Framework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deriving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CECVs</w:t>
      </w:r>
    </w:p>
    <w:p w14:paraId="0574170D" w14:textId="77777777" w:rsidR="00B96E91" w:rsidRDefault="009D1E76">
      <w:pPr>
        <w:pStyle w:val="BodyText"/>
        <w:spacing w:before="92" w:line="278" w:lineRule="auto"/>
        <w:ind w:left="2692" w:right="236"/>
      </w:pP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the VCR provides a useful example.</w:t>
      </w:r>
    </w:p>
    <w:p w14:paraId="0574170E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Responsibility</w:t>
      </w:r>
      <w:r>
        <w:rPr>
          <w:b/>
          <w:i/>
          <w:color w:val="262526"/>
          <w:spacing w:val="-10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10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determining</w:t>
      </w:r>
      <w:r>
        <w:rPr>
          <w:b/>
          <w:i/>
          <w:color w:val="262526"/>
          <w:spacing w:val="-9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CECVs</w:t>
      </w:r>
    </w:p>
    <w:p w14:paraId="0574170F" w14:textId="77777777" w:rsidR="00B96E91" w:rsidRDefault="009D1E76">
      <w:pPr>
        <w:pStyle w:val="BodyText"/>
        <w:spacing w:before="99" w:line="278" w:lineRule="auto"/>
        <w:ind w:left="269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VCR,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values.</w:t>
      </w:r>
      <w:r>
        <w:rPr>
          <w:color w:val="262526"/>
          <w:position w:val="8"/>
          <w:sz w:val="12"/>
        </w:rPr>
        <w:t>193</w:t>
      </w:r>
    </w:p>
    <w:p w14:paraId="05741710" w14:textId="77777777" w:rsidR="00B96E91" w:rsidRDefault="009D1E76">
      <w:pPr>
        <w:pStyle w:val="BodyText"/>
        <w:spacing w:before="114"/>
        <w:ind w:left="2692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because:</w:t>
      </w:r>
    </w:p>
    <w:p w14:paraId="05741711" w14:textId="77777777" w:rsidR="00B96E91" w:rsidRDefault="009D1E76">
      <w:pPr>
        <w:pStyle w:val="ListParagraph"/>
        <w:numPr>
          <w:ilvl w:val="0"/>
          <w:numId w:val="32"/>
        </w:numPr>
        <w:tabs>
          <w:tab w:val="left" w:pos="3033"/>
          <w:tab w:val="left" w:pos="3034"/>
        </w:tabs>
        <w:spacing w:before="15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positioned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foresee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</w:p>
    <w:p w14:paraId="05741712" w14:textId="77777777" w:rsidR="00B96E91" w:rsidRDefault="009D1E76">
      <w:pPr>
        <w:pStyle w:val="ListParagraph"/>
        <w:numPr>
          <w:ilvl w:val="0"/>
          <w:numId w:val="32"/>
        </w:numPr>
        <w:tabs>
          <w:tab w:val="left" w:pos="3033"/>
          <w:tab w:val="left" w:pos="3034"/>
        </w:tabs>
        <w:spacing w:before="95" w:line="278" w:lineRule="auto"/>
        <w:ind w:right="353"/>
        <w:rPr>
          <w:sz w:val="20"/>
        </w:rPr>
      </w:pPr>
      <w:r>
        <w:rPr>
          <w:color w:val="262526"/>
          <w:sz w:val="20"/>
        </w:rPr>
        <w:t>having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body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responsible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establishing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values 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estimates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avoid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unnecessary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duplication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administrative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</w:p>
    <w:p w14:paraId="05741713" w14:textId="77777777" w:rsidR="00B96E91" w:rsidRDefault="009D1E76">
      <w:pPr>
        <w:pStyle w:val="ListParagraph"/>
        <w:numPr>
          <w:ilvl w:val="0"/>
          <w:numId w:val="32"/>
        </w:numPr>
        <w:tabs>
          <w:tab w:val="left" w:pos="3033"/>
          <w:tab w:val="left" w:pos="3034"/>
        </w:tabs>
        <w:spacing w:before="57" w:line="278" w:lineRule="auto"/>
        <w:ind w:right="420"/>
        <w:rPr>
          <w:sz w:val="20"/>
        </w:rPr>
      </w:pPr>
      <w:r>
        <w:rPr>
          <w:color w:val="262526"/>
          <w:sz w:val="20"/>
        </w:rPr>
        <w:t>the responsibility for developing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 values aligns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the AER’s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functions,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including the development 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VCR.</w:t>
      </w:r>
    </w:p>
    <w:p w14:paraId="05741714" w14:textId="77777777" w:rsidR="00B96E91" w:rsidRDefault="00B96E91">
      <w:pPr>
        <w:pStyle w:val="BodyText"/>
      </w:pPr>
    </w:p>
    <w:p w14:paraId="05741715" w14:textId="77777777" w:rsidR="00B96E91" w:rsidRDefault="00B96E91">
      <w:pPr>
        <w:pStyle w:val="BodyText"/>
      </w:pPr>
    </w:p>
    <w:p w14:paraId="05741716" w14:textId="77777777" w:rsidR="00B96E91" w:rsidRDefault="00B96E91">
      <w:pPr>
        <w:pStyle w:val="BodyText"/>
      </w:pPr>
    </w:p>
    <w:p w14:paraId="05741717" w14:textId="77777777" w:rsidR="00B96E91" w:rsidRDefault="00B96E91">
      <w:pPr>
        <w:pStyle w:val="BodyText"/>
      </w:pPr>
    </w:p>
    <w:p w14:paraId="05741718" w14:textId="77777777" w:rsidR="00B96E91" w:rsidRDefault="009D1E76">
      <w:pPr>
        <w:pStyle w:val="BodyText"/>
        <w:spacing w:before="4"/>
        <w:rPr>
          <w:sz w:val="23"/>
        </w:rPr>
      </w:pPr>
      <w:r>
        <w:pict w14:anchorId="05742452">
          <v:shape id="docshape104" o:spid="_x0000_s1085" style="position:absolute;margin-left:134.65pt;margin-top:15.3pt;width:49.65pt;height:.1pt;z-index:-15700480;mso-wrap-distance-left:0;mso-wrap-distance-right:0;mso-position-horizontal-relative:page" coordorigin="2693,306" coordsize="993,0" path="m2693,306r992,e" filled="f" strokecolor="#262526" strokeweight="1pt">
            <v:path arrowok="t"/>
            <w10:wrap type="topAndBottom" anchorx="page"/>
          </v:shape>
        </w:pict>
      </w:r>
    </w:p>
    <w:p w14:paraId="05741719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right="588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Origin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2; AER, p. 6; AEC/Oakley Greenwood, pp. 3-4 .</w:t>
      </w:r>
    </w:p>
    <w:p w14:paraId="0574171A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77"/>
        </w:tabs>
        <w:spacing w:before="54"/>
        <w:ind w:left="3076" w:hanging="385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8.13.</w:t>
      </w:r>
    </w:p>
    <w:p w14:paraId="0574171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1C" w14:textId="77777777" w:rsidR="00B96E91" w:rsidRDefault="00B96E91">
      <w:pPr>
        <w:pStyle w:val="BodyText"/>
      </w:pPr>
    </w:p>
    <w:p w14:paraId="0574171D" w14:textId="77777777" w:rsidR="00B96E91" w:rsidRDefault="00B96E91">
      <w:pPr>
        <w:pStyle w:val="BodyText"/>
      </w:pPr>
    </w:p>
    <w:p w14:paraId="0574171E" w14:textId="77777777" w:rsidR="00B96E91" w:rsidRDefault="00B96E91">
      <w:pPr>
        <w:pStyle w:val="BodyText"/>
      </w:pPr>
    </w:p>
    <w:p w14:paraId="0574171F" w14:textId="77777777" w:rsidR="00B96E91" w:rsidRDefault="00B96E91">
      <w:pPr>
        <w:pStyle w:val="BodyText"/>
      </w:pPr>
    </w:p>
    <w:p w14:paraId="05741720" w14:textId="77777777" w:rsidR="00B96E91" w:rsidRDefault="00B96E91">
      <w:pPr>
        <w:pStyle w:val="BodyText"/>
      </w:pPr>
    </w:p>
    <w:p w14:paraId="05741721" w14:textId="77777777" w:rsidR="00B96E91" w:rsidRDefault="00B96E91">
      <w:pPr>
        <w:pStyle w:val="BodyText"/>
      </w:pPr>
    </w:p>
    <w:p w14:paraId="05741722" w14:textId="77777777" w:rsidR="00B96E91" w:rsidRDefault="00B96E91">
      <w:pPr>
        <w:pStyle w:val="BodyText"/>
        <w:spacing w:before="10"/>
        <w:rPr>
          <w:sz w:val="27"/>
        </w:rPr>
      </w:pPr>
    </w:p>
    <w:p w14:paraId="05741723" w14:textId="77777777" w:rsidR="00B96E91" w:rsidRDefault="009D1E76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Objective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methodology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calculating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estimates</w:t>
      </w:r>
    </w:p>
    <w:p w14:paraId="05741724" w14:textId="77777777" w:rsidR="00B96E91" w:rsidRDefault="009D1E76">
      <w:pPr>
        <w:pStyle w:val="BodyText"/>
        <w:spacing w:before="100" w:line="278" w:lineRule="auto"/>
        <w:ind w:left="2692" w:right="311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keeping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high-level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relevant.</w:t>
      </w:r>
      <w:r>
        <w:rPr>
          <w:color w:val="262526"/>
          <w:position w:val="8"/>
          <w:sz w:val="12"/>
        </w:rPr>
        <w:t>194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 planning,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regulatory 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exports.</w:t>
      </w:r>
    </w:p>
    <w:p w14:paraId="05741725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non-exporting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</w:t>
      </w:r>
      <w:r>
        <w:rPr>
          <w:color w:val="262526"/>
        </w:rPr>
        <w:t>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service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likely to be 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all network users.</w:t>
      </w:r>
    </w:p>
    <w:p w14:paraId="05741726" w14:textId="77777777" w:rsidR="00B96E91" w:rsidRDefault="009D1E76">
      <w:pPr>
        <w:pStyle w:val="BodyText"/>
        <w:spacing w:before="113" w:line="278" w:lineRule="auto"/>
        <w:ind w:left="2692" w:right="27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techniques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deriving VCR estimates when developing the VCR methodology.</w:t>
      </w:r>
      <w:r>
        <w:rPr>
          <w:color w:val="262526"/>
          <w:position w:val="8"/>
          <w:sz w:val="12"/>
        </w:rPr>
        <w:t>195</w:t>
      </w:r>
      <w:r>
        <w:rPr>
          <w:color w:val="262526"/>
          <w:spacing w:val="37"/>
          <w:position w:val="8"/>
          <w:sz w:val="12"/>
        </w:rPr>
        <w:t xml:space="preserve"> </w:t>
      </w:r>
      <w:r>
        <w:rPr>
          <w:color w:val="262526"/>
        </w:rPr>
        <w:t>There are 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warrant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dedicated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NER;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instead,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high-level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adopted.</w:t>
      </w:r>
    </w:p>
    <w:p w14:paraId="05741727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</w:rPr>
        <w:t>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8.9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(consistently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VCR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8.12).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confidence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procedures provide a robust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well-understood consultation framework.</w:t>
      </w:r>
    </w:p>
    <w:p w14:paraId="05741728" w14:textId="77777777" w:rsidR="00B96E91" w:rsidRDefault="009D1E76">
      <w:pPr>
        <w:pStyle w:val="BodyText"/>
        <w:spacing w:before="113" w:line="278" w:lineRule="auto"/>
        <w:ind w:left="2692" w:right="324"/>
        <w:jc w:val="both"/>
        <w:rPr>
          <w:sz w:val="12"/>
        </w:rPr>
      </w:pPr>
      <w:r>
        <w:rPr>
          <w:color w:val="262526"/>
        </w:rPr>
        <w:t>The final rule requires the AER to consult with a wide range of stakeholders including AEMO,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 jurisdictional regulator, registered participants, and other people with an interest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</w:t>
      </w:r>
      <w:r>
        <w:rPr>
          <w:color w:val="262526"/>
        </w:rPr>
        <w:t>rs).</w:t>
      </w:r>
      <w:r>
        <w:rPr>
          <w:color w:val="262526"/>
          <w:position w:val="8"/>
          <w:sz w:val="12"/>
        </w:rPr>
        <w:t>196</w:t>
      </w:r>
    </w:p>
    <w:p w14:paraId="05741729" w14:textId="77777777" w:rsidR="00B96E91" w:rsidRDefault="009D1E76">
      <w:pPr>
        <w:pStyle w:val="BodyText"/>
        <w:spacing w:before="114"/>
        <w:ind w:left="2692"/>
        <w:jc w:val="both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methodology:</w:t>
      </w:r>
    </w:p>
    <w:p w14:paraId="0574172A" w14:textId="77777777" w:rsidR="00B96E91" w:rsidRDefault="00B96E91">
      <w:pPr>
        <w:pStyle w:val="BodyText"/>
      </w:pPr>
    </w:p>
    <w:p w14:paraId="0574172B" w14:textId="77777777" w:rsidR="00B96E91" w:rsidRDefault="00B96E91">
      <w:pPr>
        <w:pStyle w:val="BodyText"/>
      </w:pPr>
    </w:p>
    <w:p w14:paraId="0574172C" w14:textId="77777777" w:rsidR="00B96E91" w:rsidRDefault="00B96E91">
      <w:pPr>
        <w:pStyle w:val="BodyText"/>
        <w:spacing w:before="5"/>
        <w:rPr>
          <w:sz w:val="22"/>
        </w:rPr>
      </w:pPr>
    </w:p>
    <w:p w14:paraId="0574172D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spacing w:before="104"/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8.13(a).</w:t>
      </w:r>
    </w:p>
    <w:p w14:paraId="0574172E" w14:textId="77777777" w:rsidR="00B96E91" w:rsidRDefault="009D1E76">
      <w:pPr>
        <w:pStyle w:val="ListParagraph"/>
        <w:numPr>
          <w:ilvl w:val="0"/>
          <w:numId w:val="3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Value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reliability: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October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19-24.</w:t>
      </w:r>
    </w:p>
    <w:p w14:paraId="0574172F" w14:textId="77777777" w:rsidR="00B96E91" w:rsidRDefault="00B96E91">
      <w:pPr>
        <w:rPr>
          <w:sz w:val="14"/>
        </w:rPr>
        <w:sectPr w:rsidR="00B96E91">
          <w:headerReference w:type="default" r:id="rId31"/>
          <w:footerReference w:type="default" r:id="rId32"/>
          <w:pgSz w:w="11910" w:h="16840"/>
          <w:pgMar w:top="1460" w:right="640" w:bottom="1180" w:left="0" w:header="808" w:footer="992" w:gutter="0"/>
          <w:cols w:space="720"/>
        </w:sectPr>
      </w:pPr>
    </w:p>
    <w:p w14:paraId="05741730" w14:textId="77777777" w:rsidR="00B96E91" w:rsidRDefault="00B96E91">
      <w:pPr>
        <w:pStyle w:val="BodyText"/>
      </w:pPr>
    </w:p>
    <w:p w14:paraId="05741731" w14:textId="77777777" w:rsidR="00B96E91" w:rsidRDefault="00B96E91">
      <w:pPr>
        <w:pStyle w:val="BodyText"/>
      </w:pPr>
    </w:p>
    <w:p w14:paraId="05741732" w14:textId="77777777" w:rsidR="00B96E91" w:rsidRDefault="00B96E91">
      <w:pPr>
        <w:pStyle w:val="BodyText"/>
      </w:pPr>
    </w:p>
    <w:p w14:paraId="05741733" w14:textId="77777777" w:rsidR="00B96E91" w:rsidRDefault="00B96E91">
      <w:pPr>
        <w:pStyle w:val="BodyText"/>
      </w:pPr>
    </w:p>
    <w:p w14:paraId="05741734" w14:textId="77777777" w:rsidR="00B96E91" w:rsidRDefault="00B96E91">
      <w:pPr>
        <w:pStyle w:val="BodyText"/>
      </w:pPr>
    </w:p>
    <w:p w14:paraId="05741735" w14:textId="77777777" w:rsidR="00B96E91" w:rsidRDefault="00B96E91">
      <w:pPr>
        <w:pStyle w:val="BodyText"/>
      </w:pPr>
    </w:p>
    <w:p w14:paraId="05741736" w14:textId="77777777" w:rsidR="00B96E91" w:rsidRDefault="00B96E91">
      <w:pPr>
        <w:pStyle w:val="BodyText"/>
        <w:spacing w:before="11"/>
        <w:rPr>
          <w:sz w:val="26"/>
        </w:rPr>
      </w:pPr>
    </w:p>
    <w:p w14:paraId="05741737" w14:textId="77777777" w:rsidR="00B96E91" w:rsidRDefault="009D1E76">
      <w:pPr>
        <w:pStyle w:val="ListParagraph"/>
        <w:numPr>
          <w:ilvl w:val="0"/>
          <w:numId w:val="32"/>
        </w:numPr>
        <w:tabs>
          <w:tab w:val="left" w:pos="3033"/>
          <w:tab w:val="left" w:pos="3034"/>
        </w:tabs>
        <w:spacing w:before="107" w:line="278" w:lineRule="auto"/>
        <w:ind w:right="819"/>
        <w:rPr>
          <w:sz w:val="12"/>
        </w:rPr>
      </w:pPr>
      <w:r>
        <w:rPr>
          <w:color w:val="262526"/>
          <w:sz w:val="20"/>
        </w:rPr>
        <w:t>seeking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clarification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CECVs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detriment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investment to mitigate individual export customer losses (e.g. loss of Feed-in-Tariff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income).</w:t>
      </w:r>
      <w:r>
        <w:rPr>
          <w:color w:val="262526"/>
          <w:position w:val="8"/>
          <w:sz w:val="12"/>
        </w:rPr>
        <w:t>197</w:t>
      </w:r>
    </w:p>
    <w:p w14:paraId="05741738" w14:textId="77777777" w:rsidR="00B96E91" w:rsidRDefault="009D1E76">
      <w:pPr>
        <w:pStyle w:val="ListParagraph"/>
        <w:numPr>
          <w:ilvl w:val="0"/>
          <w:numId w:val="32"/>
        </w:numPr>
        <w:tabs>
          <w:tab w:val="left" w:pos="3033"/>
          <w:tab w:val="left" w:pos="3034"/>
        </w:tabs>
        <w:spacing w:line="278" w:lineRule="auto"/>
        <w:ind w:right="435"/>
        <w:rPr>
          <w:sz w:val="12"/>
        </w:rPr>
      </w:pPr>
      <w:r>
        <w:rPr>
          <w:color w:val="262526"/>
          <w:sz w:val="20"/>
        </w:rPr>
        <w:t>suggesting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losses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behind-the-meter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voltage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 xml:space="preserve">be considered by in the CECVs. </w:t>
      </w:r>
      <w:r>
        <w:rPr>
          <w:color w:val="262526"/>
          <w:position w:val="8"/>
          <w:sz w:val="12"/>
        </w:rPr>
        <w:t>198</w:t>
      </w:r>
    </w:p>
    <w:p w14:paraId="05741739" w14:textId="77777777" w:rsidR="00B96E91" w:rsidRDefault="009D1E76">
      <w:pPr>
        <w:pStyle w:val="BodyText"/>
        <w:spacing w:before="57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 types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feed-in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 the CECV methodology.</w:t>
      </w:r>
    </w:p>
    <w:p w14:paraId="0574173A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Reviewing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CECV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methodology</w:t>
      </w:r>
    </w:p>
    <w:p w14:paraId="0574173B" w14:textId="77777777" w:rsidR="00B96E91" w:rsidRDefault="009D1E76">
      <w:pPr>
        <w:pStyle w:val="BodyText"/>
        <w:spacing w:before="99" w:line="278" w:lineRule="auto"/>
        <w:ind w:left="2692" w:right="227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years.</w:t>
      </w:r>
      <w:r>
        <w:rPr>
          <w:color w:val="262526"/>
          <w:position w:val="8"/>
          <w:sz w:val="12"/>
        </w:rPr>
        <w:t>199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reviewed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keep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industry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restrict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reviewing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more frequently.</w:t>
      </w:r>
    </w:p>
    <w:p w14:paraId="0574173C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Timing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initial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values</w:t>
      </w:r>
    </w:p>
    <w:p w14:paraId="0574173D" w14:textId="77777777" w:rsidR="00B96E91" w:rsidRDefault="009D1E76">
      <w:pPr>
        <w:pStyle w:val="BodyText"/>
        <w:spacing w:before="100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2022.</w:t>
      </w:r>
      <w:r>
        <w:rPr>
          <w:color w:val="262526"/>
          <w:position w:val="8"/>
          <w:sz w:val="12"/>
        </w:rPr>
        <w:t>200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procedures and calculate the value estimates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 robust manner. It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provide for 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values 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next NSW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 reset process.</w:t>
      </w:r>
    </w:p>
    <w:p w14:paraId="0574173E" w14:textId="77777777" w:rsidR="00B96E91" w:rsidRDefault="009D1E76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Frequency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updates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to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values</w:t>
      </w:r>
    </w:p>
    <w:p w14:paraId="0574173F" w14:textId="77777777" w:rsidR="00B96E91" w:rsidRDefault="009D1E76">
      <w:pPr>
        <w:pStyle w:val="BodyText"/>
        <w:spacing w:before="9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basis.</w:t>
      </w:r>
      <w:r>
        <w:rPr>
          <w:color w:val="262526"/>
          <w:position w:val="8"/>
          <w:sz w:val="12"/>
        </w:rPr>
        <w:t>201</w:t>
      </w:r>
      <w:r>
        <w:rPr>
          <w:color w:val="262526"/>
          <w:spacing w:val="19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up-to-date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circumstances.</w:t>
      </w:r>
    </w:p>
    <w:p w14:paraId="05741740" w14:textId="77777777" w:rsidR="00B96E91" w:rsidRDefault="00B96E91">
      <w:pPr>
        <w:pStyle w:val="BodyText"/>
      </w:pPr>
    </w:p>
    <w:p w14:paraId="05741741" w14:textId="77777777" w:rsidR="00B96E91" w:rsidRDefault="00B96E91">
      <w:pPr>
        <w:pStyle w:val="BodyText"/>
      </w:pPr>
    </w:p>
    <w:p w14:paraId="05741742" w14:textId="77777777" w:rsidR="00B96E91" w:rsidRDefault="00B96E91">
      <w:pPr>
        <w:pStyle w:val="BodyText"/>
      </w:pPr>
    </w:p>
    <w:p w14:paraId="05741743" w14:textId="77777777" w:rsidR="00B96E91" w:rsidRDefault="00B96E91">
      <w:pPr>
        <w:pStyle w:val="BodyText"/>
      </w:pPr>
    </w:p>
    <w:p w14:paraId="05741744" w14:textId="77777777" w:rsidR="00B96E91" w:rsidRDefault="00B96E91">
      <w:pPr>
        <w:pStyle w:val="BodyText"/>
      </w:pPr>
    </w:p>
    <w:p w14:paraId="05741745" w14:textId="77777777" w:rsidR="00B96E91" w:rsidRDefault="009D1E76">
      <w:pPr>
        <w:pStyle w:val="BodyText"/>
        <w:spacing w:before="9"/>
        <w:rPr>
          <w:sz w:val="26"/>
        </w:rPr>
      </w:pPr>
      <w:r>
        <w:pict w14:anchorId="05742453">
          <v:shape id="docshape117" o:spid="_x0000_s1084" style="position:absolute;margin-left:134.65pt;margin-top:17.35pt;width:49.65pt;height:.1pt;z-index:-15699968;mso-wrap-distance-left:0;mso-wrap-distance-right:0;mso-position-horizontal-relative:page" coordorigin="2693,347" coordsize="993,0" path="m2693,347r992,e" filled="f" strokecolor="#262526" strokeweight="1pt">
            <v:path arrowok="t"/>
            <w10:wrap type="topAndBottom" anchorx="page"/>
          </v:shape>
        </w:pict>
      </w:r>
    </w:p>
    <w:p w14:paraId="05741746" w14:textId="77777777" w:rsidR="00B96E91" w:rsidRDefault="009D1E76">
      <w:pPr>
        <w:pStyle w:val="ListParagraph"/>
        <w:numPr>
          <w:ilvl w:val="0"/>
          <w:numId w:val="3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Origin,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2-3;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Service,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747" w14:textId="77777777" w:rsidR="00B96E91" w:rsidRDefault="009D1E76">
      <w:pPr>
        <w:pStyle w:val="ListParagraph"/>
        <w:numPr>
          <w:ilvl w:val="0"/>
          <w:numId w:val="3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748" w14:textId="77777777" w:rsidR="00B96E91" w:rsidRDefault="009D1E76">
      <w:pPr>
        <w:pStyle w:val="ListParagraph"/>
        <w:numPr>
          <w:ilvl w:val="0"/>
          <w:numId w:val="3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New NER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rule 8.13(f).</w:t>
      </w:r>
    </w:p>
    <w:p w14:paraId="05741749" w14:textId="77777777" w:rsidR="00B96E91" w:rsidRDefault="009D1E76">
      <w:pPr>
        <w:pStyle w:val="ListParagraph"/>
        <w:numPr>
          <w:ilvl w:val="0"/>
          <w:numId w:val="3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11.141.7(a).</w:t>
      </w:r>
    </w:p>
    <w:p w14:paraId="0574174A" w14:textId="77777777" w:rsidR="00B96E91" w:rsidRDefault="00B96E91">
      <w:pPr>
        <w:rPr>
          <w:sz w:val="14"/>
        </w:rPr>
        <w:sectPr w:rsidR="00B96E91">
          <w:headerReference w:type="default" r:id="rId33"/>
          <w:footerReference w:type="default" r:id="rId34"/>
          <w:pgSz w:w="11910" w:h="16840"/>
          <w:pgMar w:top="1460" w:right="640" w:bottom="1180" w:left="0" w:header="808" w:footer="992" w:gutter="0"/>
          <w:cols w:space="720"/>
        </w:sectPr>
      </w:pPr>
    </w:p>
    <w:p w14:paraId="0574174B" w14:textId="77777777" w:rsidR="00B96E91" w:rsidRDefault="00B96E91">
      <w:pPr>
        <w:pStyle w:val="BodyText"/>
      </w:pPr>
    </w:p>
    <w:p w14:paraId="0574174C" w14:textId="77777777" w:rsidR="00B96E91" w:rsidRDefault="00B96E91">
      <w:pPr>
        <w:pStyle w:val="BodyText"/>
      </w:pPr>
    </w:p>
    <w:p w14:paraId="0574174D" w14:textId="77777777" w:rsidR="00B96E91" w:rsidRDefault="00B96E91">
      <w:pPr>
        <w:pStyle w:val="BodyText"/>
      </w:pPr>
    </w:p>
    <w:p w14:paraId="0574174E" w14:textId="77777777" w:rsidR="00B96E91" w:rsidRDefault="00B96E91">
      <w:pPr>
        <w:pStyle w:val="BodyText"/>
      </w:pPr>
    </w:p>
    <w:p w14:paraId="0574174F" w14:textId="77777777" w:rsidR="00B96E91" w:rsidRDefault="00B96E91">
      <w:pPr>
        <w:pStyle w:val="BodyText"/>
      </w:pPr>
    </w:p>
    <w:p w14:paraId="05741750" w14:textId="77777777" w:rsidR="00B96E91" w:rsidRDefault="00B96E91">
      <w:pPr>
        <w:pStyle w:val="BodyText"/>
      </w:pPr>
    </w:p>
    <w:p w14:paraId="05741751" w14:textId="77777777" w:rsidR="00B96E91" w:rsidRDefault="00B96E91">
      <w:pPr>
        <w:pStyle w:val="BodyText"/>
        <w:spacing w:before="10"/>
        <w:rPr>
          <w:sz w:val="27"/>
        </w:rPr>
      </w:pPr>
    </w:p>
    <w:p w14:paraId="05741752" w14:textId="77777777" w:rsidR="00B96E91" w:rsidRDefault="009D1E76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Publication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values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methodology</w:t>
      </w:r>
    </w:p>
    <w:p w14:paraId="05741753" w14:textId="77777777" w:rsidR="00B96E91" w:rsidRDefault="009D1E76">
      <w:pPr>
        <w:pStyle w:val="BodyText"/>
        <w:spacing w:before="100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initially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determined,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occur.</w:t>
      </w:r>
      <w:r>
        <w:rPr>
          <w:color w:val="262526"/>
          <w:position w:val="8"/>
          <w:sz w:val="12"/>
        </w:rPr>
        <w:t>202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certainty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purposes.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readily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processes.</w:t>
      </w:r>
    </w:p>
    <w:p w14:paraId="05741754" w14:textId="77777777" w:rsidR="00B96E91" w:rsidRDefault="009D1E76">
      <w:pPr>
        <w:pStyle w:val="Heading3"/>
      </w:pPr>
      <w:r>
        <w:rPr>
          <w:color w:val="262526"/>
        </w:rPr>
        <w:t>Conclusion</w:t>
      </w:r>
    </w:p>
    <w:p w14:paraId="05741755" w14:textId="77777777" w:rsidR="00B96E91" w:rsidRDefault="009D1E76">
      <w:pPr>
        <w:pStyle w:val="BodyText"/>
        <w:spacing w:before="92" w:line="278" w:lineRule="auto"/>
        <w:ind w:left="2692" w:right="324"/>
      </w:pPr>
      <w:r>
        <w:rPr>
          <w:color w:val="262526"/>
        </w:rPr>
        <w:t>Overall,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low-cost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 that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 the 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all customers.</w:t>
      </w:r>
    </w:p>
    <w:p w14:paraId="05741756" w14:textId="77777777" w:rsidR="00B96E91" w:rsidRDefault="00B96E91">
      <w:pPr>
        <w:pStyle w:val="BodyText"/>
      </w:pPr>
    </w:p>
    <w:p w14:paraId="05741757" w14:textId="77777777" w:rsidR="00B96E91" w:rsidRDefault="00B96E91">
      <w:pPr>
        <w:pStyle w:val="BodyText"/>
      </w:pPr>
    </w:p>
    <w:p w14:paraId="05741758" w14:textId="77777777" w:rsidR="00B96E91" w:rsidRDefault="00B96E91">
      <w:pPr>
        <w:pStyle w:val="BodyText"/>
      </w:pPr>
    </w:p>
    <w:p w14:paraId="05741759" w14:textId="77777777" w:rsidR="00B96E91" w:rsidRDefault="00B96E91">
      <w:pPr>
        <w:pStyle w:val="BodyText"/>
      </w:pPr>
    </w:p>
    <w:p w14:paraId="0574175A" w14:textId="77777777" w:rsidR="00B96E91" w:rsidRDefault="00B96E91">
      <w:pPr>
        <w:pStyle w:val="BodyText"/>
      </w:pPr>
    </w:p>
    <w:p w14:paraId="0574175B" w14:textId="77777777" w:rsidR="00B96E91" w:rsidRDefault="00B96E91">
      <w:pPr>
        <w:pStyle w:val="BodyText"/>
      </w:pPr>
    </w:p>
    <w:p w14:paraId="0574175C" w14:textId="77777777" w:rsidR="00B96E91" w:rsidRDefault="00B96E91">
      <w:pPr>
        <w:pStyle w:val="BodyText"/>
      </w:pPr>
    </w:p>
    <w:p w14:paraId="0574175D" w14:textId="77777777" w:rsidR="00B96E91" w:rsidRDefault="00B96E91">
      <w:pPr>
        <w:pStyle w:val="BodyText"/>
      </w:pPr>
    </w:p>
    <w:p w14:paraId="0574175E" w14:textId="77777777" w:rsidR="00B96E91" w:rsidRDefault="00B96E91">
      <w:pPr>
        <w:pStyle w:val="BodyText"/>
      </w:pPr>
    </w:p>
    <w:p w14:paraId="0574175F" w14:textId="77777777" w:rsidR="00B96E91" w:rsidRDefault="00B96E91">
      <w:pPr>
        <w:pStyle w:val="BodyText"/>
      </w:pPr>
    </w:p>
    <w:p w14:paraId="05741760" w14:textId="77777777" w:rsidR="00B96E91" w:rsidRDefault="00B96E91">
      <w:pPr>
        <w:pStyle w:val="BodyText"/>
      </w:pPr>
    </w:p>
    <w:p w14:paraId="05741761" w14:textId="77777777" w:rsidR="00B96E91" w:rsidRDefault="00B96E91">
      <w:pPr>
        <w:pStyle w:val="BodyText"/>
      </w:pPr>
    </w:p>
    <w:p w14:paraId="05741762" w14:textId="77777777" w:rsidR="00B96E91" w:rsidRDefault="00B96E91">
      <w:pPr>
        <w:pStyle w:val="BodyText"/>
      </w:pPr>
    </w:p>
    <w:p w14:paraId="05741763" w14:textId="77777777" w:rsidR="00B96E91" w:rsidRDefault="00B96E91">
      <w:pPr>
        <w:pStyle w:val="BodyText"/>
      </w:pPr>
    </w:p>
    <w:p w14:paraId="05741764" w14:textId="77777777" w:rsidR="00B96E91" w:rsidRDefault="00B96E91">
      <w:pPr>
        <w:pStyle w:val="BodyText"/>
      </w:pPr>
    </w:p>
    <w:p w14:paraId="05741765" w14:textId="77777777" w:rsidR="00B96E91" w:rsidRDefault="00B96E91">
      <w:pPr>
        <w:pStyle w:val="BodyText"/>
      </w:pPr>
    </w:p>
    <w:p w14:paraId="05741766" w14:textId="77777777" w:rsidR="00B96E91" w:rsidRDefault="00B96E91">
      <w:pPr>
        <w:pStyle w:val="BodyText"/>
      </w:pPr>
    </w:p>
    <w:p w14:paraId="05741767" w14:textId="77777777" w:rsidR="00B96E91" w:rsidRDefault="00B96E91">
      <w:pPr>
        <w:pStyle w:val="BodyText"/>
      </w:pPr>
    </w:p>
    <w:p w14:paraId="05741768" w14:textId="77777777" w:rsidR="00B96E91" w:rsidRDefault="00B96E91">
      <w:pPr>
        <w:pStyle w:val="BodyText"/>
      </w:pPr>
    </w:p>
    <w:p w14:paraId="05741769" w14:textId="77777777" w:rsidR="00B96E91" w:rsidRDefault="00B96E91">
      <w:pPr>
        <w:pStyle w:val="BodyText"/>
      </w:pPr>
    </w:p>
    <w:p w14:paraId="0574176A" w14:textId="77777777" w:rsidR="00B96E91" w:rsidRDefault="00B96E91">
      <w:pPr>
        <w:pStyle w:val="BodyText"/>
      </w:pPr>
    </w:p>
    <w:p w14:paraId="0574176B" w14:textId="77777777" w:rsidR="00B96E91" w:rsidRDefault="00B96E91">
      <w:pPr>
        <w:pStyle w:val="BodyText"/>
      </w:pPr>
    </w:p>
    <w:p w14:paraId="0574176C" w14:textId="77777777" w:rsidR="00B96E91" w:rsidRDefault="00B96E91">
      <w:pPr>
        <w:pStyle w:val="BodyText"/>
      </w:pPr>
    </w:p>
    <w:p w14:paraId="0574176D" w14:textId="77777777" w:rsidR="00B96E91" w:rsidRDefault="00B96E91">
      <w:pPr>
        <w:pStyle w:val="BodyText"/>
      </w:pPr>
    </w:p>
    <w:p w14:paraId="0574176E" w14:textId="77777777" w:rsidR="00B96E91" w:rsidRDefault="00B96E91">
      <w:pPr>
        <w:pStyle w:val="BodyText"/>
      </w:pPr>
    </w:p>
    <w:p w14:paraId="0574176F" w14:textId="77777777" w:rsidR="00B96E91" w:rsidRDefault="00B96E91">
      <w:pPr>
        <w:pStyle w:val="BodyText"/>
      </w:pPr>
    </w:p>
    <w:p w14:paraId="05741770" w14:textId="77777777" w:rsidR="00B96E91" w:rsidRDefault="00B96E91">
      <w:pPr>
        <w:pStyle w:val="BodyText"/>
      </w:pPr>
    </w:p>
    <w:p w14:paraId="05741771" w14:textId="77777777" w:rsidR="00B96E91" w:rsidRDefault="00B96E91">
      <w:pPr>
        <w:pStyle w:val="BodyText"/>
      </w:pPr>
    </w:p>
    <w:p w14:paraId="05741772" w14:textId="77777777" w:rsidR="00B96E91" w:rsidRDefault="00B96E91">
      <w:pPr>
        <w:pStyle w:val="BodyText"/>
      </w:pPr>
    </w:p>
    <w:p w14:paraId="05741773" w14:textId="77777777" w:rsidR="00B96E91" w:rsidRDefault="00B96E91">
      <w:pPr>
        <w:pStyle w:val="BodyText"/>
      </w:pPr>
    </w:p>
    <w:p w14:paraId="05741774" w14:textId="77777777" w:rsidR="00B96E91" w:rsidRDefault="00B96E91">
      <w:pPr>
        <w:pStyle w:val="BodyText"/>
      </w:pPr>
    </w:p>
    <w:p w14:paraId="05741775" w14:textId="77777777" w:rsidR="00B96E91" w:rsidRDefault="00B96E91">
      <w:pPr>
        <w:pStyle w:val="BodyText"/>
      </w:pPr>
    </w:p>
    <w:p w14:paraId="05741776" w14:textId="77777777" w:rsidR="00B96E91" w:rsidRDefault="00B96E91">
      <w:pPr>
        <w:pStyle w:val="BodyText"/>
      </w:pPr>
    </w:p>
    <w:p w14:paraId="05741777" w14:textId="77777777" w:rsidR="00B96E91" w:rsidRDefault="00B96E91">
      <w:pPr>
        <w:pStyle w:val="BodyText"/>
      </w:pPr>
    </w:p>
    <w:p w14:paraId="05741778" w14:textId="77777777" w:rsidR="00B96E91" w:rsidRDefault="00B96E91">
      <w:pPr>
        <w:pStyle w:val="BodyText"/>
      </w:pPr>
    </w:p>
    <w:p w14:paraId="05741779" w14:textId="77777777" w:rsidR="00B96E91" w:rsidRDefault="009D1E76">
      <w:pPr>
        <w:pStyle w:val="BodyText"/>
        <w:spacing w:before="6"/>
        <w:rPr>
          <w:sz w:val="17"/>
        </w:rPr>
      </w:pPr>
      <w:r>
        <w:pict w14:anchorId="05742454">
          <v:shape id="docshape124" o:spid="_x0000_s1083" style="position:absolute;margin-left:134.65pt;margin-top:11.75pt;width:49.65pt;height:.1pt;z-index:-15699456;mso-wrap-distance-left:0;mso-wrap-distance-right:0;mso-position-horizontal-relative:page" coordorigin="2693,235" coordsize="993,0" path="m2693,235r992,e" filled="f" strokecolor="#262526" strokeweight="1pt">
            <v:path arrowok="t"/>
            <w10:wrap type="topAndBottom" anchorx="page"/>
          </v:shape>
        </w:pict>
      </w:r>
    </w:p>
    <w:p w14:paraId="0574177A" w14:textId="77777777" w:rsidR="00B96E91" w:rsidRDefault="00B96E91">
      <w:pPr>
        <w:rPr>
          <w:sz w:val="17"/>
        </w:rPr>
        <w:sectPr w:rsidR="00B96E91">
          <w:headerReference w:type="default" r:id="rId35"/>
          <w:footerReference w:type="default" r:id="rId36"/>
          <w:pgSz w:w="11910" w:h="16840"/>
          <w:pgMar w:top="1460" w:right="640" w:bottom="1240" w:left="0" w:header="808" w:footer="1051" w:gutter="0"/>
          <w:cols w:space="720"/>
        </w:sectPr>
      </w:pPr>
    </w:p>
    <w:p w14:paraId="0574177B" w14:textId="77777777" w:rsidR="00B96E91" w:rsidRDefault="00B96E91">
      <w:pPr>
        <w:pStyle w:val="BodyText"/>
      </w:pPr>
    </w:p>
    <w:p w14:paraId="0574177C" w14:textId="77777777" w:rsidR="00B96E91" w:rsidRDefault="00B96E91">
      <w:pPr>
        <w:pStyle w:val="BodyText"/>
      </w:pPr>
    </w:p>
    <w:p w14:paraId="0574177D" w14:textId="77777777" w:rsidR="00B96E91" w:rsidRDefault="00B96E91">
      <w:pPr>
        <w:pStyle w:val="BodyText"/>
      </w:pPr>
    </w:p>
    <w:p w14:paraId="0574177E" w14:textId="77777777" w:rsidR="00B96E91" w:rsidRDefault="00B96E91">
      <w:pPr>
        <w:pStyle w:val="BodyText"/>
      </w:pPr>
    </w:p>
    <w:p w14:paraId="0574177F" w14:textId="77777777" w:rsidR="00B96E91" w:rsidRDefault="00B96E91">
      <w:pPr>
        <w:pStyle w:val="BodyText"/>
      </w:pPr>
    </w:p>
    <w:p w14:paraId="05741780" w14:textId="77777777" w:rsidR="00B96E91" w:rsidRDefault="00B96E91">
      <w:pPr>
        <w:pStyle w:val="BodyText"/>
      </w:pPr>
    </w:p>
    <w:p w14:paraId="05741781" w14:textId="77777777" w:rsidR="00B96E91" w:rsidRDefault="00B96E91">
      <w:pPr>
        <w:pStyle w:val="BodyText"/>
        <w:spacing w:before="4"/>
        <w:rPr>
          <w:sz w:val="23"/>
        </w:rPr>
      </w:pPr>
    </w:p>
    <w:p w14:paraId="05741782" w14:textId="77777777" w:rsidR="00B96E91" w:rsidRDefault="009D1E76">
      <w:pPr>
        <w:pStyle w:val="Heading1"/>
        <w:numPr>
          <w:ilvl w:val="0"/>
          <w:numId w:val="73"/>
        </w:numPr>
        <w:tabs>
          <w:tab w:val="left" w:pos="2692"/>
          <w:tab w:val="left" w:pos="2693"/>
        </w:tabs>
        <w:spacing w:before="116" w:line="237" w:lineRule="auto"/>
        <w:ind w:right="1991"/>
      </w:pPr>
      <w:bookmarkStart w:id="56" w:name="5_Distribution_network_pricing_arrangeme"/>
      <w:bookmarkStart w:id="57" w:name="5.1_Introduction_"/>
      <w:bookmarkStart w:id="58" w:name="_bookmark30"/>
      <w:bookmarkEnd w:id="56"/>
      <w:bookmarkEnd w:id="57"/>
      <w:bookmarkEnd w:id="58"/>
      <w:r>
        <w:rPr>
          <w:color w:val="00ACEC"/>
        </w:rPr>
        <w:t>DISTRIBUTION NETWORK PRICING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SERVICES</w:t>
      </w:r>
    </w:p>
    <w:p w14:paraId="05741783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  <w:spacing w:before="75"/>
      </w:pPr>
      <w:r>
        <w:rPr>
          <w:color w:val="00ACEC"/>
        </w:rPr>
        <w:t>Introduction</w:t>
      </w:r>
    </w:p>
    <w:p w14:paraId="05741784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79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proposals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enable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pricing</w:t>
      </w:r>
    </w:p>
    <w:p w14:paraId="05741785" w14:textId="77777777" w:rsidR="00B96E91" w:rsidRDefault="009D1E76">
      <w:pPr>
        <w:pStyle w:val="BodyText"/>
        <w:spacing w:before="99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historically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prohibited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6.1.4.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charges.</w:t>
      </w:r>
    </w:p>
    <w:p w14:paraId="05741786" w14:textId="77777777" w:rsidR="00B96E91" w:rsidRDefault="009D1E76">
      <w:pPr>
        <w:pStyle w:val="BodyText"/>
        <w:spacing w:before="113" w:line="278" w:lineRule="auto"/>
        <w:ind w:left="2692" w:right="210"/>
      </w:pP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6.1.4.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‘negative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prices’ 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(separate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feed-in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tariffs).</w:t>
      </w:r>
    </w:p>
    <w:p w14:paraId="05741787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 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reflective pricing,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 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services.</w:t>
      </w:r>
    </w:p>
    <w:p w14:paraId="05741788" w14:textId="77777777" w:rsidR="00B96E91" w:rsidRDefault="009D1E76">
      <w:pPr>
        <w:pStyle w:val="BodyText"/>
        <w:spacing w:before="113" w:line="278" w:lineRule="auto"/>
        <w:ind w:left="2692" w:right="210"/>
      </w:pPr>
      <w:r>
        <w:rPr>
          <w:color w:val="262526"/>
        </w:rPr>
        <w:t>Allowing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 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regulation.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</w:t>
      </w:r>
      <w:r>
        <w:rPr>
          <w:color w:val="262526"/>
        </w:rPr>
        <w:t>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parts.</w:t>
      </w:r>
    </w:p>
    <w:p w14:paraId="05741789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chapter 6 of 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</w:p>
    <w:p w14:paraId="0574178A" w14:textId="77777777" w:rsidR="00B96E91" w:rsidRDefault="00B96E91">
      <w:pPr>
        <w:pStyle w:val="BodyText"/>
        <w:spacing w:before="3"/>
        <w:rPr>
          <w:sz w:val="25"/>
        </w:rPr>
      </w:pPr>
    </w:p>
    <w:p w14:paraId="0574178B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response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remove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NER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clause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6.1.4</w:t>
      </w:r>
    </w:p>
    <w:p w14:paraId="0574178C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Many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businesses,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ECA,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safeguards for 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pricing is implemented.</w:t>
      </w:r>
    </w:p>
    <w:p w14:paraId="0574178D" w14:textId="77777777" w:rsidR="00B96E91" w:rsidRDefault="009D1E76">
      <w:pPr>
        <w:pStyle w:val="BodyText"/>
        <w:spacing w:before="113" w:line="278" w:lineRule="auto"/>
        <w:ind w:left="2692" w:right="430"/>
      </w:pP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diverse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undermine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climate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policies,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favour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transmission-level generation.</w:t>
      </w:r>
    </w:p>
    <w:p w14:paraId="0574178E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include: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private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Citizens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petition),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Australia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Institute,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EcoJoule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Energy,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Enova Community Energy, IEEFA, Queensland Go</w:t>
      </w:r>
      <w:r>
        <w:rPr>
          <w:color w:val="262526"/>
        </w:rPr>
        <w:t>vernment, ShineHub, Smart Energy Council,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Citizens,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VEPC,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WATTever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Noosa.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necessarily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various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reasons.</w:t>
      </w:r>
    </w:p>
    <w:p w14:paraId="0574178F" w14:textId="77777777" w:rsidR="00B96E91" w:rsidRDefault="00B96E91">
      <w:pPr>
        <w:spacing w:line="278" w:lineRule="auto"/>
        <w:sectPr w:rsidR="00B96E91">
          <w:headerReference w:type="default" r:id="rId37"/>
          <w:footerReference w:type="default" r:id="rId38"/>
          <w:pgSz w:w="11910" w:h="16840"/>
          <w:pgMar w:top="1460" w:right="640" w:bottom="960" w:left="0" w:header="808" w:footer="767" w:gutter="0"/>
          <w:pgNumType w:start="66"/>
          <w:cols w:space="720"/>
        </w:sectPr>
      </w:pPr>
    </w:p>
    <w:p w14:paraId="05741790" w14:textId="77777777" w:rsidR="00B96E91" w:rsidRDefault="00B96E91">
      <w:pPr>
        <w:pStyle w:val="BodyText"/>
      </w:pPr>
    </w:p>
    <w:p w14:paraId="05741791" w14:textId="77777777" w:rsidR="00B96E91" w:rsidRDefault="00B96E91">
      <w:pPr>
        <w:pStyle w:val="BodyText"/>
      </w:pPr>
    </w:p>
    <w:p w14:paraId="05741792" w14:textId="77777777" w:rsidR="00B96E91" w:rsidRDefault="00B96E91">
      <w:pPr>
        <w:pStyle w:val="BodyText"/>
      </w:pPr>
    </w:p>
    <w:p w14:paraId="05741793" w14:textId="77777777" w:rsidR="00B96E91" w:rsidRDefault="00B96E91">
      <w:pPr>
        <w:pStyle w:val="BodyText"/>
      </w:pPr>
    </w:p>
    <w:p w14:paraId="05741794" w14:textId="77777777" w:rsidR="00B96E91" w:rsidRDefault="00B96E91">
      <w:pPr>
        <w:pStyle w:val="BodyText"/>
      </w:pPr>
    </w:p>
    <w:p w14:paraId="05741795" w14:textId="77777777" w:rsidR="00B96E91" w:rsidRDefault="00B96E91">
      <w:pPr>
        <w:pStyle w:val="BodyText"/>
      </w:pPr>
    </w:p>
    <w:p w14:paraId="05741796" w14:textId="77777777" w:rsidR="00B96E91" w:rsidRDefault="00B96E91">
      <w:pPr>
        <w:pStyle w:val="BodyText"/>
        <w:spacing w:before="11"/>
        <w:rPr>
          <w:sz w:val="26"/>
        </w:rPr>
      </w:pPr>
    </w:p>
    <w:p w14:paraId="05741797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Summary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decision</w:t>
      </w:r>
    </w:p>
    <w:p w14:paraId="05741798" w14:textId="77777777" w:rsidR="00B96E91" w:rsidRDefault="009D1E76">
      <w:pPr>
        <w:pStyle w:val="BodyText"/>
        <w:spacing w:before="9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6.1.4,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enhance rewards to customers.</w:t>
      </w:r>
    </w:p>
    <w:p w14:paraId="05741799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SVDP’s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6.1.4.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confidence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to </w:t>
      </w:r>
      <w:r>
        <w:rPr>
          <w:i/>
          <w:color w:val="262526"/>
        </w:rPr>
        <w:t>all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distribution-connected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generators.</w:t>
      </w:r>
    </w:p>
    <w:p w14:paraId="0574179A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To be clear, enabling export pricing options under the regulatory framework is not a decision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mandate export pricing. The AER, as the economic regulator, oversees 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NEO.</w:t>
      </w:r>
      <w:r>
        <w:rPr>
          <w:color w:val="262526"/>
          <w:position w:val="8"/>
          <w:sz w:val="12"/>
        </w:rPr>
        <w:t>203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pricing is optional for each DNSP.</w:t>
      </w:r>
    </w:p>
    <w:p w14:paraId="0574179B" w14:textId="77777777" w:rsidR="00B96E91" w:rsidRDefault="009D1E76">
      <w:pPr>
        <w:pStyle w:val="BodyText"/>
        <w:spacing w:before="114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term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 infrastructure or improve network operations. Moreover, export pricing provides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</w:t>
      </w:r>
      <w:r>
        <w:rPr>
          <w:color w:val="262526"/>
        </w:rPr>
        <w:t>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all distribution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users.</w:t>
      </w:r>
    </w:p>
    <w:p w14:paraId="0574179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Implementation of export pricing is a significant change for the energy sector. Submissions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highlight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involve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trade-offs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conflicting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carefully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 as the AER.</w:t>
      </w:r>
    </w:p>
    <w:p w14:paraId="0574179D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statement (TSS)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 robust.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policies.</w:t>
      </w:r>
    </w:p>
    <w:p w14:paraId="0574179E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Nevertheless,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uncertainty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to:</w:t>
      </w:r>
    </w:p>
    <w:p w14:paraId="0574179F" w14:textId="77777777" w:rsidR="00B96E91" w:rsidRDefault="009D1E76">
      <w:pPr>
        <w:pStyle w:val="ListParagraph"/>
        <w:numPr>
          <w:ilvl w:val="0"/>
          <w:numId w:val="30"/>
        </w:numPr>
        <w:tabs>
          <w:tab w:val="left" w:pos="3033"/>
          <w:tab w:val="left" w:pos="3034"/>
        </w:tabs>
        <w:spacing w:before="114" w:line="278" w:lineRule="auto"/>
        <w:ind w:right="318"/>
        <w:rPr>
          <w:sz w:val="20"/>
        </w:rPr>
      </w:pPr>
      <w:r>
        <w:rPr>
          <w:color w:val="262526"/>
          <w:sz w:val="20"/>
        </w:rPr>
        <w:t>require DNSPs to develop and consult on an export tariff transition strategy, which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outline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phase-in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</w:t>
      </w:r>
    </w:p>
    <w:p w14:paraId="057417A0" w14:textId="77777777" w:rsidR="00B96E91" w:rsidRDefault="00B96E91">
      <w:pPr>
        <w:pStyle w:val="BodyText"/>
      </w:pPr>
    </w:p>
    <w:p w14:paraId="057417A1" w14:textId="77777777" w:rsidR="00B96E91" w:rsidRDefault="009D1E76">
      <w:pPr>
        <w:pStyle w:val="BodyText"/>
        <w:spacing w:before="1"/>
        <w:rPr>
          <w:sz w:val="25"/>
        </w:rPr>
      </w:pPr>
      <w:r>
        <w:pict w14:anchorId="05742455">
          <v:shape id="docshape130" o:spid="_x0000_s1082" style="position:absolute;margin-left:134.65pt;margin-top:16.4pt;width:49.65pt;height:.1pt;z-index:-15698944;mso-wrap-distance-left:0;mso-wrap-distance-right:0;mso-position-horizontal-relative:page" coordorigin="2693,328" coordsize="993,0" path="m2693,328r992,e" filled="f" strokecolor="#262526" strokeweight="1pt">
            <v:path arrowok="t"/>
            <w10:wrap type="topAndBottom" anchorx="page"/>
          </v:shape>
        </w:pict>
      </w:r>
    </w:p>
    <w:p w14:paraId="057417A2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right="319"/>
        <w:rPr>
          <w:sz w:val="14"/>
        </w:rPr>
      </w:pPr>
      <w:r>
        <w:rPr>
          <w:color w:val="262526"/>
          <w:sz w:val="14"/>
        </w:rPr>
        <w:t>That is, if implementation of export pricing for a particular DNSP would lead to poor outcomes for its customers (for example,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several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raise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concern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charges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higher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feed-in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tariffs),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conclude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decision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promote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NEO.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Therefore,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allow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DNSP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introduce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charges.</w:t>
      </w:r>
    </w:p>
    <w:p w14:paraId="057417A3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A4" w14:textId="77777777" w:rsidR="00B96E91" w:rsidRDefault="00B96E91">
      <w:pPr>
        <w:pStyle w:val="BodyText"/>
      </w:pPr>
    </w:p>
    <w:p w14:paraId="057417A5" w14:textId="77777777" w:rsidR="00B96E91" w:rsidRDefault="00B96E91">
      <w:pPr>
        <w:pStyle w:val="BodyText"/>
      </w:pPr>
    </w:p>
    <w:p w14:paraId="057417A6" w14:textId="77777777" w:rsidR="00B96E91" w:rsidRDefault="00B96E91">
      <w:pPr>
        <w:pStyle w:val="BodyText"/>
      </w:pPr>
    </w:p>
    <w:p w14:paraId="057417A7" w14:textId="77777777" w:rsidR="00B96E91" w:rsidRDefault="00B96E91">
      <w:pPr>
        <w:pStyle w:val="BodyText"/>
      </w:pPr>
    </w:p>
    <w:p w14:paraId="057417A8" w14:textId="77777777" w:rsidR="00B96E91" w:rsidRDefault="00B96E91">
      <w:pPr>
        <w:pStyle w:val="BodyText"/>
      </w:pPr>
    </w:p>
    <w:p w14:paraId="057417A9" w14:textId="77777777" w:rsidR="00B96E91" w:rsidRDefault="00B96E91">
      <w:pPr>
        <w:pStyle w:val="BodyText"/>
      </w:pPr>
    </w:p>
    <w:p w14:paraId="057417AA" w14:textId="77777777" w:rsidR="00B96E91" w:rsidRDefault="00B96E91">
      <w:pPr>
        <w:pStyle w:val="BodyText"/>
        <w:spacing w:before="11"/>
        <w:rPr>
          <w:sz w:val="26"/>
        </w:rPr>
      </w:pPr>
    </w:p>
    <w:p w14:paraId="057417AB" w14:textId="77777777" w:rsidR="00B96E91" w:rsidRDefault="009D1E76">
      <w:pPr>
        <w:pStyle w:val="ListParagraph"/>
        <w:numPr>
          <w:ilvl w:val="0"/>
          <w:numId w:val="30"/>
        </w:numPr>
        <w:tabs>
          <w:tab w:val="left" w:pos="3033"/>
          <w:tab w:val="left" w:pos="3034"/>
        </w:tabs>
        <w:spacing w:before="107" w:line="278" w:lineRule="auto"/>
        <w:ind w:right="265"/>
        <w:rPr>
          <w:sz w:val="20"/>
        </w:rPr>
      </w:pPr>
      <w:bookmarkStart w:id="59" w:name="5.2_Why_the_Commission_has_decided_to_en"/>
      <w:bookmarkStart w:id="60" w:name="_bookmark31"/>
      <w:bookmarkEnd w:id="59"/>
      <w:bookmarkEnd w:id="60"/>
      <w:r>
        <w:rPr>
          <w:color w:val="262526"/>
          <w:sz w:val="20"/>
        </w:rPr>
        <w:t>strengthen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building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on the 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safeguards already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built 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pricing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</w:t>
      </w:r>
    </w:p>
    <w:p w14:paraId="057417AC" w14:textId="77777777" w:rsidR="00B96E91" w:rsidRDefault="009D1E76">
      <w:pPr>
        <w:pStyle w:val="ListParagraph"/>
        <w:numPr>
          <w:ilvl w:val="0"/>
          <w:numId w:val="30"/>
        </w:numPr>
        <w:tabs>
          <w:tab w:val="left" w:pos="3033"/>
          <w:tab w:val="left" w:pos="3034"/>
        </w:tabs>
        <w:spacing w:line="278" w:lineRule="auto"/>
        <w:ind w:right="714"/>
        <w:rPr>
          <w:sz w:val="20"/>
        </w:rPr>
      </w:pPr>
      <w:r>
        <w:rPr>
          <w:color w:val="262526"/>
          <w:sz w:val="20"/>
        </w:rPr>
        <w:t>require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consult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Export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Tariff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Guidelines</w:t>
      </w:r>
      <w:r>
        <w:rPr>
          <w:color w:val="262526"/>
          <w:sz w:val="20"/>
        </w:rPr>
        <w:t>, 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create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certainty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decision-making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criteria</w:t>
      </w:r>
    </w:p>
    <w:p w14:paraId="057417AD" w14:textId="77777777" w:rsidR="00B96E91" w:rsidRDefault="009D1E76">
      <w:pPr>
        <w:pStyle w:val="ListParagraph"/>
        <w:numPr>
          <w:ilvl w:val="0"/>
          <w:numId w:val="30"/>
        </w:numPr>
        <w:tabs>
          <w:tab w:val="left" w:pos="3033"/>
          <w:tab w:val="left" w:pos="3034"/>
        </w:tabs>
        <w:spacing w:before="57" w:line="278" w:lineRule="auto"/>
        <w:ind w:right="699"/>
        <w:rPr>
          <w:sz w:val="20"/>
        </w:rPr>
      </w:pPr>
      <w:r>
        <w:rPr>
          <w:color w:val="262526"/>
          <w:sz w:val="20"/>
        </w:rPr>
        <w:t>introduce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protect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already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permitting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assign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export tariffs before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 July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2025, unless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requests it</w:t>
      </w:r>
    </w:p>
    <w:p w14:paraId="057417AE" w14:textId="77777777" w:rsidR="00B96E91" w:rsidRDefault="009D1E76">
      <w:pPr>
        <w:pStyle w:val="ListParagraph"/>
        <w:numPr>
          <w:ilvl w:val="0"/>
          <w:numId w:val="30"/>
        </w:numPr>
        <w:tabs>
          <w:tab w:val="left" w:pos="3033"/>
          <w:tab w:val="left" w:pos="3034"/>
        </w:tabs>
        <w:spacing w:before="57" w:line="278" w:lineRule="auto"/>
        <w:ind w:right="259"/>
        <w:rPr>
          <w:sz w:val="20"/>
        </w:rPr>
      </w:pPr>
      <w:r>
        <w:rPr>
          <w:color w:val="262526"/>
          <w:sz w:val="20"/>
        </w:rPr>
        <w:t>require 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 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two regulatory periods.</w:t>
      </w:r>
    </w:p>
    <w:p w14:paraId="057417AF" w14:textId="77777777" w:rsidR="00B96E91" w:rsidRDefault="009D1E76">
      <w:pPr>
        <w:pStyle w:val="BodyText"/>
        <w:spacing w:before="56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safeguards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uncertainty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protect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recent customer investments and 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 choice.</w:t>
      </w:r>
    </w:p>
    <w:p w14:paraId="057417B0" w14:textId="77777777" w:rsidR="00B96E91" w:rsidRDefault="00B96E91">
      <w:pPr>
        <w:pStyle w:val="BodyText"/>
        <w:spacing w:before="4"/>
        <w:rPr>
          <w:sz w:val="23"/>
        </w:rPr>
      </w:pPr>
    </w:p>
    <w:p w14:paraId="057417B1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Why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Commission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has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decided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enable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pricing</w:t>
      </w:r>
    </w:p>
    <w:p w14:paraId="057417B2" w14:textId="77777777" w:rsidR="00B96E91" w:rsidRDefault="009D1E76">
      <w:pPr>
        <w:pStyle w:val="BodyText"/>
        <w:spacing w:before="79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strategic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long-term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support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opportunities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future,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system users.</w:t>
      </w:r>
    </w:p>
    <w:p w14:paraId="057417B3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 rule aims to provide this flexibility, and enables DNSPs to design tariff and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 that 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expectations.</w:t>
      </w:r>
    </w:p>
    <w:p w14:paraId="057417B4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upcoming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hyperlink w:anchor="_bookmark32" w:history="1">
        <w:r>
          <w:rPr>
            <w:color w:val="262526"/>
          </w:rPr>
          <w:t>section</w:t>
        </w:r>
      </w:hyperlink>
      <w:r>
        <w:rPr>
          <w:color w:val="262526"/>
          <w:spacing w:val="-59"/>
        </w:rPr>
        <w:t xml:space="preserve"> </w:t>
      </w:r>
      <w:hyperlink w:anchor="_bookmark32" w:history="1">
        <w:r>
          <w:rPr>
            <w:color w:val="262526"/>
          </w:rPr>
          <w:t>5.2.1</w:t>
        </w:r>
      </w:hyperlink>
      <w:r>
        <w:rPr>
          <w:color w:val="262526"/>
        </w:rPr>
        <w:t>). The AER states:</w:t>
      </w:r>
      <w:r>
        <w:rPr>
          <w:color w:val="262526"/>
          <w:position w:val="8"/>
          <w:sz w:val="12"/>
        </w:rPr>
        <w:t>204</w:t>
      </w:r>
    </w:p>
    <w:p w14:paraId="057417B5" w14:textId="77777777" w:rsidR="00B96E91" w:rsidRDefault="009D1E76">
      <w:pPr>
        <w:pStyle w:val="BodyText"/>
        <w:spacing w:before="132" w:line="278" w:lineRule="auto"/>
        <w:ind w:left="3147" w:right="349"/>
      </w:pPr>
      <w:r>
        <w:rPr>
          <w:color w:val="00ACEC"/>
        </w:rPr>
        <w:t>On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pricing,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doing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nothing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option.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impacts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unmanaged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already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felt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grow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time.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urgent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issue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South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Australia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now,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actions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taken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outside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framework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manage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impacts.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National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(NEM)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regions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still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emerging,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change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upcoming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round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proposals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problems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 rapidly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grow,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meaning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significant.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meantime,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inefficient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investments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continue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grow.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note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without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proposed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reforms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entire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augmentation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borne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consumers, including those unable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 afford DER.</w:t>
      </w:r>
    </w:p>
    <w:p w14:paraId="057417B6" w14:textId="77777777" w:rsidR="00B96E91" w:rsidRDefault="009D1E76">
      <w:pPr>
        <w:pStyle w:val="BodyText"/>
        <w:spacing w:before="234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(chapter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</w:p>
    <w:p w14:paraId="057417B7" w14:textId="77777777" w:rsidR="00B96E91" w:rsidRDefault="009D1E76">
      <w:pPr>
        <w:pStyle w:val="BodyText"/>
        <w:spacing w:before="5"/>
        <w:rPr>
          <w:sz w:val="16"/>
        </w:rPr>
      </w:pPr>
      <w:r>
        <w:pict w14:anchorId="05742456">
          <v:shape id="docshape131" o:spid="_x0000_s1081" style="position:absolute;margin-left:134.65pt;margin-top:11.15pt;width:49.65pt;height:.1pt;z-index:-15698432;mso-wrap-distance-left:0;mso-wrap-distance-right:0;mso-position-horizontal-relative:page" coordorigin="2693,223" coordsize="993,0" path="m2693,223r992,e" filled="f" strokecolor="#262526" strokeweight="1pt">
            <v:path arrowok="t"/>
            <w10:wrap type="topAndBottom" anchorx="page"/>
          </v:shape>
        </w:pict>
      </w:r>
    </w:p>
    <w:p w14:paraId="057417B8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7B9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BA" w14:textId="77777777" w:rsidR="00B96E91" w:rsidRDefault="00B96E91">
      <w:pPr>
        <w:pStyle w:val="BodyText"/>
      </w:pPr>
    </w:p>
    <w:p w14:paraId="057417BB" w14:textId="77777777" w:rsidR="00B96E91" w:rsidRDefault="00B96E91">
      <w:pPr>
        <w:pStyle w:val="BodyText"/>
      </w:pPr>
    </w:p>
    <w:p w14:paraId="057417BC" w14:textId="77777777" w:rsidR="00B96E91" w:rsidRDefault="00B96E91">
      <w:pPr>
        <w:pStyle w:val="BodyText"/>
      </w:pPr>
    </w:p>
    <w:p w14:paraId="057417BD" w14:textId="77777777" w:rsidR="00B96E91" w:rsidRDefault="00B96E91">
      <w:pPr>
        <w:pStyle w:val="BodyText"/>
      </w:pPr>
    </w:p>
    <w:p w14:paraId="057417BE" w14:textId="77777777" w:rsidR="00B96E91" w:rsidRDefault="00B96E91">
      <w:pPr>
        <w:pStyle w:val="BodyText"/>
      </w:pPr>
    </w:p>
    <w:p w14:paraId="057417BF" w14:textId="77777777" w:rsidR="00B96E91" w:rsidRDefault="00B96E91">
      <w:pPr>
        <w:pStyle w:val="BodyText"/>
      </w:pPr>
    </w:p>
    <w:p w14:paraId="057417C0" w14:textId="77777777" w:rsidR="00B96E91" w:rsidRDefault="00B96E91">
      <w:pPr>
        <w:pStyle w:val="BodyText"/>
        <w:spacing w:before="11"/>
        <w:rPr>
          <w:sz w:val="26"/>
        </w:rPr>
      </w:pPr>
    </w:p>
    <w:p w14:paraId="057417C1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impose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networks.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6.1.4,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prohibited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 charges from being applied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33" w:history="1">
        <w:r>
          <w:rPr>
            <w:color w:val="262526"/>
          </w:rPr>
          <w:t>section 5.2.2</w:t>
        </w:r>
      </w:hyperlink>
      <w:r>
        <w:rPr>
          <w:color w:val="262526"/>
        </w:rPr>
        <w:t>).</w:t>
      </w:r>
    </w:p>
    <w:p w14:paraId="057417C2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Allowing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grid.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position w:val="8"/>
          <w:sz w:val="12"/>
        </w:rPr>
        <w:t>205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 efficient negative costs.</w:t>
      </w:r>
      <w:r>
        <w:rPr>
          <w:color w:val="262526"/>
          <w:position w:val="8"/>
          <w:sz w:val="12"/>
        </w:rPr>
        <w:t>206</w:t>
      </w:r>
    </w:p>
    <w:p w14:paraId="057417C3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now 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condition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agree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customer) 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 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057417C4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hyperlink w:anchor="_bookmark34" w:history="1">
        <w:r>
          <w:rPr>
            <w:color w:val="262526"/>
          </w:rPr>
          <w:t>section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5.2.3</w:t>
        </w:r>
      </w:hyperlink>
      <w:r>
        <w:rPr>
          <w:color w:val="262526"/>
        </w:rPr>
        <w:t>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constraints.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Looking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forward,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digitalisation,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smart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meters,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home-based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mobile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(EV) 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storage,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</w:t>
      </w:r>
      <w:r>
        <w:rPr>
          <w:color w:val="262526"/>
        </w:rPr>
        <w:t>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flows,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impacting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day-to-day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lives.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everyone.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rewarded for their flexibility.</w:t>
      </w:r>
    </w:p>
    <w:p w14:paraId="057417C5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fit-for-purpose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(</w:t>
      </w:r>
      <w:hyperlink w:anchor="_bookmark35" w:history="1">
        <w:r>
          <w:rPr>
            <w:color w:val="262526"/>
          </w:rPr>
          <w:t>section</w:t>
        </w:r>
        <w:r>
          <w:rPr>
            <w:color w:val="262526"/>
            <w:spacing w:val="7"/>
          </w:rPr>
          <w:t xml:space="preserve"> </w:t>
        </w:r>
        <w:r>
          <w:rPr>
            <w:color w:val="262526"/>
          </w:rPr>
          <w:t>5.2.4</w:t>
        </w:r>
      </w:hyperlink>
      <w:r>
        <w:rPr>
          <w:color w:val="262526"/>
        </w:rPr>
        <w:t>).</w:t>
      </w:r>
      <w:r>
        <w:rPr>
          <w:color w:val="262526"/>
          <w:position w:val="8"/>
          <w:sz w:val="12"/>
        </w:rPr>
        <w:t>207</w:t>
      </w:r>
      <w:r>
        <w:rPr>
          <w:color w:val="262526"/>
          <w:spacing w:val="33"/>
          <w:position w:val="8"/>
          <w:sz w:val="1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hyperlink w:anchor="_bookmark36" w:history="1">
        <w:r>
          <w:rPr>
            <w:color w:val="262526"/>
          </w:rPr>
          <w:t>section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5.2.5</w:t>
        </w:r>
      </w:hyperlink>
      <w:r>
        <w:rPr>
          <w:color w:val="262526"/>
        </w:rPr>
        <w:t>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37" w:history="1">
        <w:r>
          <w:rPr>
            <w:color w:val="262526"/>
          </w:rPr>
          <w:t>section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5.2.6</w:t>
        </w:r>
      </w:hyperlink>
      <w:r>
        <w:rPr>
          <w:color w:val="262526"/>
        </w:rPr>
        <w:t>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‘beneficiaries’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38" w:history="1">
        <w:r>
          <w:rPr>
            <w:color w:val="262526"/>
          </w:rPr>
          <w:t>section 5.2.7</w:t>
        </w:r>
      </w:hyperlink>
      <w:r>
        <w:rPr>
          <w:color w:val="262526"/>
        </w:rPr>
        <w:t>).</w:t>
      </w:r>
    </w:p>
    <w:p w14:paraId="057417C6" w14:textId="77777777" w:rsidR="00B96E91" w:rsidRDefault="00B96E91">
      <w:pPr>
        <w:pStyle w:val="BodyText"/>
      </w:pPr>
    </w:p>
    <w:p w14:paraId="057417C7" w14:textId="77777777" w:rsidR="00B96E91" w:rsidRDefault="009D1E76">
      <w:pPr>
        <w:pStyle w:val="BodyText"/>
        <w:spacing w:before="9"/>
        <w:rPr>
          <w:sz w:val="28"/>
        </w:rPr>
      </w:pPr>
      <w:r>
        <w:pict w14:anchorId="05742457">
          <v:shape id="docshape132" o:spid="_x0000_s1080" style="position:absolute;margin-left:134.65pt;margin-top:18.6pt;width:49.65pt;height:.1pt;z-index:-15697920;mso-wrap-distance-left:0;mso-wrap-distance-right:0;mso-position-horizontal-relative:page" coordorigin="2693,372" coordsize="993,0" path="m2693,372r992,e" filled="f" strokecolor="#262526" strokeweight="1pt">
            <v:path arrowok="t"/>
            <w10:wrap type="topAndBottom" anchorx="page"/>
          </v:shape>
        </w:pict>
      </w:r>
    </w:p>
    <w:p w14:paraId="057417C8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6.18.5(a).</w:t>
      </w:r>
    </w:p>
    <w:p w14:paraId="057417C9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250"/>
        <w:rPr>
          <w:sz w:val="14"/>
        </w:rPr>
      </w:pPr>
      <w:r>
        <w:rPr>
          <w:color w:val="262526"/>
          <w:sz w:val="14"/>
        </w:rPr>
        <w:t>In their submissions to the draft determination, Firm Power (p. 4; 6), Flow Power (p. 2), LGI (p. 2; 4) and Tesla (p. 5) propose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several conditions on the way export pricing can be implemented – such as to achieve a balance between positive and </w:t>
      </w:r>
      <w:r>
        <w:rPr>
          <w:color w:val="262526"/>
          <w:sz w:val="14"/>
        </w:rPr>
        <w:t>negative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export charging components. The Commission has sought to minimise prescription of certain outcomes to provide regulatory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flexibility for the AER and DNSPs to develop pricing options that best promote the NEO. This notwithstanding, while positive a</w:t>
      </w:r>
      <w:r>
        <w:rPr>
          <w:color w:val="262526"/>
          <w:sz w:val="14"/>
        </w:rPr>
        <w:t>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negative charges, for either export or consumption services, can both be used to promote efficient use of and investment in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grid,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decision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tools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made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very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different,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necessarily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related,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economic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basis</w:t>
      </w:r>
      <w:r>
        <w:rPr>
          <w:color w:val="262526"/>
          <w:sz w:val="14"/>
        </w:rPr>
        <w:t>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 significant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risk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proposed conditions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lead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inefficient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outcomes.</w:t>
      </w:r>
    </w:p>
    <w:p w14:paraId="057417CA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0"/>
        <w:ind w:right="531"/>
        <w:jc w:val="both"/>
        <w:rPr>
          <w:sz w:val="14"/>
        </w:rPr>
      </w:pPr>
      <w:r>
        <w:rPr>
          <w:color w:val="262526"/>
          <w:sz w:val="14"/>
        </w:rPr>
        <w:t xml:space="preserve">This view is supported by farrierswier’s </w:t>
      </w:r>
      <w:r>
        <w:rPr>
          <w:i/>
          <w:color w:val="262526"/>
          <w:sz w:val="14"/>
        </w:rPr>
        <w:t>Insights report</w:t>
      </w:r>
      <w:r>
        <w:rPr>
          <w:color w:val="262526"/>
          <w:sz w:val="14"/>
        </w:rPr>
        <w:t>, which considered the experience of the TSS process for consumption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pricing reforms to date, and undertook scenario analysis designed to test how export pricing may be implemented under the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pricing framework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(see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appendix 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determinat</w:t>
      </w:r>
      <w:r>
        <w:rPr>
          <w:color w:val="262526"/>
          <w:sz w:val="14"/>
        </w:rPr>
        <w:t>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report).</w:t>
      </w:r>
    </w:p>
    <w:p w14:paraId="057417CB" w14:textId="77777777" w:rsidR="00B96E91" w:rsidRDefault="00B96E91">
      <w:pPr>
        <w:jc w:val="both"/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CC" w14:textId="77777777" w:rsidR="00B96E91" w:rsidRDefault="00B96E91">
      <w:pPr>
        <w:pStyle w:val="BodyText"/>
      </w:pPr>
    </w:p>
    <w:p w14:paraId="057417CD" w14:textId="77777777" w:rsidR="00B96E91" w:rsidRDefault="00B96E91">
      <w:pPr>
        <w:pStyle w:val="BodyText"/>
      </w:pPr>
    </w:p>
    <w:p w14:paraId="057417CE" w14:textId="77777777" w:rsidR="00B96E91" w:rsidRDefault="00B96E91">
      <w:pPr>
        <w:pStyle w:val="BodyText"/>
      </w:pPr>
    </w:p>
    <w:p w14:paraId="057417CF" w14:textId="77777777" w:rsidR="00B96E91" w:rsidRDefault="00B96E91">
      <w:pPr>
        <w:pStyle w:val="BodyText"/>
      </w:pPr>
    </w:p>
    <w:p w14:paraId="057417D0" w14:textId="77777777" w:rsidR="00B96E91" w:rsidRDefault="00B96E91">
      <w:pPr>
        <w:pStyle w:val="BodyText"/>
      </w:pPr>
    </w:p>
    <w:p w14:paraId="057417D1" w14:textId="77777777" w:rsidR="00B96E91" w:rsidRDefault="00B96E91">
      <w:pPr>
        <w:pStyle w:val="BodyText"/>
      </w:pPr>
    </w:p>
    <w:p w14:paraId="057417D2" w14:textId="77777777" w:rsidR="00B96E91" w:rsidRDefault="00B96E91">
      <w:pPr>
        <w:pStyle w:val="BodyText"/>
        <w:spacing w:before="11"/>
        <w:rPr>
          <w:sz w:val="26"/>
        </w:rPr>
      </w:pPr>
    </w:p>
    <w:p w14:paraId="057417D3" w14:textId="77777777" w:rsidR="00B96E91" w:rsidRDefault="009D1E76">
      <w:pPr>
        <w:pStyle w:val="BodyText"/>
        <w:spacing w:before="107" w:line="278" w:lineRule="auto"/>
        <w:ind w:left="2692" w:right="245"/>
      </w:pPr>
      <w:bookmarkStart w:id="61" w:name="_bookmark32"/>
      <w:bookmarkEnd w:id="61"/>
      <w:r>
        <w:rPr>
          <w:color w:val="262526"/>
        </w:rPr>
        <w:t>Although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decided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all</w:t>
      </w:r>
      <w:r>
        <w:rPr>
          <w:i/>
          <w:color w:val="262526"/>
          <w:spacing w:val="3"/>
        </w:rPr>
        <w:t xml:space="preserve"> </w:t>
      </w:r>
      <w:r>
        <w:rPr>
          <w:color w:val="262526"/>
        </w:rPr>
        <w:t>distribution-connected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customers (</w:t>
      </w:r>
      <w:hyperlink w:anchor="_bookmark39" w:history="1">
        <w:r>
          <w:rPr>
            <w:color w:val="262526"/>
          </w:rPr>
          <w:t>section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5.2.8</w:t>
        </w:r>
      </w:hyperlink>
      <w:r>
        <w:rPr>
          <w:color w:val="262526"/>
        </w:rPr>
        <w:t>). Further,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has 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enhancements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pricing (</w:t>
      </w:r>
      <w:hyperlink w:anchor="_bookmark40" w:history="1">
        <w:r>
          <w:rPr>
            <w:color w:val="262526"/>
          </w:rPr>
          <w:t>section 5.2.9</w:t>
        </w:r>
        <w:r>
          <w:rPr>
            <w:color w:val="262526"/>
            <w:spacing w:val="2"/>
          </w:rPr>
          <w:t xml:space="preserve"> </w:t>
        </w:r>
      </w:hyperlink>
      <w:r>
        <w:rPr>
          <w:color w:val="262526"/>
        </w:rPr>
        <w:t xml:space="preserve">and </w:t>
      </w:r>
      <w:hyperlink w:anchor="_bookmark41" w:history="1">
        <w:r>
          <w:rPr>
            <w:color w:val="262526"/>
          </w:rPr>
          <w:t>section 5.2.10</w:t>
        </w:r>
      </w:hyperlink>
      <w:r>
        <w:rPr>
          <w:color w:val="262526"/>
        </w:rPr>
        <w:t>).</w:t>
      </w:r>
    </w:p>
    <w:p w14:paraId="057417D4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meets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summarised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2.4.3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</w:p>
    <w:p w14:paraId="057417D5" w14:textId="77777777" w:rsidR="00B96E91" w:rsidRDefault="00B96E91">
      <w:pPr>
        <w:pStyle w:val="BodyText"/>
        <w:spacing w:before="3"/>
        <w:rPr>
          <w:sz w:val="25"/>
        </w:rPr>
      </w:pPr>
    </w:p>
    <w:p w14:paraId="057417D6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need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change</w:t>
      </w:r>
    </w:p>
    <w:p w14:paraId="057417D7" w14:textId="77777777" w:rsidR="00B96E91" w:rsidRDefault="009D1E76">
      <w:pPr>
        <w:pStyle w:val="BodyText"/>
        <w:spacing w:before="100" w:line="278" w:lineRule="auto"/>
        <w:ind w:left="2692"/>
      </w:pP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constructed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inherent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reverse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to an extent through consumption charges.</w:t>
      </w:r>
    </w:p>
    <w:p w14:paraId="057417D8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upstream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exported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to become a driver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new expenditure.</w:t>
      </w:r>
    </w:p>
    <w:p w14:paraId="057417D9" w14:textId="77777777" w:rsidR="00B96E91" w:rsidRDefault="009D1E76">
      <w:pPr>
        <w:pStyle w:val="BodyText"/>
        <w:spacing w:before="113" w:line="278" w:lineRule="auto"/>
        <w:ind w:left="2692" w:right="399"/>
        <w:jc w:val="both"/>
        <w:rPr>
          <w:sz w:val="12"/>
        </w:rPr>
      </w:pPr>
      <w:r>
        <w:rPr>
          <w:color w:val="262526"/>
        </w:rPr>
        <w:t>Some submissions to the draft determination question both whether network voltage 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caused by solar PV are overstated,</w:t>
      </w:r>
      <w:r>
        <w:rPr>
          <w:color w:val="262526"/>
          <w:position w:val="8"/>
          <w:sz w:val="12"/>
        </w:rPr>
        <w:t>2</w:t>
      </w:r>
      <w:r>
        <w:rPr>
          <w:color w:val="262526"/>
          <w:position w:val="8"/>
          <w:sz w:val="12"/>
        </w:rPr>
        <w:t xml:space="preserve">08 </w:t>
      </w:r>
      <w:r>
        <w:rPr>
          <w:color w:val="262526"/>
        </w:rPr>
        <w:t>and whether significant investment will be 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 higher DER penetration.</w:t>
      </w:r>
      <w:r>
        <w:rPr>
          <w:color w:val="262526"/>
          <w:position w:val="8"/>
          <w:sz w:val="12"/>
        </w:rPr>
        <w:t>209</w:t>
      </w:r>
    </w:p>
    <w:p w14:paraId="057417DA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contrast,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violations,</w:t>
      </w:r>
      <w:r>
        <w:rPr>
          <w:color w:val="262526"/>
          <w:position w:val="8"/>
          <w:sz w:val="12"/>
        </w:rPr>
        <w:t>210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augmentation.”</w:t>
      </w:r>
      <w:r>
        <w:rPr>
          <w:color w:val="262526"/>
          <w:position w:val="8"/>
          <w:sz w:val="12"/>
        </w:rPr>
        <w:t>211</w:t>
      </w:r>
      <w:r>
        <w:rPr>
          <w:color w:val="262526"/>
          <w:spacing w:val="25"/>
          <w:position w:val="8"/>
          <w:sz w:val="12"/>
        </w:rPr>
        <w:t xml:space="preserve"> </w:t>
      </w:r>
      <w:r>
        <w:rPr>
          <w:color w:val="262526"/>
        </w:rPr>
        <w:t>Moreover, the AER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states:</w:t>
      </w:r>
      <w:r>
        <w:rPr>
          <w:color w:val="262526"/>
          <w:position w:val="8"/>
          <w:sz w:val="12"/>
        </w:rPr>
        <w:t>212</w:t>
      </w:r>
    </w:p>
    <w:p w14:paraId="057417DB" w14:textId="77777777" w:rsidR="00B96E91" w:rsidRDefault="009D1E76">
      <w:pPr>
        <w:pStyle w:val="BodyText"/>
        <w:spacing w:before="150" w:line="278" w:lineRule="auto"/>
        <w:ind w:left="3147" w:right="388"/>
      </w:pPr>
      <w:r>
        <w:rPr>
          <w:color w:val="00ACEC"/>
        </w:rPr>
        <w:t>Increasing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penetration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cause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voltages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rise,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finite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amount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connected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distribution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before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congestion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addressed.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DNSPs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increasingly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undertaking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expenditure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address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increasing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penetration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include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managing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within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safety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standards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allowing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dynamically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export back into the grid.</w:t>
      </w:r>
    </w:p>
    <w:p w14:paraId="057417DC" w14:textId="77777777" w:rsidR="00B96E91" w:rsidRDefault="009D1E76">
      <w:pPr>
        <w:pStyle w:val="BodyText"/>
        <w:spacing w:before="235" w:line="278" w:lineRule="auto"/>
        <w:ind w:left="2692" w:right="333"/>
        <w:jc w:val="both"/>
      </w:pPr>
      <w:r>
        <w:rPr>
          <w:color w:val="262526"/>
        </w:rPr>
        <w:t>The AER recently approved significant DER-related expenditure for SAPN ($82 million)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($237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million).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start.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prompted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</w:p>
    <w:p w14:paraId="057417DD" w14:textId="77777777" w:rsidR="00B96E91" w:rsidRDefault="00B96E91">
      <w:pPr>
        <w:pStyle w:val="BodyText"/>
      </w:pPr>
    </w:p>
    <w:p w14:paraId="057417DE" w14:textId="77777777" w:rsidR="00B96E91" w:rsidRDefault="00B96E91">
      <w:pPr>
        <w:pStyle w:val="BodyText"/>
      </w:pPr>
    </w:p>
    <w:p w14:paraId="057417DF" w14:textId="77777777" w:rsidR="00B96E91" w:rsidRDefault="009D1E76">
      <w:pPr>
        <w:pStyle w:val="BodyText"/>
        <w:spacing w:before="5"/>
        <w:rPr>
          <w:sz w:val="13"/>
        </w:rPr>
      </w:pPr>
      <w:r>
        <w:pict w14:anchorId="05742458">
          <v:shape id="docshape133" o:spid="_x0000_s1079" style="position:absolute;margin-left:134.65pt;margin-top:9.35pt;width:49.65pt;height:.1pt;z-index:-15697408;mso-wrap-distance-left:0;mso-wrap-distance-right:0;mso-position-horizontal-relative:page" coordorigin="2693,187" coordsize="993,0" path="m2693,187r992,e" filled="f" strokecolor="#262526" strokeweight="1pt">
            <v:path arrowok="t"/>
            <w10:wrap type="topAndBottom" anchorx="page"/>
          </v:shape>
        </w:pict>
      </w:r>
    </w:p>
    <w:p w14:paraId="057417E0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right="232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reference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University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NSW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study,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Voltage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LV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Distribution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Australian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Electricity Market (May 2020), which found voltage issues are due to a wide range of factors. That said, this study did not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attempt to establish strict correlations and causation between PV</w:t>
      </w:r>
      <w:r>
        <w:rPr>
          <w:color w:val="262526"/>
          <w:sz w:val="14"/>
        </w:rPr>
        <w:t xml:space="preserve"> generation and voltage, but nevertheless found distributed PV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generation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clearly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contributing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existing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issues,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some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level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PV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curtailment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present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168).</w:t>
      </w:r>
    </w:p>
    <w:p w14:paraId="057417E1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2"/>
        <w:ind w:right="417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Enova,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MBS,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11–12;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Joint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Citizens,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Institute,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Smart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Council,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ShineHub,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EcoJoule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Wattever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7E2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integration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expenditure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guidance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Explanatory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statement,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29.</w:t>
      </w:r>
    </w:p>
    <w:p w14:paraId="057417E3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17E4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7E5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7E6" w14:textId="77777777" w:rsidR="00B96E91" w:rsidRDefault="00B96E91">
      <w:pPr>
        <w:pStyle w:val="BodyText"/>
      </w:pPr>
    </w:p>
    <w:p w14:paraId="057417E7" w14:textId="77777777" w:rsidR="00B96E91" w:rsidRDefault="00B96E91">
      <w:pPr>
        <w:pStyle w:val="BodyText"/>
      </w:pPr>
    </w:p>
    <w:p w14:paraId="057417E8" w14:textId="77777777" w:rsidR="00B96E91" w:rsidRDefault="00B96E91">
      <w:pPr>
        <w:pStyle w:val="BodyText"/>
      </w:pPr>
    </w:p>
    <w:p w14:paraId="057417E9" w14:textId="77777777" w:rsidR="00B96E91" w:rsidRDefault="00B96E91">
      <w:pPr>
        <w:pStyle w:val="BodyText"/>
      </w:pPr>
    </w:p>
    <w:p w14:paraId="057417EA" w14:textId="77777777" w:rsidR="00B96E91" w:rsidRDefault="00B96E91">
      <w:pPr>
        <w:pStyle w:val="BodyText"/>
      </w:pPr>
    </w:p>
    <w:p w14:paraId="057417EB" w14:textId="77777777" w:rsidR="00B96E91" w:rsidRDefault="00B96E91">
      <w:pPr>
        <w:pStyle w:val="BodyText"/>
      </w:pPr>
    </w:p>
    <w:p w14:paraId="057417EC" w14:textId="77777777" w:rsidR="00B96E91" w:rsidRDefault="00B96E91">
      <w:pPr>
        <w:pStyle w:val="BodyText"/>
        <w:spacing w:before="11"/>
        <w:rPr>
          <w:sz w:val="26"/>
        </w:rPr>
      </w:pPr>
    </w:p>
    <w:p w14:paraId="057417ED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processes.</w:t>
      </w:r>
      <w:r>
        <w:rPr>
          <w:color w:val="262526"/>
          <w:position w:val="8"/>
          <w:sz w:val="12"/>
        </w:rPr>
        <w:t>213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recently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AER.</w:t>
      </w:r>
      <w:r>
        <w:rPr>
          <w:color w:val="262526"/>
          <w:position w:val="8"/>
          <w:sz w:val="12"/>
        </w:rPr>
        <w:t>214</w:t>
      </w:r>
    </w:p>
    <w:p w14:paraId="057417EE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</w:t>
      </w:r>
      <w:r>
        <w:rPr>
          <w:color w:val="262526"/>
          <w:position w:val="8"/>
          <w:sz w:val="12"/>
        </w:rPr>
        <w:t>215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studies),</w:t>
      </w:r>
      <w:r>
        <w:rPr>
          <w:color w:val="262526"/>
          <w:position w:val="8"/>
          <w:sz w:val="12"/>
        </w:rPr>
        <w:t>216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AEC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(attaching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consultant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Oakley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Greenwood),</w:t>
      </w:r>
      <w:r>
        <w:rPr>
          <w:color w:val="262526"/>
          <w:position w:val="8"/>
          <w:sz w:val="12"/>
        </w:rPr>
        <w:t>217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and several 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groups (including ECA).</w:t>
      </w:r>
      <w:r>
        <w:rPr>
          <w:color w:val="262526"/>
          <w:position w:val="8"/>
          <w:sz w:val="12"/>
        </w:rPr>
        <w:t>218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stated:</w:t>
      </w:r>
      <w:r>
        <w:rPr>
          <w:color w:val="262526"/>
          <w:position w:val="8"/>
          <w:sz w:val="12"/>
        </w:rPr>
        <w:t>219</w:t>
      </w:r>
    </w:p>
    <w:p w14:paraId="057417EF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most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immediate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constraint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most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areas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management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customers’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premises.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were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designed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only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accommodate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drop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occurs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load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increases,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hence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little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headroom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absorb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rise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that now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occurs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inverters feed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back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grid.</w:t>
      </w:r>
    </w:p>
    <w:p w14:paraId="057417F0" w14:textId="77777777" w:rsidR="00B96E91" w:rsidRDefault="009D1E76">
      <w:pPr>
        <w:pStyle w:val="BodyText"/>
        <w:spacing w:before="113" w:line="278" w:lineRule="auto"/>
        <w:ind w:left="3147" w:right="324"/>
      </w:pPr>
      <w:r>
        <w:rPr>
          <w:color w:val="00ACEC"/>
        </w:rPr>
        <w:t>Addressing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simple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‘lowering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voltage’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across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cause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under-voltage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peak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times.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invest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upgrade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their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management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capabilities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operate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much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greater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‘dynamic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range’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power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flows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originally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designed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manage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both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positive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negative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extremes.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turn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requires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investment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improved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monitoring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performance across the network.</w:t>
      </w:r>
    </w:p>
    <w:p w14:paraId="057417F1" w14:textId="77777777" w:rsidR="00B96E91" w:rsidRDefault="009D1E76">
      <w:pPr>
        <w:pStyle w:val="BodyText"/>
        <w:spacing w:before="235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Auditor-General’s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from the Government’s rebates program, found:</w:t>
      </w:r>
      <w:r>
        <w:rPr>
          <w:color w:val="262526"/>
          <w:position w:val="8"/>
          <w:sz w:val="12"/>
        </w:rPr>
        <w:t>220</w:t>
      </w:r>
    </w:p>
    <w:p w14:paraId="057417F2" w14:textId="77777777" w:rsidR="00B96E91" w:rsidRDefault="009D1E76">
      <w:pPr>
        <w:pStyle w:val="BodyText"/>
        <w:spacing w:before="132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state’s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grid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designed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accommodate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high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as solar PV panels.</w:t>
      </w:r>
    </w:p>
    <w:p w14:paraId="057417F3" w14:textId="77777777" w:rsidR="00B96E91" w:rsidRDefault="009D1E76">
      <w:pPr>
        <w:pStyle w:val="BodyText"/>
        <w:spacing w:before="113" w:line="278" w:lineRule="auto"/>
        <w:ind w:left="3147" w:right="468"/>
      </w:pPr>
      <w:r>
        <w:rPr>
          <w:color w:val="00ACEC"/>
        </w:rPr>
        <w:t>While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existing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infrastructure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usually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accommodate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low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exported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PV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panels,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high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penetration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result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voltage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rises,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lead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t</w:t>
      </w:r>
      <w:r>
        <w:rPr>
          <w:color w:val="00ACEC"/>
        </w:rPr>
        <w:t>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damage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deterioration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current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Unmanaged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residential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rooftops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lead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power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failures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lower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quality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electrical supply across the network.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...</w:t>
      </w:r>
    </w:p>
    <w:p w14:paraId="057417F4" w14:textId="77777777" w:rsidR="00B96E91" w:rsidRDefault="009D1E76">
      <w:pPr>
        <w:pStyle w:val="BodyText"/>
        <w:spacing w:before="113" w:line="278" w:lineRule="auto"/>
        <w:ind w:left="3147" w:right="545"/>
        <w:jc w:val="both"/>
      </w:pPr>
      <w:r>
        <w:rPr>
          <w:color w:val="00ACEC"/>
        </w:rPr>
        <w:t>The complex and significant work required to upgrade grid infrastructure to minimise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adverse grid impact and maximise the benefits of solar energy requires considerable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time and resources.</w:t>
      </w:r>
    </w:p>
    <w:p w14:paraId="057417F5" w14:textId="77777777" w:rsidR="00B96E91" w:rsidRDefault="009D1E76">
      <w:pPr>
        <w:pStyle w:val="BodyText"/>
        <w:spacing w:before="235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deep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engine</w:t>
      </w:r>
      <w:r>
        <w:rPr>
          <w:color w:val="262526"/>
        </w:rPr>
        <w:t>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expertise.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judgement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forward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</w:p>
    <w:p w14:paraId="057417F6" w14:textId="77777777" w:rsidR="00B96E91" w:rsidRDefault="00B96E91">
      <w:pPr>
        <w:pStyle w:val="BodyText"/>
      </w:pPr>
    </w:p>
    <w:p w14:paraId="057417F7" w14:textId="77777777" w:rsidR="00B96E91" w:rsidRDefault="00B96E91">
      <w:pPr>
        <w:pStyle w:val="BodyText"/>
      </w:pPr>
    </w:p>
    <w:p w14:paraId="057417F8" w14:textId="77777777" w:rsidR="00B96E91" w:rsidRDefault="009D1E76">
      <w:pPr>
        <w:pStyle w:val="BodyText"/>
        <w:spacing w:before="6"/>
      </w:pPr>
      <w:r>
        <w:pict w14:anchorId="05742459">
          <v:shape id="docshape134" o:spid="_x0000_s1078" style="position:absolute;margin-left:134.65pt;margin-top:13.6pt;width:49.65pt;height:.1pt;z-index:-15696896;mso-wrap-distance-left:0;mso-wrap-distance-right:0;mso-position-horizontal-relative:page" coordorigin="2693,272" coordsize="993,0" path="m2693,272r992,e" filled="f" strokecolor="#262526" strokeweight="1pt">
            <v:path arrowok="t"/>
            <w10:wrap type="topAndBottom" anchorx="page"/>
          </v:shape>
        </w:pict>
      </w:r>
    </w:p>
    <w:p w14:paraId="057417F9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4–5.</w:t>
      </w:r>
    </w:p>
    <w:p w14:paraId="057417FA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249"/>
        <w:rPr>
          <w:sz w:val="14"/>
        </w:rPr>
      </w:pPr>
      <w:r>
        <w:rPr>
          <w:color w:val="262526"/>
          <w:spacing w:val="-1"/>
          <w:sz w:val="14"/>
        </w:rPr>
        <w:t>See:</w:t>
      </w:r>
      <w:r>
        <w:rPr>
          <w:color w:val="262526"/>
          <w:sz w:val="14"/>
        </w:rPr>
        <w:t xml:space="preserve"> </w:t>
      </w:r>
      <w:hyperlink r:id="rId39">
        <w:r>
          <w:rPr>
            <w:color w:val="262526"/>
            <w:spacing w:val="-1"/>
            <w:sz w:val="14"/>
          </w:rPr>
          <w:t>www.aer.gov.au/networks-pipelines/guidelines-schemes-models-reviews/assessing-distributed-energy-resources-integ</w:t>
        </w:r>
        <w:r>
          <w:rPr>
            <w:color w:val="262526"/>
            <w:spacing w:val="-1"/>
            <w:sz w:val="14"/>
          </w:rPr>
          <w:t>ration-</w:t>
        </w:r>
      </w:hyperlink>
      <w:r>
        <w:rPr>
          <w:color w:val="262526"/>
          <w:sz w:val="14"/>
        </w:rPr>
        <w:t xml:space="preserve"> expenditure</w:t>
      </w:r>
    </w:p>
    <w:p w14:paraId="057417FB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17FC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7FD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determination.</w:t>
      </w:r>
    </w:p>
    <w:p w14:paraId="057417FE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ECA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7FF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800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VAGO,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Delivering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Homes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Program: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Independent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assurance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Parliament,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24–25.</w:t>
      </w:r>
    </w:p>
    <w:p w14:paraId="05741801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02" w14:textId="77777777" w:rsidR="00B96E91" w:rsidRDefault="00B96E91">
      <w:pPr>
        <w:pStyle w:val="BodyText"/>
      </w:pPr>
    </w:p>
    <w:p w14:paraId="05741803" w14:textId="77777777" w:rsidR="00B96E91" w:rsidRDefault="00B96E91">
      <w:pPr>
        <w:pStyle w:val="BodyText"/>
      </w:pPr>
    </w:p>
    <w:p w14:paraId="05741804" w14:textId="77777777" w:rsidR="00B96E91" w:rsidRDefault="00B96E91">
      <w:pPr>
        <w:pStyle w:val="BodyText"/>
      </w:pPr>
    </w:p>
    <w:p w14:paraId="05741805" w14:textId="77777777" w:rsidR="00B96E91" w:rsidRDefault="00B96E91">
      <w:pPr>
        <w:pStyle w:val="BodyText"/>
      </w:pPr>
    </w:p>
    <w:p w14:paraId="05741806" w14:textId="77777777" w:rsidR="00B96E91" w:rsidRDefault="00B96E91">
      <w:pPr>
        <w:pStyle w:val="BodyText"/>
      </w:pPr>
    </w:p>
    <w:p w14:paraId="05741807" w14:textId="77777777" w:rsidR="00B96E91" w:rsidRDefault="00B96E91">
      <w:pPr>
        <w:pStyle w:val="BodyText"/>
      </w:pPr>
    </w:p>
    <w:p w14:paraId="05741808" w14:textId="77777777" w:rsidR="00B96E91" w:rsidRDefault="00B96E91">
      <w:pPr>
        <w:pStyle w:val="BodyText"/>
        <w:spacing w:before="11"/>
        <w:rPr>
          <w:sz w:val="26"/>
        </w:rPr>
      </w:pPr>
    </w:p>
    <w:p w14:paraId="05741809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bookmarkStart w:id="62" w:name="_bookmark33"/>
      <w:bookmarkEnd w:id="62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 the 2019 Economic regulatory framework review.</w:t>
      </w:r>
      <w:r>
        <w:rPr>
          <w:color w:val="262526"/>
          <w:position w:val="8"/>
          <w:sz w:val="12"/>
        </w:rPr>
        <w:t>221</w:t>
      </w:r>
    </w:p>
    <w:p w14:paraId="0574180A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It is therefore timely to consider whether cost reflective 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 for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‘behind-the-meter’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they already do for consumption.</w:t>
      </w:r>
    </w:p>
    <w:p w14:paraId="0574180B" w14:textId="77777777" w:rsidR="00B96E91" w:rsidRDefault="00B96E91">
      <w:pPr>
        <w:pStyle w:val="BodyText"/>
        <w:spacing w:before="3"/>
        <w:rPr>
          <w:sz w:val="25"/>
        </w:rPr>
      </w:pPr>
    </w:p>
    <w:p w14:paraId="0574180C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is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an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economic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tool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send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efficient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signals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future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expenditure</w:t>
      </w:r>
    </w:p>
    <w:p w14:paraId="0574180D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Pricing 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underlying 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supplying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infrastructure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infrastructure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ration network capacity during 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times.</w:t>
      </w:r>
    </w:p>
    <w:p w14:paraId="0574180E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rewarding customers 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like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on-site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shift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</w:t>
      </w:r>
      <w:r>
        <w:rPr>
          <w:color w:val="262526"/>
        </w:rPr>
        <w:t>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 additional payments (negative charges).</w:t>
      </w:r>
      <w:r>
        <w:rPr>
          <w:color w:val="262526"/>
          <w:position w:val="8"/>
          <w:sz w:val="12"/>
        </w:rPr>
        <w:t>222</w:t>
      </w:r>
    </w:p>
    <w:p w14:paraId="0574180F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smoothing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productivity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users.</w:t>
      </w:r>
    </w:p>
    <w:p w14:paraId="05741810" w14:textId="77777777" w:rsidR="00B96E91" w:rsidRDefault="009D1E76">
      <w:pPr>
        <w:pStyle w:val="BodyText"/>
        <w:spacing w:line="278" w:lineRule="auto"/>
        <w:ind w:left="2692" w:right="366"/>
      </w:pP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deferred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avoided.</w:t>
      </w:r>
      <w:r>
        <w:rPr>
          <w:color w:val="262526"/>
          <w:position w:val="8"/>
          <w:sz w:val="12"/>
        </w:rPr>
        <w:t>223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criteria established for this rule change (see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 2.4.3).</w:t>
      </w:r>
    </w:p>
    <w:p w14:paraId="05741811" w14:textId="77777777" w:rsidR="00B96E91" w:rsidRDefault="009D1E76">
      <w:pPr>
        <w:pStyle w:val="BodyText"/>
        <w:spacing w:before="113" w:line="278" w:lineRule="auto"/>
        <w:ind w:left="2692" w:right="262"/>
        <w:rPr>
          <w:sz w:val="12"/>
        </w:rPr>
      </w:pP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‘tools’,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precede,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pricing.</w:t>
      </w:r>
      <w:r>
        <w:rPr>
          <w:color w:val="262526"/>
          <w:position w:val="8"/>
          <w:sz w:val="12"/>
        </w:rPr>
        <w:t>224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225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by 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6.1.4 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NEO.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Government:</w:t>
      </w:r>
      <w:r>
        <w:rPr>
          <w:color w:val="262526"/>
          <w:position w:val="8"/>
          <w:sz w:val="12"/>
        </w:rPr>
        <w:t>226</w:t>
      </w:r>
    </w:p>
    <w:p w14:paraId="05741812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providing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enabling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architecture,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including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guidance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scrutiny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proposals,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explored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where,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degree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appropriate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each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value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place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those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Equally,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framework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allow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alternative,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non-tariff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options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minimising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DER-related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expenditure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achieving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integration</w:t>
      </w:r>
    </w:p>
    <w:p w14:paraId="05741813" w14:textId="77777777" w:rsidR="00B96E91" w:rsidRDefault="00B96E91">
      <w:pPr>
        <w:pStyle w:val="BodyText"/>
      </w:pPr>
    </w:p>
    <w:p w14:paraId="05741814" w14:textId="77777777" w:rsidR="00B96E91" w:rsidRDefault="00B96E91">
      <w:pPr>
        <w:pStyle w:val="BodyText"/>
        <w:spacing w:before="9"/>
        <w:rPr>
          <w:sz w:val="15"/>
        </w:rPr>
      </w:pPr>
    </w:p>
    <w:p w14:paraId="05741815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Economic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framework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review,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2019.</w:t>
      </w:r>
    </w:p>
    <w:p w14:paraId="05741816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right="470"/>
        <w:rPr>
          <w:sz w:val="14"/>
        </w:rPr>
      </w:pPr>
      <w:r>
        <w:rPr>
          <w:color w:val="262526"/>
          <w:sz w:val="14"/>
        </w:rPr>
        <w:t>Customers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shift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making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complementary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investments,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battery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storage,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even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choosing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install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panels on west-facing roofs.</w:t>
      </w:r>
    </w:p>
    <w:p w14:paraId="05741817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505"/>
        <w:rPr>
          <w:sz w:val="14"/>
        </w:rPr>
      </w:pPr>
      <w:r>
        <w:rPr>
          <w:color w:val="262526"/>
          <w:sz w:val="14"/>
        </w:rPr>
        <w:t>More detail on the potential value of pricing signals and how they can pr</w:t>
      </w:r>
      <w:r>
        <w:rPr>
          <w:color w:val="262526"/>
          <w:sz w:val="14"/>
        </w:rPr>
        <w:t>omote the NEO is outlined in appendix C of the draft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determination.</w:t>
      </w:r>
    </w:p>
    <w:p w14:paraId="05741818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19" w14:textId="77777777" w:rsidR="00B96E91" w:rsidRDefault="009D1E76">
      <w:pPr>
        <w:pStyle w:val="ListParagraph"/>
        <w:numPr>
          <w:ilvl w:val="0"/>
          <w:numId w:val="29"/>
        </w:numPr>
        <w:tabs>
          <w:tab w:val="left" w:pos="3034"/>
        </w:tabs>
        <w:ind w:right="355"/>
        <w:rPr>
          <w:sz w:val="14"/>
        </w:rPr>
      </w:pPr>
      <w:r>
        <w:rPr>
          <w:color w:val="262526"/>
          <w:sz w:val="14"/>
        </w:rPr>
        <w:t>Cost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reflective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consumption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always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tool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because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charges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reflect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long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costs of consumption services, not export services. The AER submits there is a limit to what consumption tariff reforms can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achieve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context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scale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 DER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investment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expected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over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decade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 9).</w:t>
      </w:r>
    </w:p>
    <w:p w14:paraId="0574181A" w14:textId="77777777" w:rsidR="00B96E91" w:rsidRDefault="00B96E91">
      <w:pPr>
        <w:rPr>
          <w:sz w:val="14"/>
        </w:rPr>
        <w:sectPr w:rsidR="00B96E91">
          <w:headerReference w:type="default" r:id="rId40"/>
          <w:footerReference w:type="default" r:id="rId41"/>
          <w:pgSz w:w="11910" w:h="16840"/>
          <w:pgMar w:top="1460" w:right="640" w:bottom="1180" w:left="0" w:header="808" w:footer="992" w:gutter="0"/>
          <w:cols w:space="720"/>
        </w:sectPr>
      </w:pPr>
    </w:p>
    <w:p w14:paraId="0574181B" w14:textId="77777777" w:rsidR="00B96E91" w:rsidRDefault="00B96E91">
      <w:pPr>
        <w:pStyle w:val="BodyText"/>
      </w:pPr>
    </w:p>
    <w:p w14:paraId="0574181C" w14:textId="77777777" w:rsidR="00B96E91" w:rsidRDefault="00B96E91">
      <w:pPr>
        <w:pStyle w:val="BodyText"/>
      </w:pPr>
    </w:p>
    <w:p w14:paraId="0574181D" w14:textId="77777777" w:rsidR="00B96E91" w:rsidRDefault="00B96E91">
      <w:pPr>
        <w:pStyle w:val="BodyText"/>
      </w:pPr>
    </w:p>
    <w:p w14:paraId="0574181E" w14:textId="77777777" w:rsidR="00B96E91" w:rsidRDefault="00B96E91">
      <w:pPr>
        <w:pStyle w:val="BodyText"/>
      </w:pPr>
    </w:p>
    <w:p w14:paraId="0574181F" w14:textId="77777777" w:rsidR="00B96E91" w:rsidRDefault="00B96E91">
      <w:pPr>
        <w:pStyle w:val="BodyText"/>
      </w:pPr>
    </w:p>
    <w:p w14:paraId="05741820" w14:textId="77777777" w:rsidR="00B96E91" w:rsidRDefault="00B96E91">
      <w:pPr>
        <w:pStyle w:val="BodyText"/>
      </w:pPr>
    </w:p>
    <w:p w14:paraId="05741821" w14:textId="77777777" w:rsidR="00B96E91" w:rsidRDefault="00B96E91">
      <w:pPr>
        <w:pStyle w:val="BodyText"/>
        <w:spacing w:before="7"/>
        <w:rPr>
          <w:sz w:val="28"/>
        </w:rPr>
      </w:pPr>
    </w:p>
    <w:p w14:paraId="05741822" w14:textId="77777777" w:rsidR="00B96E91" w:rsidRDefault="009D1E76">
      <w:pPr>
        <w:pStyle w:val="BodyText"/>
        <w:spacing w:before="107"/>
        <w:ind w:left="3147"/>
      </w:pPr>
      <w:bookmarkStart w:id="63" w:name="_bookmark34"/>
      <w:bookmarkEnd w:id="63"/>
      <w:r>
        <w:rPr>
          <w:color w:val="00ACEC"/>
        </w:rPr>
        <w:t>outcomes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operate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parallel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place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tariffs.</w:t>
      </w:r>
    </w:p>
    <w:p w14:paraId="05741823" w14:textId="77777777" w:rsidR="00B96E91" w:rsidRDefault="00B96E91">
      <w:pPr>
        <w:pStyle w:val="BodyText"/>
        <w:spacing w:before="11"/>
        <w:rPr>
          <w:sz w:val="25"/>
        </w:rPr>
      </w:pPr>
    </w:p>
    <w:p w14:paraId="05741824" w14:textId="77777777" w:rsidR="00B96E91" w:rsidRDefault="009D1E76">
      <w:pPr>
        <w:pStyle w:val="BodyText"/>
        <w:spacing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2017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pricing.</w:t>
      </w:r>
      <w:r>
        <w:rPr>
          <w:color w:val="262526"/>
          <w:position w:val="8"/>
          <w:sz w:val="12"/>
        </w:rPr>
        <w:t>227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location.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locational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feature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future market designs.</w:t>
      </w:r>
      <w:r>
        <w:rPr>
          <w:color w:val="262526"/>
          <w:position w:val="8"/>
          <w:sz w:val="12"/>
        </w:rPr>
        <w:t>228</w:t>
      </w:r>
    </w:p>
    <w:p w14:paraId="05741825" w14:textId="77777777" w:rsidR="00B96E91" w:rsidRDefault="00B96E91">
      <w:pPr>
        <w:pStyle w:val="BodyText"/>
        <w:spacing w:before="3"/>
        <w:rPr>
          <w:sz w:val="25"/>
        </w:rPr>
      </w:pPr>
    </w:p>
    <w:p w14:paraId="05741826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New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options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future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grid</w:t>
      </w:r>
    </w:p>
    <w:p w14:paraId="05741827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(meeting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2.4.3).</w:t>
      </w:r>
    </w:p>
    <w:p w14:paraId="05741828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For example,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 seek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is typically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now,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229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feed-in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alleviate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turn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investments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‘behind-the-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meter’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appliances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batteries,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EVs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maximise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value of their solar PV system investments.</w:t>
      </w:r>
    </w:p>
    <w:p w14:paraId="05741829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submits:</w:t>
      </w:r>
      <w:r>
        <w:rPr>
          <w:color w:val="262526"/>
          <w:position w:val="8"/>
          <w:sz w:val="12"/>
        </w:rPr>
        <w:t>230</w:t>
      </w:r>
    </w:p>
    <w:p w14:paraId="0574182A" w14:textId="77777777" w:rsidR="00B96E91" w:rsidRDefault="009D1E76">
      <w:pPr>
        <w:pStyle w:val="BodyText"/>
        <w:spacing w:before="170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electrification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road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transport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highlights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opportunities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sector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faces.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 vehicle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battery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during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high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period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day,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between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9am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5pm,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back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grid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when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highest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early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evening.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doing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vehicle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maximise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power,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ease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pressure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caused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both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supply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demand.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vehicle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won’t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behave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way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unless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owner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incentive for this behaviour. The right blend of consumption and export tariffs 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provide that incentive.</w:t>
      </w:r>
    </w:p>
    <w:p w14:paraId="0574182B" w14:textId="77777777" w:rsidR="00B96E91" w:rsidRDefault="00B96E91">
      <w:pPr>
        <w:pStyle w:val="BodyText"/>
      </w:pPr>
    </w:p>
    <w:p w14:paraId="0574182C" w14:textId="77777777" w:rsidR="00B96E91" w:rsidRDefault="00B96E91">
      <w:pPr>
        <w:pStyle w:val="BodyText"/>
      </w:pPr>
    </w:p>
    <w:p w14:paraId="0574182D" w14:textId="77777777" w:rsidR="00B96E91" w:rsidRDefault="00B96E91">
      <w:pPr>
        <w:pStyle w:val="BodyText"/>
      </w:pPr>
    </w:p>
    <w:p w14:paraId="0574182E" w14:textId="77777777" w:rsidR="00B96E91" w:rsidRDefault="009D1E76">
      <w:pPr>
        <w:pStyle w:val="BodyText"/>
        <w:spacing w:before="6"/>
        <w:rPr>
          <w:sz w:val="13"/>
        </w:rPr>
      </w:pPr>
      <w:r>
        <w:pict w14:anchorId="0574245A">
          <v:shape id="docshape146" o:spid="_x0000_s1077" style="position:absolute;margin-left:134.65pt;margin-top:9.4pt;width:49.65pt;height:.1pt;z-index:-15696384;mso-wrap-distance-left:0;mso-wrap-distance-right:0;mso-position-horizontal-relative:page" coordorigin="2693,188" coordsize="993,0" path="m2693,188r992,e" filled="f" strokecolor="#262526" strokeweight="1pt">
            <v:path arrowok="t"/>
            <w10:wrap type="topAndBottom" anchorx="page"/>
          </v:shape>
        </w:pict>
      </w:r>
    </w:p>
    <w:p w14:paraId="0574182F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9–10.</w:t>
      </w:r>
    </w:p>
    <w:p w14:paraId="05741830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5"/>
        <w:ind w:right="321"/>
        <w:rPr>
          <w:sz w:val="14"/>
        </w:rPr>
      </w:pPr>
      <w:r>
        <w:rPr>
          <w:color w:val="262526"/>
          <w:sz w:val="14"/>
        </w:rPr>
        <w:t>The Commission understands there are currently jurisdictional prohibitions on locational network pricing for small customers in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NSW,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South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Tasmania,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measures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applied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outside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Queensland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achieve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equivalent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effect.</w:t>
      </w:r>
    </w:p>
    <w:p w14:paraId="05741831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4"/>
        <w:ind w:right="240"/>
        <w:rPr>
          <w:sz w:val="14"/>
        </w:rPr>
      </w:pPr>
      <w:r>
        <w:rPr>
          <w:color w:val="262526"/>
          <w:sz w:val="14"/>
        </w:rPr>
        <w:t>As noted by farrierswier, consistent with current arrangements for access by generators to distribution and transmission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networks, optional services with higher levels of exports would not provide ‘firm’ access to the network for exports</w:t>
      </w:r>
      <w:r>
        <w:rPr>
          <w:color w:val="262526"/>
          <w:sz w:val="14"/>
        </w:rPr>
        <w:t xml:space="preserve"> or a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‘guaranteed’ level of exports. This is clarified in the final retail rule which amends the deemed standard connection contract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refer to circumstances in which export services may be curtailed or interrupted. However, similar to current broadband p</w:t>
      </w:r>
      <w:r>
        <w:rPr>
          <w:color w:val="262526"/>
          <w:sz w:val="14"/>
        </w:rPr>
        <w:t>roducts,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consumer laws may also be relevant if customers paid more for an optional export service but were regularly given lower than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 advertised level of service. State and territory guaranteed service level schemes (GSL) do not currently apply to expo</w:t>
      </w:r>
      <w:r>
        <w:rPr>
          <w:color w:val="262526"/>
          <w:sz w:val="14"/>
        </w:rPr>
        <w:t>rt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but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future.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export charges, March 2021, p. 35) This issue was also highlighted in CPU (p. 5) and Jemena’s (p. 2) submissions to the draft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determination.</w:t>
      </w:r>
    </w:p>
    <w:p w14:paraId="05741832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48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833" w14:textId="77777777" w:rsidR="00B96E91" w:rsidRDefault="00B96E91">
      <w:pPr>
        <w:rPr>
          <w:sz w:val="14"/>
        </w:rPr>
        <w:sectPr w:rsidR="00B96E91">
          <w:headerReference w:type="default" r:id="rId42"/>
          <w:footerReference w:type="default" r:id="rId43"/>
          <w:pgSz w:w="11910" w:h="16840"/>
          <w:pgMar w:top="1460" w:right="640" w:bottom="960" w:left="0" w:header="808" w:footer="767" w:gutter="0"/>
          <w:pgNumType w:start="73"/>
          <w:cols w:space="720"/>
        </w:sectPr>
      </w:pPr>
    </w:p>
    <w:p w14:paraId="05741834" w14:textId="77777777" w:rsidR="00B96E91" w:rsidRDefault="00B96E91">
      <w:pPr>
        <w:pStyle w:val="BodyText"/>
      </w:pPr>
    </w:p>
    <w:p w14:paraId="05741835" w14:textId="77777777" w:rsidR="00B96E91" w:rsidRDefault="00B96E91">
      <w:pPr>
        <w:pStyle w:val="BodyText"/>
      </w:pPr>
    </w:p>
    <w:p w14:paraId="05741836" w14:textId="77777777" w:rsidR="00B96E91" w:rsidRDefault="00B96E91">
      <w:pPr>
        <w:pStyle w:val="BodyText"/>
      </w:pPr>
    </w:p>
    <w:p w14:paraId="05741837" w14:textId="77777777" w:rsidR="00B96E91" w:rsidRDefault="00B96E91">
      <w:pPr>
        <w:pStyle w:val="BodyText"/>
      </w:pPr>
    </w:p>
    <w:p w14:paraId="05741838" w14:textId="77777777" w:rsidR="00B96E91" w:rsidRDefault="00B96E91">
      <w:pPr>
        <w:pStyle w:val="BodyText"/>
      </w:pPr>
    </w:p>
    <w:p w14:paraId="05741839" w14:textId="77777777" w:rsidR="00B96E91" w:rsidRDefault="00B96E91">
      <w:pPr>
        <w:pStyle w:val="BodyText"/>
      </w:pPr>
    </w:p>
    <w:p w14:paraId="0574183A" w14:textId="77777777" w:rsidR="00B96E91" w:rsidRDefault="00B96E91">
      <w:pPr>
        <w:pStyle w:val="BodyText"/>
        <w:spacing w:before="11"/>
        <w:rPr>
          <w:sz w:val="26"/>
        </w:rPr>
      </w:pPr>
    </w:p>
    <w:p w14:paraId="0574183B" w14:textId="77777777" w:rsidR="00B96E91" w:rsidRDefault="009D1E76">
      <w:pPr>
        <w:pStyle w:val="BodyText"/>
        <w:spacing w:before="107" w:line="278" w:lineRule="auto"/>
        <w:ind w:left="2692" w:right="296"/>
        <w:rPr>
          <w:sz w:val="12"/>
        </w:rPr>
      </w:pPr>
      <w:bookmarkStart w:id="64" w:name="_bookmark35"/>
      <w:bookmarkEnd w:id="64"/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envelopes.</w:t>
      </w:r>
      <w:r>
        <w:rPr>
          <w:color w:val="262526"/>
          <w:position w:val="8"/>
          <w:sz w:val="12"/>
        </w:rPr>
        <w:t>231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outcomes.</w:t>
      </w:r>
      <w:r>
        <w:rPr>
          <w:color w:val="262526"/>
          <w:position w:val="8"/>
          <w:sz w:val="12"/>
        </w:rPr>
        <w:t>232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envelopes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 network capacity, where constraints still occur, export pricing can both send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</w:t>
      </w:r>
      <w:r>
        <w:rPr>
          <w:color w:val="262526"/>
        </w:rPr>
        <w:t>nals for 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 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infrastructure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operations.</w:t>
      </w:r>
      <w:r>
        <w:rPr>
          <w:color w:val="262526"/>
          <w:position w:val="8"/>
          <w:sz w:val="12"/>
        </w:rPr>
        <w:t>233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commensurate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choose from.</w:t>
      </w:r>
      <w:r>
        <w:rPr>
          <w:color w:val="262526"/>
          <w:position w:val="8"/>
          <w:sz w:val="12"/>
        </w:rPr>
        <w:t>234</w:t>
      </w:r>
    </w:p>
    <w:p w14:paraId="0574183C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foundational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post-2025 reforms, such as a two-sided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market.</w:t>
      </w:r>
      <w:r>
        <w:rPr>
          <w:color w:val="262526"/>
          <w:position w:val="8"/>
          <w:sz w:val="12"/>
        </w:rPr>
        <w:t>235</w:t>
      </w:r>
    </w:p>
    <w:p w14:paraId="0574183D" w14:textId="77777777" w:rsidR="00B96E91" w:rsidRDefault="009D1E76">
      <w:pPr>
        <w:pStyle w:val="BodyText"/>
        <w:spacing w:before="113" w:line="278" w:lineRule="auto"/>
        <w:ind w:left="2692" w:right="318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affordable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automated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forget’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impact.</w:t>
      </w:r>
      <w:r>
        <w:rPr>
          <w:color w:val="262526"/>
          <w:position w:val="8"/>
          <w:sz w:val="12"/>
        </w:rPr>
        <w:t>236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maximise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returns/benefits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step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forward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towards this vision.</w:t>
      </w:r>
    </w:p>
    <w:p w14:paraId="0574183E" w14:textId="77777777" w:rsidR="00B96E91" w:rsidRDefault="00B96E91">
      <w:pPr>
        <w:pStyle w:val="BodyText"/>
        <w:spacing w:before="3"/>
        <w:rPr>
          <w:sz w:val="25"/>
        </w:rPr>
      </w:pPr>
    </w:p>
    <w:p w14:paraId="0574183F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existing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provides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robust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mechanism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implement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prices</w:t>
      </w:r>
    </w:p>
    <w:p w14:paraId="05741840" w14:textId="77777777" w:rsidR="00B96E91" w:rsidRDefault="009D1E76">
      <w:pPr>
        <w:pStyle w:val="BodyText"/>
        <w:spacing w:before="100" w:line="278" w:lineRule="auto"/>
        <w:ind w:left="2692" w:right="366"/>
        <w:rPr>
          <w:sz w:val="12"/>
        </w:rPr>
      </w:pP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independent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consultant, farrierswier,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framework.</w:t>
      </w:r>
      <w:r>
        <w:rPr>
          <w:color w:val="262526"/>
          <w:position w:val="8"/>
          <w:sz w:val="12"/>
        </w:rPr>
        <w:t>237</w:t>
      </w:r>
    </w:p>
    <w:p w14:paraId="05741841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Farrierswier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</w:t>
      </w:r>
      <w:r>
        <w:rPr>
          <w:color w:val="262526"/>
        </w:rPr>
        <w:t>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material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application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 safeguards.</w:t>
      </w:r>
      <w:r>
        <w:rPr>
          <w:color w:val="262526"/>
          <w:position w:val="8"/>
          <w:sz w:val="12"/>
        </w:rPr>
        <w:t>238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Farrierswier considered:</w:t>
      </w:r>
      <w:r>
        <w:rPr>
          <w:color w:val="262526"/>
          <w:position w:val="8"/>
          <w:sz w:val="12"/>
        </w:rPr>
        <w:t>239</w:t>
      </w:r>
    </w:p>
    <w:p w14:paraId="05741842" w14:textId="77777777" w:rsidR="00B96E91" w:rsidRDefault="00B96E91">
      <w:pPr>
        <w:pStyle w:val="BodyText"/>
      </w:pPr>
    </w:p>
    <w:p w14:paraId="05741843" w14:textId="77777777" w:rsidR="00B96E91" w:rsidRDefault="00B96E91">
      <w:pPr>
        <w:pStyle w:val="BodyText"/>
      </w:pPr>
    </w:p>
    <w:p w14:paraId="05741844" w14:textId="77777777" w:rsidR="00B96E91" w:rsidRDefault="009D1E76">
      <w:pPr>
        <w:pStyle w:val="BodyText"/>
        <w:spacing w:before="9"/>
        <w:rPr>
          <w:sz w:val="12"/>
        </w:rPr>
      </w:pPr>
      <w:r>
        <w:pict w14:anchorId="0574245B">
          <v:shape id="docshape147" o:spid="_x0000_s1076" style="position:absolute;margin-left:134.65pt;margin-top:8.9pt;width:49.65pt;height:.1pt;z-index:-15695872;mso-wrap-distance-left:0;mso-wrap-distance-right:0;mso-position-horizontal-relative:page" coordorigin="2693,178" coordsize="993,0" path="m2693,178r992,e" filled="f" strokecolor="#262526" strokeweight="1pt">
            <v:path arrowok="t"/>
            <w10:wrap type="topAndBottom" anchorx="page"/>
          </v:shape>
        </w:pict>
      </w:r>
    </w:p>
    <w:p w14:paraId="05741845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127"/>
        <w:ind w:right="385"/>
        <w:rPr>
          <w:sz w:val="14"/>
        </w:rPr>
      </w:pPr>
      <w:r>
        <w:rPr>
          <w:color w:val="262526"/>
          <w:sz w:val="14"/>
        </w:rPr>
        <w:t>Dynamic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rather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fixed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limits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higher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levels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customers’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battery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systems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allowing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higher 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limits 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times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day when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 more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hosting capacity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local network.</w:t>
      </w:r>
    </w:p>
    <w:p w14:paraId="05741846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Discover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</w:t>
      </w:r>
      <w:r>
        <w:rPr>
          <w:color w:val="262526"/>
          <w:sz w:val="14"/>
        </w:rPr>
        <w:t>nphase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determination.</w:t>
      </w:r>
    </w:p>
    <w:p w14:paraId="05741847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ind w:right="212"/>
        <w:rPr>
          <w:sz w:val="14"/>
        </w:rPr>
      </w:pPr>
      <w:r>
        <w:rPr>
          <w:color w:val="262526"/>
          <w:sz w:val="14"/>
        </w:rPr>
        <w:t>In its submission to the draft determination, the Victorian Government asks: how will export pricing interact with dynamic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operating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envelopes?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avoid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imposing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consumers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still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pay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charges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if so, what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are they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paying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 (p. 4)?</w:t>
      </w:r>
    </w:p>
    <w:p w14:paraId="05741848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849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ind w:right="353"/>
        <w:rPr>
          <w:sz w:val="14"/>
        </w:rPr>
      </w:pPr>
      <w:r>
        <w:rPr>
          <w:color w:val="262526"/>
          <w:sz w:val="14"/>
        </w:rPr>
        <w:t>In a joint submission, Solar Citizens, the Australia Institute, Smart Energy Council, ShineHub, EcoJoule Energy, WATTever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VEPC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</w:t>
      </w:r>
      <w:r>
        <w:rPr>
          <w:color w:val="262526"/>
          <w:sz w:val="14"/>
        </w:rPr>
        <w:t>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preempts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ESB’s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DER/DSP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plans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redesign,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best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outcome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pass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on this rule change to the ESB’s Post 2025 redesign (pp. 2–3). This rule change is part of the ESB’s DER Integration workplan.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 ESB has worked closely with the market bodies to leverage existing processes where possible as part of the Post-2025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program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(ESB,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Post 2025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Design, Directions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January 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76).</w:t>
      </w:r>
    </w:p>
    <w:p w14:paraId="0574184A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1"/>
        <w:ind w:right="237"/>
        <w:rPr>
          <w:sz w:val="14"/>
        </w:rPr>
      </w:pPr>
      <w:r>
        <w:rPr>
          <w:color w:val="262526"/>
          <w:sz w:val="14"/>
        </w:rPr>
        <w:t>In its submission, Enphase Energy notes with the impleme</w:t>
      </w:r>
      <w:r>
        <w:rPr>
          <w:color w:val="262526"/>
          <w:sz w:val="14"/>
        </w:rPr>
        <w:t>ntation of dynamic connection agreements and wholesale electricity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customers,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smart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algorithm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created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have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constantly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monitor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make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own 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decisions (p. 4).</w:t>
      </w:r>
    </w:p>
    <w:p w14:paraId="0574184B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4"/>
        <w:ind w:right="318"/>
        <w:rPr>
          <w:sz w:val="14"/>
        </w:rPr>
      </w:pPr>
      <w:r>
        <w:rPr>
          <w:color w:val="262526"/>
          <w:sz w:val="14"/>
        </w:rPr>
        <w:t>Details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relevant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arrangements,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including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explanation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outlined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6.3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draft determination.</w:t>
      </w:r>
    </w:p>
    <w:p w14:paraId="0574184C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</w:t>
      </w:r>
      <w:r>
        <w:rPr>
          <w:color w:val="262526"/>
          <w:sz w:val="14"/>
        </w:rPr>
        <w:t>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65.</w:t>
      </w:r>
    </w:p>
    <w:p w14:paraId="0574184D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4E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4F" w14:textId="77777777" w:rsidR="00B96E91" w:rsidRDefault="00B96E91">
      <w:pPr>
        <w:pStyle w:val="BodyText"/>
      </w:pPr>
    </w:p>
    <w:p w14:paraId="05741850" w14:textId="77777777" w:rsidR="00B96E91" w:rsidRDefault="00B96E91">
      <w:pPr>
        <w:pStyle w:val="BodyText"/>
      </w:pPr>
    </w:p>
    <w:p w14:paraId="05741851" w14:textId="77777777" w:rsidR="00B96E91" w:rsidRDefault="00B96E91">
      <w:pPr>
        <w:pStyle w:val="BodyText"/>
      </w:pPr>
    </w:p>
    <w:p w14:paraId="05741852" w14:textId="77777777" w:rsidR="00B96E91" w:rsidRDefault="00B96E91">
      <w:pPr>
        <w:pStyle w:val="BodyText"/>
      </w:pPr>
    </w:p>
    <w:p w14:paraId="05741853" w14:textId="77777777" w:rsidR="00B96E91" w:rsidRDefault="00B96E91">
      <w:pPr>
        <w:pStyle w:val="BodyText"/>
      </w:pPr>
    </w:p>
    <w:p w14:paraId="05741854" w14:textId="77777777" w:rsidR="00B96E91" w:rsidRDefault="00B96E91">
      <w:pPr>
        <w:pStyle w:val="BodyText"/>
      </w:pPr>
    </w:p>
    <w:p w14:paraId="05741855" w14:textId="77777777" w:rsidR="00B96E91" w:rsidRDefault="00B96E91">
      <w:pPr>
        <w:pStyle w:val="BodyText"/>
        <w:spacing w:before="7"/>
        <w:rPr>
          <w:sz w:val="28"/>
        </w:rPr>
      </w:pPr>
    </w:p>
    <w:p w14:paraId="05741856" w14:textId="77777777" w:rsidR="00B96E91" w:rsidRDefault="009D1E76">
      <w:pPr>
        <w:pStyle w:val="BodyText"/>
        <w:spacing w:before="107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process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currently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designed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complex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situational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detail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and variance for each DNSP. This includes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consideration of economic principles 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efficient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pricing,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impacts,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legacy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pricing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arrangements,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legacy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metering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capabilities,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transition,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jurisdictional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requirements,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stakeholder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engagement, and the desire for pricing predictability.</w:t>
      </w:r>
    </w:p>
    <w:p w14:paraId="05741857" w14:textId="77777777" w:rsidR="00B96E91" w:rsidRDefault="00B96E91">
      <w:pPr>
        <w:pStyle w:val="BodyText"/>
        <w:spacing w:before="8"/>
        <w:rPr>
          <w:sz w:val="22"/>
        </w:rPr>
      </w:pPr>
    </w:p>
    <w:p w14:paraId="05741858" w14:textId="77777777" w:rsidR="00B96E91" w:rsidRDefault="009D1E76">
      <w:pPr>
        <w:pStyle w:val="BodyText"/>
        <w:spacing w:before="1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tariffs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successful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 recent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processes:</w:t>
      </w:r>
      <w:r>
        <w:rPr>
          <w:color w:val="262526"/>
          <w:position w:val="8"/>
          <w:sz w:val="12"/>
        </w:rPr>
        <w:t>240</w:t>
      </w:r>
    </w:p>
    <w:p w14:paraId="05741859" w14:textId="77777777" w:rsidR="00B96E91" w:rsidRDefault="009D1E76">
      <w:pPr>
        <w:pStyle w:val="BodyText"/>
        <w:spacing w:before="131" w:line="278" w:lineRule="auto"/>
        <w:ind w:left="3147" w:right="401"/>
      </w:pPr>
      <w:r>
        <w:rPr>
          <w:color w:val="00ACEC"/>
        </w:rPr>
        <w:t>Example</w:t>
      </w:r>
      <w:r>
        <w:rPr>
          <w:color w:val="00ACEC"/>
        </w:rPr>
        <w:t>s of successful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stakeholder engagement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 apparent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 our recent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determinations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TSS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proposals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Victorian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Distribution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Providers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(DNSPs)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2021−26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period.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pleased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Victorian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DNSPs worked collaboratively with each other, consumers and their advocates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develop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time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residential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small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business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formal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based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consultation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process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confirmed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innovation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had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broad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support,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including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Victorian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Government.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further achieved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winding up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 range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legacy cost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reflective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 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reassigned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1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July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2021.</w:t>
      </w:r>
    </w:p>
    <w:p w14:paraId="0574185A" w14:textId="77777777" w:rsidR="00B96E91" w:rsidRDefault="009D1E76">
      <w:pPr>
        <w:pStyle w:val="BodyText"/>
        <w:spacing w:line="278" w:lineRule="auto"/>
        <w:ind w:left="3147" w:right="430"/>
      </w:pPr>
      <w:r>
        <w:rPr>
          <w:color w:val="00ACEC"/>
        </w:rPr>
        <w:t>Customer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impact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modelling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undertaken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Victorian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DNSPs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demonstrated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virtually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reassigned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benefit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shifted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incorporate tighter, better targeted, peak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periods.</w:t>
      </w:r>
    </w:p>
    <w:p w14:paraId="0574185B" w14:textId="77777777" w:rsidR="00B96E91" w:rsidRDefault="009D1E76">
      <w:pPr>
        <w:pStyle w:val="BodyText"/>
        <w:spacing w:before="235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</w:t>
      </w:r>
      <w:r>
        <w:rPr>
          <w:color w:val="262526"/>
        </w:rPr>
        <w:t>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(ie,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assignment,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opt-in)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intervening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principles.</w:t>
      </w:r>
      <w:r>
        <w:rPr>
          <w:color w:val="262526"/>
          <w:position w:val="8"/>
          <w:sz w:val="12"/>
        </w:rPr>
        <w:t>241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principles:</w:t>
      </w:r>
      <w:r>
        <w:rPr>
          <w:color w:val="262526"/>
          <w:position w:val="8"/>
          <w:sz w:val="12"/>
        </w:rPr>
        <w:t>242</w:t>
      </w:r>
    </w:p>
    <w:p w14:paraId="0574185C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113" w:line="278" w:lineRule="auto"/>
        <w:ind w:right="306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tools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mechanisms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mitigate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introducing export pricing 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</w:p>
    <w:p w14:paraId="0574185D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line="278" w:lineRule="auto"/>
        <w:ind w:right="496"/>
        <w:rPr>
          <w:sz w:val="20"/>
        </w:rPr>
      </w:pP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steer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towards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scenarios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mitigate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harm for exporting consumers 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</w:t>
      </w:r>
    </w:p>
    <w:p w14:paraId="0574185E" w14:textId="77777777" w:rsidR="00B96E91" w:rsidRDefault="009D1E76">
      <w:pPr>
        <w:pStyle w:val="ListParagraph"/>
        <w:numPr>
          <w:ilvl w:val="1"/>
          <w:numId w:val="27"/>
        </w:numPr>
        <w:tabs>
          <w:tab w:val="left" w:pos="3373"/>
          <w:tab w:val="left" w:pos="3374"/>
        </w:tabs>
        <w:spacing w:before="57" w:line="278" w:lineRule="auto"/>
        <w:ind w:right="344"/>
        <w:rPr>
          <w:sz w:val="20"/>
        </w:rPr>
      </w:pPr>
      <w:r>
        <w:rPr>
          <w:color w:val="262526"/>
          <w:sz w:val="20"/>
        </w:rPr>
        <w:t>moreover, there is a high likelihood that scenarios that 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higher potential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harm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approved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especially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if consumers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 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them 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 as part of the TSS process.</w:t>
      </w:r>
    </w:p>
    <w:p w14:paraId="0574185F" w14:textId="77777777" w:rsidR="00B96E91" w:rsidRDefault="009D1E76">
      <w:pPr>
        <w:pStyle w:val="BodyText"/>
        <w:spacing w:before="57" w:line="278" w:lineRule="auto"/>
        <w:ind w:left="2692"/>
      </w:pP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farrierswier’s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findings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members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(TWG),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</w:p>
    <w:p w14:paraId="05741860" w14:textId="77777777" w:rsidR="00B96E91" w:rsidRDefault="00B96E91">
      <w:pPr>
        <w:pStyle w:val="BodyText"/>
      </w:pPr>
    </w:p>
    <w:p w14:paraId="05741861" w14:textId="77777777" w:rsidR="00B96E91" w:rsidRDefault="009D1E76">
      <w:pPr>
        <w:pStyle w:val="BodyText"/>
        <w:spacing w:before="10"/>
        <w:rPr>
          <w:sz w:val="29"/>
        </w:rPr>
      </w:pPr>
      <w:r>
        <w:pict w14:anchorId="0574245C">
          <v:shape id="docshape148" o:spid="_x0000_s1075" style="position:absolute;margin-left:134.65pt;margin-top:19.25pt;width:49.65pt;height:.1pt;z-index:-15695360;mso-wrap-distance-left:0;mso-wrap-distance-right:0;mso-position-horizontal-relative:page" coordorigin="2693,385" coordsize="993,0" path="m2693,385r992,e" filled="f" strokecolor="#262526" strokeweight="1pt">
            <v:path arrowok="t"/>
            <w10:wrap type="topAndBottom" anchorx="page"/>
          </v:shape>
        </w:pict>
      </w:r>
    </w:p>
    <w:p w14:paraId="05741862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2–3.</w:t>
      </w:r>
    </w:p>
    <w:p w14:paraId="05741863" w14:textId="77777777" w:rsidR="00B96E91" w:rsidRDefault="009D1E76">
      <w:pPr>
        <w:pStyle w:val="ListParagraph"/>
        <w:numPr>
          <w:ilvl w:val="0"/>
          <w:numId w:val="28"/>
        </w:numPr>
        <w:tabs>
          <w:tab w:val="left" w:pos="3034"/>
        </w:tabs>
        <w:spacing w:before="55" w:line="319" w:lineRule="auto"/>
        <w:ind w:left="2692" w:right="444" w:firstLine="0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17.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242</w:t>
      </w:r>
      <w:r>
        <w:rPr>
          <w:color w:val="262526"/>
          <w:spacing w:val="24"/>
          <w:sz w:val="14"/>
        </w:rPr>
        <w:t xml:space="preserve"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 65–66.</w:t>
      </w:r>
    </w:p>
    <w:p w14:paraId="05741864" w14:textId="77777777" w:rsidR="00B96E91" w:rsidRDefault="00B96E91">
      <w:pPr>
        <w:spacing w:line="319" w:lineRule="auto"/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65" w14:textId="77777777" w:rsidR="00B96E91" w:rsidRDefault="00B96E91">
      <w:pPr>
        <w:pStyle w:val="BodyText"/>
      </w:pPr>
    </w:p>
    <w:p w14:paraId="05741866" w14:textId="77777777" w:rsidR="00B96E91" w:rsidRDefault="00B96E91">
      <w:pPr>
        <w:pStyle w:val="BodyText"/>
      </w:pPr>
    </w:p>
    <w:p w14:paraId="05741867" w14:textId="77777777" w:rsidR="00B96E91" w:rsidRDefault="00B96E91">
      <w:pPr>
        <w:pStyle w:val="BodyText"/>
      </w:pPr>
    </w:p>
    <w:p w14:paraId="05741868" w14:textId="77777777" w:rsidR="00B96E91" w:rsidRDefault="00B96E91">
      <w:pPr>
        <w:pStyle w:val="BodyText"/>
      </w:pPr>
    </w:p>
    <w:p w14:paraId="05741869" w14:textId="77777777" w:rsidR="00B96E91" w:rsidRDefault="00B96E91">
      <w:pPr>
        <w:pStyle w:val="BodyText"/>
      </w:pPr>
    </w:p>
    <w:p w14:paraId="0574186A" w14:textId="77777777" w:rsidR="00B96E91" w:rsidRDefault="00B96E91">
      <w:pPr>
        <w:pStyle w:val="BodyText"/>
      </w:pPr>
    </w:p>
    <w:p w14:paraId="0574186B" w14:textId="77777777" w:rsidR="00B96E91" w:rsidRDefault="00B96E91">
      <w:pPr>
        <w:pStyle w:val="BodyText"/>
        <w:spacing w:before="11"/>
        <w:rPr>
          <w:sz w:val="26"/>
        </w:rPr>
      </w:pPr>
    </w:p>
    <w:p w14:paraId="0574186C" w14:textId="77777777" w:rsidR="00B96E91" w:rsidRDefault="009D1E76">
      <w:pPr>
        <w:pStyle w:val="BodyText"/>
        <w:spacing w:before="107" w:line="278" w:lineRule="auto"/>
        <w:ind w:left="2692"/>
      </w:pPr>
      <w:bookmarkStart w:id="65" w:name="_bookmark36"/>
      <w:bookmarkEnd w:id="65"/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implementation of export pricing:</w:t>
      </w:r>
    </w:p>
    <w:p w14:paraId="0574186D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113" w:line="278" w:lineRule="auto"/>
        <w:ind w:right="36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structures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network’s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preferences.</w:t>
      </w:r>
    </w:p>
    <w:p w14:paraId="0574186E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57" w:line="278" w:lineRule="auto"/>
        <w:ind w:right="521"/>
        <w:rPr>
          <w:sz w:val="20"/>
        </w:rPr>
      </w:pPr>
      <w:r>
        <w:rPr>
          <w:color w:val="262526"/>
          <w:sz w:val="20"/>
        </w:rPr>
        <w:t>DNSPs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undertake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education,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classes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communicated.</w:t>
      </w:r>
    </w:p>
    <w:p w14:paraId="0574186F" w14:textId="77777777" w:rsidR="00B96E91" w:rsidRDefault="009D1E76">
      <w:pPr>
        <w:pStyle w:val="ListParagraph"/>
        <w:numPr>
          <w:ilvl w:val="1"/>
          <w:numId w:val="27"/>
        </w:numPr>
        <w:tabs>
          <w:tab w:val="left" w:pos="3373"/>
          <w:tab w:val="left" w:pos="3374"/>
        </w:tabs>
        <w:spacing w:line="278" w:lineRule="auto"/>
        <w:ind w:right="391"/>
        <w:rPr>
          <w:sz w:val="20"/>
        </w:rPr>
      </w:pPr>
      <w:r>
        <w:rPr>
          <w:color w:val="262526"/>
          <w:sz w:val="20"/>
        </w:rPr>
        <w:t>The DNSPs’ TSS 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</w:t>
      </w:r>
      <w:r>
        <w:rPr>
          <w:color w:val="262526"/>
          <w:sz w:val="20"/>
        </w:rPr>
        <w:t>ides a forum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retail customers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to 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consumption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structured.</w:t>
      </w:r>
    </w:p>
    <w:p w14:paraId="05741870" w14:textId="77777777" w:rsidR="00B96E91" w:rsidRDefault="009D1E76">
      <w:pPr>
        <w:pStyle w:val="ListParagraph"/>
        <w:numPr>
          <w:ilvl w:val="1"/>
          <w:numId w:val="27"/>
        </w:numPr>
        <w:tabs>
          <w:tab w:val="left" w:pos="3373"/>
          <w:tab w:val="left" w:pos="3374"/>
        </w:tabs>
        <w:spacing w:before="57" w:line="278" w:lineRule="auto"/>
        <w:ind w:right="612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adequately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addressed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proposal,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opportunity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influence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AER’s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decision on whether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 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approve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DNSP’s proposal.</w:t>
      </w:r>
    </w:p>
    <w:p w14:paraId="05741871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57" w:line="278" w:lineRule="auto"/>
        <w:ind w:right="482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submissions,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applicable jurisdictional regulations.</w:t>
      </w:r>
      <w:r>
        <w:rPr>
          <w:color w:val="262526"/>
          <w:position w:val="8"/>
          <w:sz w:val="12"/>
        </w:rPr>
        <w:t>243</w:t>
      </w:r>
    </w:p>
    <w:p w14:paraId="05741872" w14:textId="77777777" w:rsidR="00B96E91" w:rsidRDefault="009D1E76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line="278" w:lineRule="auto"/>
        <w:ind w:right="33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understood.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Creating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create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unnecessary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complexity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burden,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established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(see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2.4.3).</w:t>
      </w:r>
    </w:p>
    <w:p w14:paraId="05741873" w14:textId="77777777" w:rsidR="00B96E91" w:rsidRDefault="009D1E76">
      <w:pPr>
        <w:pStyle w:val="BodyText"/>
        <w:spacing w:before="57" w:line="278" w:lineRule="auto"/>
        <w:ind w:left="2692" w:right="366"/>
      </w:pPr>
      <w:r>
        <w:rPr>
          <w:color w:val="262526"/>
        </w:rPr>
        <w:t>Nevertheless,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uncertainty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implemented.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safeguards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assurances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1"/>
        </w:rPr>
        <w:t xml:space="preserve"> </w:t>
      </w:r>
      <w:hyperlink w:anchor="_bookmark45" w:history="1">
        <w:r>
          <w:rPr>
            <w:color w:val="262526"/>
          </w:rPr>
          <w:t>s</w:t>
        </w:r>
        <w:r>
          <w:rPr>
            <w:color w:val="262526"/>
          </w:rPr>
          <w:t>ection 5.3.3</w:t>
        </w:r>
        <w:r>
          <w:rPr>
            <w:color w:val="262526"/>
            <w:spacing w:val="1"/>
          </w:rPr>
          <w:t xml:space="preserve"> </w:t>
        </w:r>
      </w:hyperlink>
      <w:r>
        <w:rPr>
          <w:color w:val="262526"/>
        </w:rPr>
        <w:t>below).</w:t>
      </w:r>
    </w:p>
    <w:p w14:paraId="05741874" w14:textId="77777777" w:rsidR="00B96E91" w:rsidRDefault="00B96E91">
      <w:pPr>
        <w:pStyle w:val="BodyText"/>
        <w:spacing w:before="3"/>
        <w:rPr>
          <w:sz w:val="25"/>
        </w:rPr>
      </w:pPr>
    </w:p>
    <w:p w14:paraId="05741875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‘Horses</w:t>
      </w:r>
      <w:r>
        <w:rPr>
          <w:b/>
          <w:color w:val="00ACEC"/>
          <w:spacing w:val="-7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courses’</w:t>
      </w:r>
    </w:p>
    <w:p w14:paraId="05741876" w14:textId="77777777" w:rsidR="00B96E91" w:rsidRDefault="009D1E76">
      <w:pPr>
        <w:pStyle w:val="BodyText"/>
        <w:spacing w:before="99" w:line="278" w:lineRule="auto"/>
        <w:ind w:left="2692" w:right="236"/>
      </w:pP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varying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jurisdiction-to-jurisdiction.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Indeed,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position w:val="8"/>
          <w:sz w:val="12"/>
        </w:rPr>
        <w:t>244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 or social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policy objectives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control period.</w:t>
      </w:r>
    </w:p>
    <w:p w14:paraId="05741877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necessarily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answer.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include:</w:t>
      </w:r>
    </w:p>
    <w:p w14:paraId="05741878" w14:textId="77777777" w:rsidR="00B96E91" w:rsidRDefault="009D1E76">
      <w:pPr>
        <w:pStyle w:val="ListParagraph"/>
        <w:numPr>
          <w:ilvl w:val="0"/>
          <w:numId w:val="26"/>
        </w:numPr>
        <w:tabs>
          <w:tab w:val="left" w:pos="3033"/>
          <w:tab w:val="left" w:pos="3034"/>
        </w:tabs>
        <w:spacing w:before="152" w:line="278" w:lineRule="auto"/>
        <w:ind w:right="68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penetration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forecasts, the 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improving hosting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capacity, if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needed</w:t>
      </w:r>
    </w:p>
    <w:p w14:paraId="05741879" w14:textId="77777777" w:rsidR="00B96E91" w:rsidRDefault="009D1E76">
      <w:pPr>
        <w:pStyle w:val="ListParagraph"/>
        <w:numPr>
          <w:ilvl w:val="0"/>
          <w:numId w:val="26"/>
        </w:numPr>
        <w:tabs>
          <w:tab w:val="left" w:pos="3033"/>
          <w:tab w:val="left" w:pos="3034"/>
        </w:tabs>
        <w:spacing w:before="57" w:line="278" w:lineRule="auto"/>
        <w:ind w:right="920"/>
        <w:rPr>
          <w:sz w:val="20"/>
        </w:rPr>
      </w:pP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preferences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available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to retail customers in the relevant DNSP’s area</w:t>
      </w:r>
    </w:p>
    <w:p w14:paraId="0574187A" w14:textId="77777777" w:rsidR="00B96E91" w:rsidRDefault="00B96E91">
      <w:pPr>
        <w:pStyle w:val="BodyText"/>
      </w:pPr>
    </w:p>
    <w:p w14:paraId="0574187B" w14:textId="77777777" w:rsidR="00B96E91" w:rsidRDefault="00B96E91">
      <w:pPr>
        <w:pStyle w:val="BodyText"/>
      </w:pPr>
    </w:p>
    <w:p w14:paraId="0574187C" w14:textId="77777777" w:rsidR="00B96E91" w:rsidRDefault="009D1E76">
      <w:pPr>
        <w:pStyle w:val="BodyText"/>
        <w:spacing w:before="5"/>
        <w:rPr>
          <w:sz w:val="17"/>
        </w:rPr>
      </w:pPr>
      <w:r>
        <w:pict w14:anchorId="0574245D">
          <v:shape id="docshape149" o:spid="_x0000_s1074" style="position:absolute;margin-left:134.65pt;margin-top:11.7pt;width:49.65pt;height:.1pt;z-index:-15694848;mso-wrap-distance-left:0;mso-wrap-distance-right:0;mso-position-horizontal-relative:page" coordorigin="2693,234" coordsize="993,0" path="m2693,234r992,e" filled="f" strokecolor="#262526" strokeweight="1pt">
            <v:path arrowok="t"/>
            <w10:wrap type="topAndBottom" anchorx="page"/>
          </v:shape>
        </w:pict>
      </w:r>
    </w:p>
    <w:p w14:paraId="0574187D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6.18.5(j).</w:t>
      </w:r>
    </w:p>
    <w:p w14:paraId="0574187E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87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80" w14:textId="77777777" w:rsidR="00B96E91" w:rsidRDefault="00B96E91">
      <w:pPr>
        <w:pStyle w:val="BodyText"/>
      </w:pPr>
    </w:p>
    <w:p w14:paraId="05741881" w14:textId="77777777" w:rsidR="00B96E91" w:rsidRDefault="00B96E91">
      <w:pPr>
        <w:pStyle w:val="BodyText"/>
      </w:pPr>
    </w:p>
    <w:p w14:paraId="05741882" w14:textId="77777777" w:rsidR="00B96E91" w:rsidRDefault="00B96E91">
      <w:pPr>
        <w:pStyle w:val="BodyText"/>
      </w:pPr>
    </w:p>
    <w:p w14:paraId="05741883" w14:textId="77777777" w:rsidR="00B96E91" w:rsidRDefault="00B96E91">
      <w:pPr>
        <w:pStyle w:val="BodyText"/>
      </w:pPr>
    </w:p>
    <w:p w14:paraId="05741884" w14:textId="77777777" w:rsidR="00B96E91" w:rsidRDefault="00B96E91">
      <w:pPr>
        <w:pStyle w:val="BodyText"/>
      </w:pPr>
    </w:p>
    <w:p w14:paraId="05741885" w14:textId="77777777" w:rsidR="00B96E91" w:rsidRDefault="00B96E91">
      <w:pPr>
        <w:pStyle w:val="BodyText"/>
      </w:pPr>
    </w:p>
    <w:p w14:paraId="05741886" w14:textId="77777777" w:rsidR="00B96E91" w:rsidRDefault="00B96E91">
      <w:pPr>
        <w:pStyle w:val="BodyText"/>
        <w:spacing w:before="11"/>
        <w:rPr>
          <w:sz w:val="26"/>
        </w:rPr>
      </w:pPr>
    </w:p>
    <w:p w14:paraId="05741887" w14:textId="77777777" w:rsidR="00B96E91" w:rsidRDefault="009D1E76">
      <w:pPr>
        <w:pStyle w:val="ListParagraph"/>
        <w:numPr>
          <w:ilvl w:val="0"/>
          <w:numId w:val="26"/>
        </w:numPr>
        <w:tabs>
          <w:tab w:val="left" w:pos="3033"/>
          <w:tab w:val="left" w:pos="3034"/>
        </w:tabs>
        <w:spacing w:before="107" w:line="278" w:lineRule="auto"/>
        <w:ind w:right="216"/>
        <w:rPr>
          <w:sz w:val="20"/>
        </w:rPr>
      </w:pPr>
      <w:r>
        <w:rPr>
          <w:color w:val="262526"/>
          <w:sz w:val="20"/>
        </w:rPr>
        <w:t>customer, stakeholder and government views on how future DER-related investment costs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community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equitable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(discussed further below).</w:t>
      </w:r>
    </w:p>
    <w:p w14:paraId="05741888" w14:textId="77777777" w:rsidR="00B96E91" w:rsidRDefault="009D1E76">
      <w:pPr>
        <w:pStyle w:val="BodyText"/>
        <w:spacing w:before="56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environmental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influence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outcomes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of, these reforms.</w:t>
      </w:r>
      <w:r>
        <w:rPr>
          <w:color w:val="262526"/>
          <w:position w:val="8"/>
          <w:sz w:val="12"/>
        </w:rPr>
        <w:t>245</w:t>
      </w:r>
      <w:r>
        <w:rPr>
          <w:color w:val="262526"/>
          <w:spacing w:val="25"/>
          <w:position w:val="8"/>
          <w:sz w:val="12"/>
        </w:rPr>
        <w:t xml:space="preserve"> </w:t>
      </w:r>
      <w:r>
        <w:rPr>
          <w:color w:val="262526"/>
        </w:rPr>
        <w:t>The Tasmanian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Government states:</w:t>
      </w:r>
      <w:r>
        <w:rPr>
          <w:color w:val="262526"/>
          <w:position w:val="8"/>
          <w:sz w:val="12"/>
        </w:rPr>
        <w:t>246</w:t>
      </w:r>
    </w:p>
    <w:p w14:paraId="05741889" w14:textId="77777777" w:rsidR="00B96E91" w:rsidRDefault="009D1E76">
      <w:pPr>
        <w:pStyle w:val="BodyText"/>
        <w:spacing w:before="132" w:line="278" w:lineRule="auto"/>
        <w:ind w:left="3147" w:right="380"/>
      </w:pPr>
      <w:r>
        <w:rPr>
          <w:color w:val="00ACEC"/>
        </w:rPr>
        <w:t>I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am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pleased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see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AEMC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acknowledging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regional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jurisdictional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differences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across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often require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variation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arrangements apply.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NEM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operates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 one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market,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but there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 significant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differences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across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terms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mix,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climate,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local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supply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balance,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8"/>
        </w:rPr>
        <w:t xml:space="preserve"> </w:t>
      </w:r>
      <w:r>
        <w:rPr>
          <w:color w:val="00ACEC"/>
        </w:rPr>
        <w:t>needs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8"/>
        </w:rPr>
        <w:t xml:space="preserve"> </w:t>
      </w:r>
      <w:r>
        <w:rPr>
          <w:color w:val="00ACEC"/>
        </w:rPr>
        <w:t>expectations.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flexible</w:t>
      </w:r>
      <w:r>
        <w:rPr>
          <w:color w:val="00ACEC"/>
          <w:spacing w:val="8"/>
        </w:rPr>
        <w:t xml:space="preserve"> </w:t>
      </w:r>
      <w:r>
        <w:rPr>
          <w:color w:val="00ACEC"/>
        </w:rPr>
        <w:t>approach</w:t>
      </w:r>
      <w:r>
        <w:rPr>
          <w:color w:val="00ACEC"/>
          <w:spacing w:val="7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accommodates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jurisdictions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apply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rules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way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complementary, rather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uniform,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helps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ensure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 xml:space="preserve">interests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all regions are better served.</w:t>
      </w:r>
    </w:p>
    <w:p w14:paraId="0574188A" w14:textId="77777777" w:rsidR="00B96E91" w:rsidRDefault="009D1E76">
      <w:pPr>
        <w:pStyle w:val="BodyText"/>
        <w:spacing w:before="235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policies.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6.1.4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flexibility.</w:t>
      </w:r>
      <w:r>
        <w:rPr>
          <w:color w:val="262526"/>
          <w:position w:val="8"/>
          <w:sz w:val="12"/>
        </w:rPr>
        <w:t>247</w:t>
      </w:r>
    </w:p>
    <w:p w14:paraId="0574188B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Modelling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bill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impacts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customers</w:t>
      </w:r>
    </w:p>
    <w:p w14:paraId="0574188C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Appendix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looks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high-level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 safeguards are required.</w:t>
      </w:r>
    </w:p>
    <w:p w14:paraId="0574188D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adequate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modelling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quantification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jurisdiction.</w:t>
      </w:r>
      <w:r>
        <w:rPr>
          <w:color w:val="262526"/>
          <w:position w:val="8"/>
          <w:sz w:val="12"/>
        </w:rPr>
        <w:t>248</w:t>
      </w:r>
    </w:p>
    <w:p w14:paraId="0574188E" w14:textId="77777777" w:rsidR="00B96E91" w:rsidRDefault="009D1E76">
      <w:pPr>
        <w:pStyle w:val="BodyText"/>
        <w:spacing w:before="113" w:line="278" w:lineRule="auto"/>
        <w:ind w:left="2692" w:right="221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policies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Tasmanian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anticipate</w:t>
      </w:r>
    </w:p>
    <w:p w14:paraId="0574188F" w14:textId="77777777" w:rsidR="00B96E91" w:rsidRDefault="00B96E91">
      <w:pPr>
        <w:pStyle w:val="BodyText"/>
      </w:pPr>
    </w:p>
    <w:p w14:paraId="05741890" w14:textId="77777777" w:rsidR="00B96E91" w:rsidRDefault="009D1E76">
      <w:pPr>
        <w:pStyle w:val="BodyText"/>
        <w:spacing w:before="11"/>
        <w:rPr>
          <w:sz w:val="16"/>
        </w:rPr>
      </w:pPr>
      <w:r>
        <w:pict w14:anchorId="0574245E">
          <v:shape id="docshape150" o:spid="_x0000_s1073" style="position:absolute;margin-left:134.65pt;margin-top:11.45pt;width:49.65pt;height:.1pt;z-index:-15694336;mso-wrap-distance-left:0;mso-wrap-distance-right:0;mso-position-horizontal-relative:page" coordorigin="2693,229" coordsize="993,0" path="m2693,229r992,e" filled="f" strokecolor="#262526" strokeweight="1pt">
            <v:path arrowok="t"/>
            <w10:wrap type="topAndBottom" anchorx="page"/>
          </v:shape>
        </w:pict>
      </w:r>
    </w:p>
    <w:p w14:paraId="05741891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Victorian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892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Tasmanian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893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ind w:right="331"/>
        <w:rPr>
          <w:sz w:val="14"/>
        </w:rPr>
      </w:pPr>
      <w:r>
        <w:rPr>
          <w:color w:val="262526"/>
          <w:sz w:val="14"/>
        </w:rPr>
        <w:t>VEPC submits the Commission’s decision “does precisely the opposite”: it does not give consumers and governments a greater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say because customers will have no legal basis to refuse injection charges and, if jurisdictional governments are opposed to it,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onus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derogate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6–7).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Commission’s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view,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6.1.4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flexibility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to apply export charges, so consumers and governments did not have the option to consider export tariffs through the TSS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process.</w:t>
      </w:r>
    </w:p>
    <w:p w14:paraId="05741894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2"/>
        <w:ind w:right="307"/>
        <w:rPr>
          <w:sz w:val="14"/>
        </w:rPr>
      </w:pPr>
      <w:r>
        <w:rPr>
          <w:color w:val="262526"/>
          <w:sz w:val="14"/>
        </w:rPr>
        <w:t>S</w:t>
      </w:r>
      <w:r>
        <w:rPr>
          <w:color w:val="262526"/>
          <w:sz w:val="14"/>
        </w:rPr>
        <w:t>ee: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2–4;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Joint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Citizens,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Institute,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Smart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Council,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ShineHub,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EcoJoule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WATTever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VEPC, 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95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96" w14:textId="77777777" w:rsidR="00B96E91" w:rsidRDefault="00B96E91">
      <w:pPr>
        <w:pStyle w:val="BodyText"/>
      </w:pPr>
    </w:p>
    <w:p w14:paraId="05741897" w14:textId="77777777" w:rsidR="00B96E91" w:rsidRDefault="00B96E91">
      <w:pPr>
        <w:pStyle w:val="BodyText"/>
      </w:pPr>
    </w:p>
    <w:p w14:paraId="05741898" w14:textId="77777777" w:rsidR="00B96E91" w:rsidRDefault="00B96E91">
      <w:pPr>
        <w:pStyle w:val="BodyText"/>
      </w:pPr>
    </w:p>
    <w:p w14:paraId="05741899" w14:textId="77777777" w:rsidR="00B96E91" w:rsidRDefault="00B96E91">
      <w:pPr>
        <w:pStyle w:val="BodyText"/>
      </w:pPr>
    </w:p>
    <w:p w14:paraId="0574189A" w14:textId="77777777" w:rsidR="00B96E91" w:rsidRDefault="00B96E91">
      <w:pPr>
        <w:pStyle w:val="BodyText"/>
      </w:pPr>
    </w:p>
    <w:p w14:paraId="0574189B" w14:textId="77777777" w:rsidR="00B96E91" w:rsidRDefault="00B96E91">
      <w:pPr>
        <w:pStyle w:val="BodyText"/>
      </w:pPr>
    </w:p>
    <w:p w14:paraId="0574189C" w14:textId="77777777" w:rsidR="00B96E91" w:rsidRDefault="00B96E91">
      <w:pPr>
        <w:pStyle w:val="BodyText"/>
        <w:spacing w:before="11"/>
        <w:rPr>
          <w:sz w:val="26"/>
        </w:rPr>
      </w:pPr>
    </w:p>
    <w:p w14:paraId="0574189D" w14:textId="77777777" w:rsidR="00B96E91" w:rsidRDefault="009D1E76">
      <w:pPr>
        <w:pStyle w:val="BodyText"/>
        <w:spacing w:before="107" w:line="278" w:lineRule="auto"/>
        <w:ind w:left="2692" w:right="324"/>
        <w:rPr>
          <w:sz w:val="12"/>
        </w:rPr>
      </w:pPr>
      <w:bookmarkStart w:id="66" w:name="_bookmark37"/>
      <w:bookmarkEnd w:id="66"/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any new tariff arrangements.”</w:t>
      </w:r>
      <w:r>
        <w:rPr>
          <w:color w:val="262526"/>
          <w:position w:val="8"/>
          <w:sz w:val="12"/>
        </w:rPr>
        <w:t>249</w:t>
      </w:r>
    </w:p>
    <w:p w14:paraId="0574189E" w14:textId="77777777" w:rsidR="00B96E91" w:rsidRDefault="00B96E91">
      <w:pPr>
        <w:pStyle w:val="BodyText"/>
        <w:spacing w:before="8"/>
        <w:rPr>
          <w:sz w:val="23"/>
        </w:rPr>
      </w:pPr>
    </w:p>
    <w:p w14:paraId="0574189F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Customer-centric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tariff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designs</w:t>
      </w:r>
    </w:p>
    <w:p w14:paraId="057418A0" w14:textId="77777777" w:rsidR="00B96E91" w:rsidRDefault="009D1E76">
      <w:pPr>
        <w:pStyle w:val="BodyText"/>
        <w:spacing w:before="99" w:line="278" w:lineRule="auto"/>
        <w:ind w:left="2692" w:right="324"/>
      </w:pPr>
      <w:r>
        <w:rPr>
          <w:color w:val="262526"/>
        </w:rPr>
        <w:t>Consumer choices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sector.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consumers’ interactions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evolve, 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expectations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Ultimately,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2"/>
        </w:rPr>
        <w:t xml:space="preserve"> </w:t>
      </w:r>
      <w:r>
        <w:rPr>
          <w:i/>
          <w:color w:val="262526"/>
        </w:rPr>
        <w:t>real</w:t>
      </w:r>
      <w:r>
        <w:rPr>
          <w:i/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priorities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reflected in network proposals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regulatory outcomes.</w:t>
      </w:r>
    </w:p>
    <w:p w14:paraId="057418A1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fundamental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reaching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products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needs.</w:t>
      </w:r>
      <w:r>
        <w:rPr>
          <w:color w:val="262526"/>
          <w:position w:val="8"/>
          <w:sz w:val="12"/>
        </w:rPr>
        <w:t>250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safeguard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unwanted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forums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confidence.</w:t>
      </w:r>
    </w:p>
    <w:p w14:paraId="057418A2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Submissions 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bodies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genuinely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vulnerable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disadvantaged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centre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decision-making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processes.</w:t>
      </w:r>
      <w:r>
        <w:rPr>
          <w:color w:val="262526"/>
          <w:position w:val="8"/>
          <w:sz w:val="12"/>
        </w:rPr>
        <w:t>251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submitted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</w:t>
      </w:r>
      <w:r>
        <w:rPr>
          <w:color w:val="262526"/>
        </w:rPr>
        <w:t>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network investment to support export capacity.</w:t>
      </w:r>
      <w:r>
        <w:rPr>
          <w:color w:val="262526"/>
          <w:position w:val="8"/>
          <w:sz w:val="12"/>
        </w:rPr>
        <w:t>252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Victorian Government highlighted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critical 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253</w:t>
      </w:r>
    </w:p>
    <w:p w14:paraId="057418A3" w14:textId="77777777" w:rsidR="00B96E91" w:rsidRDefault="009D1E76">
      <w:pPr>
        <w:pStyle w:val="BodyText"/>
        <w:spacing w:before="114" w:line="278" w:lineRule="auto"/>
        <w:ind w:left="2692" w:right="245"/>
      </w:pPr>
      <w:r>
        <w:rPr>
          <w:color w:val="262526"/>
        </w:rPr>
        <w:t>However, some submissions to the draft determination have questioned the effectiveness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representatives.</w:t>
      </w:r>
      <w:r>
        <w:rPr>
          <w:color w:val="262526"/>
          <w:position w:val="8"/>
          <w:sz w:val="12"/>
        </w:rPr>
        <w:t>254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 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advocates 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properly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resourced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considerable 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pursuant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reforms.</w:t>
      </w:r>
      <w:r>
        <w:rPr>
          <w:color w:val="262526"/>
          <w:position w:val="8"/>
          <w:sz w:val="12"/>
        </w:rPr>
        <w:t>255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Others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concerns.</w:t>
      </w:r>
      <w:r>
        <w:rPr>
          <w:color w:val="262526"/>
          <w:position w:val="8"/>
          <w:sz w:val="12"/>
        </w:rPr>
        <w:t>256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</w:p>
    <w:p w14:paraId="057418A4" w14:textId="77777777" w:rsidR="00B96E91" w:rsidRDefault="00B96E91">
      <w:pPr>
        <w:pStyle w:val="BodyText"/>
      </w:pPr>
    </w:p>
    <w:p w14:paraId="057418A5" w14:textId="77777777" w:rsidR="00B96E91" w:rsidRDefault="00B96E91">
      <w:pPr>
        <w:pStyle w:val="BodyText"/>
      </w:pPr>
    </w:p>
    <w:p w14:paraId="057418A6" w14:textId="77777777" w:rsidR="00B96E91" w:rsidRDefault="009D1E76">
      <w:pPr>
        <w:pStyle w:val="BodyText"/>
        <w:spacing w:before="11"/>
        <w:rPr>
          <w:sz w:val="18"/>
        </w:rPr>
      </w:pPr>
      <w:r>
        <w:pict w14:anchorId="0574245F">
          <v:shape id="docshape151" o:spid="_x0000_s1072" style="position:absolute;margin-left:134.65pt;margin-top:12.65pt;width:49.65pt;height:.1pt;z-index:-15693824;mso-wrap-distance-left:0;mso-wrap-distance-right:0;mso-position-horizontal-relative:page" coordorigin="2693,253" coordsize="993,0" path="m2693,253r992,e" filled="f" strokecolor="#262526" strokeweight="1pt">
            <v:path arrowok="t"/>
            <w10:wrap type="topAndBottom" anchorx="page"/>
          </v:shape>
        </w:pict>
      </w:r>
    </w:p>
    <w:p w14:paraId="057418A7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Tasmanian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8A8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right="879"/>
        <w:rPr>
          <w:sz w:val="14"/>
        </w:rPr>
      </w:pPr>
      <w:r>
        <w:rPr>
          <w:color w:val="262526"/>
          <w:sz w:val="14"/>
        </w:rPr>
        <w:t>Faruqui,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A.,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Refocusing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Consumer,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43(1),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26.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262526"/>
          <w:spacing w:val="-5"/>
          <w:sz w:val="14"/>
        </w:rPr>
        <w:t xml:space="preserve"> </w:t>
      </w:r>
      <w:hyperlink r:id="rId44">
        <w:r>
          <w:rPr>
            <w:color w:val="262526"/>
            <w:sz w:val="14"/>
          </w:rPr>
          <w:t>www.cato.org/regulation/spring-</w:t>
        </w:r>
      </w:hyperlink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2020/refocusing-consumer</w:t>
      </w:r>
    </w:p>
    <w:p w14:paraId="057418A9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CALC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AA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8AB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Victorian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8AC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Energetic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Communities,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5–6;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5–6.</w:t>
      </w:r>
    </w:p>
    <w:p w14:paraId="057418AD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5–6.</w:t>
      </w:r>
    </w:p>
    <w:p w14:paraId="057418AE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MEU,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18A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B0" w14:textId="77777777" w:rsidR="00B96E91" w:rsidRDefault="00B96E91">
      <w:pPr>
        <w:pStyle w:val="BodyText"/>
      </w:pPr>
    </w:p>
    <w:p w14:paraId="057418B1" w14:textId="77777777" w:rsidR="00B96E91" w:rsidRDefault="00B96E91">
      <w:pPr>
        <w:pStyle w:val="BodyText"/>
      </w:pPr>
    </w:p>
    <w:p w14:paraId="057418B2" w14:textId="77777777" w:rsidR="00B96E91" w:rsidRDefault="00B96E91">
      <w:pPr>
        <w:pStyle w:val="BodyText"/>
      </w:pPr>
    </w:p>
    <w:p w14:paraId="057418B3" w14:textId="77777777" w:rsidR="00B96E91" w:rsidRDefault="00B96E91">
      <w:pPr>
        <w:pStyle w:val="BodyText"/>
      </w:pPr>
    </w:p>
    <w:p w14:paraId="057418B4" w14:textId="77777777" w:rsidR="00B96E91" w:rsidRDefault="00B96E91">
      <w:pPr>
        <w:pStyle w:val="BodyText"/>
      </w:pPr>
    </w:p>
    <w:p w14:paraId="057418B5" w14:textId="77777777" w:rsidR="00B96E91" w:rsidRDefault="00B96E91">
      <w:pPr>
        <w:pStyle w:val="BodyText"/>
      </w:pPr>
    </w:p>
    <w:p w14:paraId="057418B6" w14:textId="77777777" w:rsidR="00B96E91" w:rsidRDefault="00B96E91">
      <w:pPr>
        <w:pStyle w:val="BodyText"/>
        <w:spacing w:before="11"/>
        <w:rPr>
          <w:sz w:val="26"/>
        </w:rPr>
      </w:pPr>
    </w:p>
    <w:p w14:paraId="057418B7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widely.</w:t>
      </w:r>
      <w:r>
        <w:rPr>
          <w:color w:val="262526"/>
          <w:position w:val="8"/>
          <w:sz w:val="12"/>
        </w:rPr>
        <w:t>257</w:t>
      </w:r>
    </w:p>
    <w:p w14:paraId="057418B8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We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are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seeing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major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cultural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sector</w:t>
      </w:r>
    </w:p>
    <w:p w14:paraId="057418B9" w14:textId="77777777" w:rsidR="00B96E91" w:rsidRDefault="009D1E76">
      <w:pPr>
        <w:pStyle w:val="BodyText"/>
        <w:spacing w:before="152" w:line="278" w:lineRule="auto"/>
        <w:ind w:left="2692" w:right="236"/>
      </w:pP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widely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acknowledged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easily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overcome.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inherent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imbalances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representatives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adequately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heard,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ultimately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representatives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remit covering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competing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sometimes very limited resources.</w:t>
      </w:r>
    </w:p>
    <w:p w14:paraId="057418BA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optimistic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2012.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reviews,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recent years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 direct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end-use customers.</w:t>
      </w:r>
    </w:p>
    <w:p w14:paraId="057418BB" w14:textId="77777777" w:rsidR="00B96E91" w:rsidRDefault="009D1E76">
      <w:pPr>
        <w:pStyle w:val="BodyText"/>
        <w:spacing w:line="278" w:lineRule="auto"/>
        <w:ind w:left="2692" w:right="210"/>
        <w:rPr>
          <w:sz w:val="12"/>
        </w:rPr>
      </w:pP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demonstrating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</w:t>
      </w:r>
      <w:r>
        <w:rPr>
          <w:color w:val="262526"/>
        </w:rPr>
        <w:t>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genuine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innovating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push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boundaries of consumer engagement.</w:t>
      </w:r>
      <w:r>
        <w:rPr>
          <w:color w:val="262526"/>
          <w:position w:val="8"/>
          <w:sz w:val="12"/>
        </w:rPr>
        <w:t>258</w:t>
      </w:r>
    </w:p>
    <w:p w14:paraId="057418BC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farrierswier’s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development of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tariffs, whereby 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 is:</w:t>
      </w:r>
      <w:r>
        <w:rPr>
          <w:color w:val="262526"/>
          <w:position w:val="8"/>
          <w:sz w:val="12"/>
        </w:rPr>
        <w:t>259</w:t>
      </w:r>
    </w:p>
    <w:p w14:paraId="057418BD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114"/>
        <w:rPr>
          <w:sz w:val="20"/>
        </w:rPr>
      </w:pPr>
      <w:r>
        <w:rPr>
          <w:color w:val="262526"/>
          <w:sz w:val="20"/>
        </w:rPr>
        <w:t>starting on average three years before the new TSS periods</w:t>
      </w:r>
    </w:p>
    <w:p w14:paraId="057418BE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involving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broad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</w:p>
    <w:p w14:paraId="057418BF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influencing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structures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</w:t>
      </w:r>
    </w:p>
    <w:p w14:paraId="057418C0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driving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representative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support.</w:t>
      </w:r>
    </w:p>
    <w:p w14:paraId="057418C1" w14:textId="77777777" w:rsidR="00B96E91" w:rsidRDefault="009D1E76">
      <w:pPr>
        <w:pStyle w:val="BodyText"/>
        <w:spacing w:before="95" w:line="278" w:lineRule="auto"/>
        <w:ind w:left="2692" w:right="366"/>
      </w:pPr>
      <w:r>
        <w:rPr>
          <w:color w:val="262526"/>
        </w:rPr>
        <w:t>Notably,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dedicated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co-design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‘sun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soaker’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network.</w:t>
      </w:r>
    </w:p>
    <w:p w14:paraId="057418C2" w14:textId="77777777" w:rsidR="00B96E91" w:rsidRDefault="009D1E76">
      <w:pPr>
        <w:pStyle w:val="BodyText"/>
        <w:spacing w:line="278" w:lineRule="auto"/>
        <w:ind w:left="2692" w:right="236"/>
      </w:pPr>
      <w:r>
        <w:rPr>
          <w:color w:val="262526"/>
        </w:rPr>
        <w:t>Essential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</w:rPr>
        <w:t>icipated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resulted in trials that were wholly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 by Essential Energy’s independent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Advisory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Panel.</w:t>
      </w:r>
      <w:r>
        <w:rPr>
          <w:color w:val="262526"/>
          <w:position w:val="8"/>
          <w:sz w:val="12"/>
        </w:rPr>
        <w:t>260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Commission staff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attended 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forums.</w:t>
      </w:r>
    </w:p>
    <w:p w14:paraId="057418C3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Behavioural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studies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are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being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undertaken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by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DNSPs</w:t>
      </w:r>
    </w:p>
    <w:p w14:paraId="057418C4" w14:textId="77777777" w:rsidR="00B96E91" w:rsidRDefault="009D1E76">
      <w:pPr>
        <w:pStyle w:val="BodyText"/>
        <w:spacing w:before="152" w:line="278" w:lineRule="auto"/>
        <w:ind w:left="2692"/>
      </w:pP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proposals. Importantly, 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 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 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 –</w:t>
      </w:r>
    </w:p>
    <w:p w14:paraId="057418C5" w14:textId="77777777" w:rsidR="00B96E91" w:rsidRDefault="009D1E76">
      <w:pPr>
        <w:pStyle w:val="BodyText"/>
        <w:spacing w:before="7"/>
        <w:rPr>
          <w:sz w:val="29"/>
        </w:rPr>
      </w:pPr>
      <w:r>
        <w:pict w14:anchorId="05742460">
          <v:shape id="docshape152" o:spid="_x0000_s1071" style="position:absolute;margin-left:134.65pt;margin-top:19.1pt;width:49.65pt;height:.1pt;z-index:-15693312;mso-wrap-distance-left:0;mso-wrap-distance-right:0;mso-position-horizontal-relative:page" coordorigin="2693,382" coordsize="993,0" path="m2693,382r992,e" filled="f" strokecolor="#262526" strokeweight="1pt">
            <v:path arrowok="t"/>
            <w10:wrap type="topAndBottom" anchorx="page"/>
          </v:shape>
        </w:pict>
      </w:r>
    </w:p>
    <w:p w14:paraId="057418C6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CEC,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ECA,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MBS,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13–14;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Queensland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2–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8C7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right="315"/>
        <w:rPr>
          <w:sz w:val="14"/>
        </w:rPr>
      </w:pPr>
      <w:r>
        <w:rPr>
          <w:color w:val="262526"/>
          <w:sz w:val="14"/>
        </w:rPr>
        <w:t>AEMC, Economic regulatory framework review, 2019, pp. 54–63; 129–135. In the 2020 Economic regulatory framework review,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Commission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explored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reform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enhance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process-based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incentives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create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greater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leverage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consumer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voice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determination processes.</w:t>
      </w:r>
    </w:p>
    <w:p w14:paraId="057418C8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4"/>
        <w:ind w:right="415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viii;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23.</w:t>
      </w:r>
    </w:p>
    <w:p w14:paraId="057418C9" w14:textId="77777777" w:rsidR="00B96E91" w:rsidRDefault="009D1E76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CA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CB" w14:textId="77777777" w:rsidR="00B96E91" w:rsidRDefault="00B96E91">
      <w:pPr>
        <w:pStyle w:val="BodyText"/>
      </w:pPr>
    </w:p>
    <w:p w14:paraId="057418CC" w14:textId="77777777" w:rsidR="00B96E91" w:rsidRDefault="00B96E91">
      <w:pPr>
        <w:pStyle w:val="BodyText"/>
      </w:pPr>
    </w:p>
    <w:p w14:paraId="057418CD" w14:textId="77777777" w:rsidR="00B96E91" w:rsidRDefault="00B96E91">
      <w:pPr>
        <w:pStyle w:val="BodyText"/>
      </w:pPr>
    </w:p>
    <w:p w14:paraId="057418CE" w14:textId="77777777" w:rsidR="00B96E91" w:rsidRDefault="00B96E91">
      <w:pPr>
        <w:pStyle w:val="BodyText"/>
      </w:pPr>
    </w:p>
    <w:p w14:paraId="057418CF" w14:textId="77777777" w:rsidR="00B96E91" w:rsidRDefault="00B96E91">
      <w:pPr>
        <w:pStyle w:val="BodyText"/>
      </w:pPr>
    </w:p>
    <w:p w14:paraId="057418D0" w14:textId="77777777" w:rsidR="00B96E91" w:rsidRDefault="00B96E91">
      <w:pPr>
        <w:pStyle w:val="BodyText"/>
      </w:pPr>
    </w:p>
    <w:p w14:paraId="057418D1" w14:textId="77777777" w:rsidR="00B96E91" w:rsidRDefault="00B96E91">
      <w:pPr>
        <w:pStyle w:val="BodyText"/>
        <w:spacing w:before="11"/>
        <w:rPr>
          <w:sz w:val="26"/>
        </w:rPr>
      </w:pPr>
    </w:p>
    <w:p w14:paraId="057418D2" w14:textId="77777777" w:rsidR="00B96E91" w:rsidRDefault="009D1E76">
      <w:pPr>
        <w:pStyle w:val="BodyText"/>
        <w:spacing w:before="107" w:line="278" w:lineRule="auto"/>
        <w:ind w:left="2692" w:right="258"/>
        <w:jc w:val="both"/>
        <w:rPr>
          <w:sz w:val="12"/>
        </w:rPr>
      </w:pPr>
      <w:r>
        <w:rPr>
          <w:color w:val="262526"/>
        </w:rPr>
        <w:t>which is a key consideration for the potential efficiency benefits of cost reflective pricing.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rule requires DNSPs, in a plain language overview, to describe the key risks and 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customers o</w:t>
      </w:r>
      <w:r>
        <w:rPr>
          <w:color w:val="262526"/>
        </w:rPr>
        <w:t>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TSS (see</w:t>
      </w:r>
      <w:r>
        <w:rPr>
          <w:color w:val="262526"/>
          <w:spacing w:val="2"/>
        </w:rPr>
        <w:t xml:space="preserve"> </w:t>
      </w:r>
      <w:hyperlink w:anchor="_bookmark43" w:history="1">
        <w:r>
          <w:rPr>
            <w:color w:val="262526"/>
          </w:rPr>
          <w:t>section 5.3.1</w:t>
        </w:r>
      </w:hyperlink>
      <w:r>
        <w:rPr>
          <w:color w:val="262526"/>
        </w:rPr>
        <w:t>).</w:t>
      </w:r>
      <w:r>
        <w:rPr>
          <w:color w:val="262526"/>
          <w:position w:val="8"/>
          <w:sz w:val="12"/>
        </w:rPr>
        <w:t>261</w:t>
      </w:r>
    </w:p>
    <w:p w14:paraId="057418D3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studies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in-period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instance, TasNetworks’ 2017 emPOWERing You Trial was designed to gain a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pricing.</w:t>
      </w:r>
      <w:r>
        <w:rPr>
          <w:color w:val="262526"/>
          <w:position w:val="8"/>
          <w:sz w:val="12"/>
        </w:rPr>
        <w:t>262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</w:t>
      </w:r>
      <w:r>
        <w:rPr>
          <w:color w:val="262526"/>
        </w:rPr>
        <w:t>udy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 simple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education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material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tariffs.</w:t>
      </w:r>
      <w:r>
        <w:rPr>
          <w:color w:val="262526"/>
          <w:position w:val="8"/>
          <w:sz w:val="12"/>
        </w:rPr>
        <w:t>263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Evoenergy’s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upcoming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large-scale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look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structures,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in-house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behaviour.</w:t>
      </w:r>
      <w:r>
        <w:rPr>
          <w:color w:val="262526"/>
          <w:position w:val="8"/>
          <w:sz w:val="12"/>
        </w:rPr>
        <w:t>264</w:t>
      </w:r>
    </w:p>
    <w:p w14:paraId="057418D4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studies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-2"/>
        </w:rPr>
        <w:t xml:space="preserve"> </w:t>
      </w:r>
      <w:r>
        <w:rPr>
          <w:i/>
          <w:color w:val="262526"/>
        </w:rPr>
        <w:t>Export Tariff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Guidelines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44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5.3.2</w:t>
        </w:r>
      </w:hyperlink>
      <w:r>
        <w:rPr>
          <w:color w:val="262526"/>
        </w:rPr>
        <w:t>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thresholds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in-period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studies,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46" w:history="1">
        <w:r>
          <w:rPr>
            <w:color w:val="262526"/>
          </w:rPr>
          <w:t>section 5.3.4</w:t>
        </w:r>
      </w:hyperlink>
      <w:r>
        <w:rPr>
          <w:color w:val="262526"/>
        </w:rPr>
        <w:t>).</w:t>
      </w:r>
    </w:p>
    <w:p w14:paraId="057418D5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Resourcing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consumer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groups</w:t>
      </w:r>
    </w:p>
    <w:p w14:paraId="057418D6" w14:textId="77777777" w:rsidR="00B96E91" w:rsidRDefault="009D1E76">
      <w:pPr>
        <w:pStyle w:val="BodyText"/>
        <w:spacing w:before="152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TEC/ACOSS’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 resource requirements 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 representatives through this rule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governments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behalf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community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whole-of-government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perspective.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2017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 resourcing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public.</w:t>
      </w:r>
      <w:r>
        <w:rPr>
          <w:color w:val="262526"/>
          <w:position w:val="8"/>
          <w:sz w:val="12"/>
        </w:rPr>
        <w:t>265</w:t>
      </w:r>
    </w:p>
    <w:p w14:paraId="057418D7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robustness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institutional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put in place to support 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engagement:</w:t>
      </w:r>
    </w:p>
    <w:p w14:paraId="057418D8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113" w:line="278" w:lineRule="auto"/>
        <w:ind w:right="3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instituted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Challenge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input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importance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establishes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Groups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represent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perspectives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interests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guideline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review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and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revenue determination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processes.</w:t>
      </w:r>
    </w:p>
    <w:p w14:paraId="057418D9" w14:textId="77777777" w:rsidR="00B96E91" w:rsidRDefault="00B96E91">
      <w:pPr>
        <w:pStyle w:val="BodyText"/>
      </w:pPr>
    </w:p>
    <w:p w14:paraId="057418DA" w14:textId="77777777" w:rsidR="00B96E91" w:rsidRDefault="009D1E76">
      <w:pPr>
        <w:pStyle w:val="BodyText"/>
        <w:spacing w:before="5"/>
        <w:rPr>
          <w:sz w:val="28"/>
        </w:rPr>
      </w:pPr>
      <w:r>
        <w:pict w14:anchorId="05742461">
          <v:shape id="docshape153" o:spid="_x0000_s1070" style="position:absolute;margin-left:134.65pt;margin-top:18.4pt;width:49.65pt;height:.1pt;z-index:-15692800;mso-wrap-distance-left:0;mso-wrap-distance-right:0;mso-position-horizontal-relative:page" coordorigin="2693,368" coordsize="993,0" path="m2693,368r992,e" filled="f" strokecolor="#262526" strokeweight="1pt">
            <v:path arrowok="t"/>
            <w10:wrap type="topAndBottom" anchorx="page"/>
          </v:shape>
        </w:pict>
      </w:r>
    </w:p>
    <w:p w14:paraId="057418DB" w14:textId="77777777" w:rsidR="00B96E91" w:rsidRDefault="009D1E76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261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6.8.2(c1)(5).</w:t>
      </w:r>
    </w:p>
    <w:p w14:paraId="057418DC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479"/>
        <w:rPr>
          <w:sz w:val="14"/>
        </w:rPr>
      </w:pPr>
      <w:r>
        <w:rPr>
          <w:color w:val="262526"/>
          <w:spacing w:val="-1"/>
          <w:sz w:val="14"/>
        </w:rPr>
        <w:t>See:</w:t>
      </w:r>
      <w:r>
        <w:rPr>
          <w:color w:val="262526"/>
          <w:sz w:val="14"/>
        </w:rPr>
        <w:t xml:space="preserve"> </w:t>
      </w:r>
      <w:hyperlink r:id="rId45">
        <w:r>
          <w:rPr>
            <w:color w:val="262526"/>
            <w:spacing w:val="-1"/>
            <w:sz w:val="14"/>
          </w:rPr>
          <w:t>www.tasnetworks.com.au/config/getattachment/15dd6c15-6386-42da-b73c-f712f598de2c/empowering-you-final-report-</w:t>
        </w:r>
      </w:hyperlink>
      <w:r>
        <w:rPr>
          <w:color w:val="262526"/>
          <w:sz w:val="14"/>
        </w:rPr>
        <w:t xml:space="preserve"> summary.pdf</w:t>
      </w:r>
    </w:p>
    <w:p w14:paraId="057418DD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attachment: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stakeholder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views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charges.</w:t>
      </w:r>
    </w:p>
    <w:p w14:paraId="057418DE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357"/>
        <w:rPr>
          <w:sz w:val="14"/>
        </w:rPr>
      </w:pPr>
      <w:r>
        <w:rPr>
          <w:color w:val="262526"/>
          <w:sz w:val="14"/>
        </w:rPr>
        <w:t>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Evoenergy’s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consultation,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ACTCOSS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supported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inclusion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qualitative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research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trial.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pacing w:val="-1"/>
          <w:sz w:val="14"/>
        </w:rPr>
        <w:t xml:space="preserve">2020 ECRC meeting </w:t>
      </w:r>
      <w:r>
        <w:rPr>
          <w:color w:val="262526"/>
          <w:sz w:val="14"/>
        </w:rPr>
        <w:t xml:space="preserve">communique here: </w:t>
      </w:r>
      <w:hyperlink r:id="rId46">
        <w:r>
          <w:rPr>
            <w:color w:val="262526"/>
            <w:sz w:val="14"/>
          </w:rPr>
          <w:t>www.evoenergy.com.au/consumer-engagement-program/energy-consumer-reference-</w:t>
        </w:r>
      </w:hyperlink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council/ecrc-meeting-papers</w:t>
      </w:r>
    </w:p>
    <w:p w14:paraId="057418D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right="560"/>
        <w:rPr>
          <w:sz w:val="14"/>
        </w:rPr>
      </w:pPr>
      <w:r>
        <w:rPr>
          <w:color w:val="262526"/>
          <w:spacing w:val="-1"/>
          <w:sz w:val="14"/>
        </w:rPr>
        <w:t>See:</w:t>
      </w:r>
      <w:r>
        <w:rPr>
          <w:color w:val="262526"/>
          <w:sz w:val="14"/>
        </w:rPr>
        <w:t xml:space="preserve"> </w:t>
      </w:r>
      <w:r>
        <w:rPr>
          <w:color w:val="262526"/>
          <w:spacing w:val="-1"/>
          <w:sz w:val="14"/>
        </w:rPr>
        <w:t>https://en</w:t>
      </w:r>
      <w:r>
        <w:rPr>
          <w:color w:val="262526"/>
          <w:spacing w:val="-1"/>
          <w:sz w:val="14"/>
        </w:rPr>
        <w:t>ergyministers.gov.au/publications/consumer-participation-revenue-determinations-and-associated-regulatory-</w:t>
      </w:r>
      <w:r>
        <w:rPr>
          <w:color w:val="262526"/>
          <w:sz w:val="14"/>
        </w:rPr>
        <w:t xml:space="preserve"> processes</w:t>
      </w:r>
    </w:p>
    <w:p w14:paraId="057418E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E1" w14:textId="77777777" w:rsidR="00B96E91" w:rsidRDefault="00B96E91">
      <w:pPr>
        <w:pStyle w:val="BodyText"/>
      </w:pPr>
    </w:p>
    <w:p w14:paraId="057418E2" w14:textId="77777777" w:rsidR="00B96E91" w:rsidRDefault="00B96E91">
      <w:pPr>
        <w:pStyle w:val="BodyText"/>
      </w:pPr>
    </w:p>
    <w:p w14:paraId="057418E3" w14:textId="77777777" w:rsidR="00B96E91" w:rsidRDefault="00B96E91">
      <w:pPr>
        <w:pStyle w:val="BodyText"/>
      </w:pPr>
    </w:p>
    <w:p w14:paraId="057418E4" w14:textId="77777777" w:rsidR="00B96E91" w:rsidRDefault="00B96E91">
      <w:pPr>
        <w:pStyle w:val="BodyText"/>
      </w:pPr>
    </w:p>
    <w:p w14:paraId="057418E5" w14:textId="77777777" w:rsidR="00B96E91" w:rsidRDefault="00B96E91">
      <w:pPr>
        <w:pStyle w:val="BodyText"/>
      </w:pPr>
    </w:p>
    <w:p w14:paraId="057418E6" w14:textId="77777777" w:rsidR="00B96E91" w:rsidRDefault="00B96E91">
      <w:pPr>
        <w:pStyle w:val="BodyText"/>
      </w:pPr>
    </w:p>
    <w:p w14:paraId="057418E7" w14:textId="77777777" w:rsidR="00B96E91" w:rsidRDefault="00B96E91">
      <w:pPr>
        <w:pStyle w:val="BodyText"/>
        <w:spacing w:before="11"/>
        <w:rPr>
          <w:sz w:val="26"/>
        </w:rPr>
      </w:pPr>
    </w:p>
    <w:p w14:paraId="057418E8" w14:textId="77777777" w:rsidR="00B96E91" w:rsidRDefault="009D1E76">
      <w:pPr>
        <w:pStyle w:val="ListParagraph"/>
        <w:numPr>
          <w:ilvl w:val="0"/>
          <w:numId w:val="24"/>
        </w:numPr>
        <w:tabs>
          <w:tab w:val="left" w:pos="3033"/>
          <w:tab w:val="left" w:pos="3034"/>
        </w:tabs>
        <w:spacing w:before="107" w:line="278" w:lineRule="auto"/>
        <w:ind w:right="404"/>
        <w:rPr>
          <w:sz w:val="20"/>
        </w:rPr>
      </w:pPr>
      <w:bookmarkStart w:id="67" w:name="_bookmark38"/>
      <w:bookmarkEnd w:id="67"/>
      <w:r>
        <w:rPr>
          <w:color w:val="262526"/>
          <w:sz w:val="20"/>
        </w:rPr>
        <w:t>ECA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independent,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voice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residential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business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built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expertise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engage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decision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and guideline processes.</w:t>
      </w:r>
    </w:p>
    <w:p w14:paraId="057418E9" w14:textId="77777777" w:rsidR="00B96E91" w:rsidRDefault="009D1E76">
      <w:pPr>
        <w:pStyle w:val="ListParagraph"/>
        <w:numPr>
          <w:ilvl w:val="1"/>
          <w:numId w:val="24"/>
        </w:numPr>
        <w:tabs>
          <w:tab w:val="left" w:pos="3373"/>
          <w:tab w:val="left" w:pos="3374"/>
        </w:tabs>
        <w:spacing w:line="278" w:lineRule="auto"/>
        <w:ind w:right="280"/>
        <w:rPr>
          <w:sz w:val="20"/>
        </w:rPr>
      </w:pPr>
      <w:r>
        <w:rPr>
          <w:color w:val="262526"/>
          <w:sz w:val="20"/>
        </w:rPr>
        <w:t>Further, ECA supports consumer advocacy through its Grants Program. This allows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bodies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grant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engage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proposals,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decision and guideline processes (among other things). However, ECA’s overall grants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budget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limited,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diverse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advocacy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research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work.</w:t>
      </w:r>
    </w:p>
    <w:p w14:paraId="057418EA" w14:textId="77777777" w:rsidR="00B96E91" w:rsidRDefault="00B96E91">
      <w:pPr>
        <w:pStyle w:val="BodyText"/>
        <w:spacing w:before="4"/>
        <w:rPr>
          <w:sz w:val="11"/>
        </w:rPr>
      </w:pPr>
    </w:p>
    <w:p w14:paraId="057418EB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DER,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equity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and the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NEO</w:t>
      </w:r>
    </w:p>
    <w:p w14:paraId="057418EC" w14:textId="77777777" w:rsidR="00B96E91" w:rsidRDefault="009D1E76">
      <w:pPr>
        <w:pStyle w:val="BodyText"/>
        <w:spacing w:before="99" w:line="278" w:lineRule="auto"/>
        <w:ind w:left="2692" w:right="366"/>
        <w:rPr>
          <w:sz w:val="12"/>
        </w:rPr>
      </w:pPr>
      <w:r>
        <w:rPr>
          <w:color w:val="262526"/>
        </w:rPr>
        <w:t>Equity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proponents.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asked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tariff 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developed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 DER-related 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 from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impose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network.</w:t>
      </w:r>
      <w:r>
        <w:rPr>
          <w:color w:val="262526"/>
          <w:position w:val="8"/>
          <w:sz w:val="12"/>
        </w:rPr>
        <w:t>266</w:t>
      </w:r>
    </w:p>
    <w:p w14:paraId="057418ED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SVDP stated:</w:t>
      </w:r>
      <w:r>
        <w:rPr>
          <w:color w:val="262526"/>
          <w:position w:val="8"/>
          <w:sz w:val="12"/>
        </w:rPr>
        <w:t>267</w:t>
      </w:r>
    </w:p>
    <w:p w14:paraId="057418EE" w14:textId="77777777" w:rsidR="00B96E91" w:rsidRDefault="009D1E76">
      <w:pPr>
        <w:pStyle w:val="BodyText"/>
        <w:spacing w:before="171" w:line="278" w:lineRule="auto"/>
        <w:ind w:left="3147" w:right="349"/>
      </w:pP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central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lower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emissions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therefore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imperative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achieve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high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penetration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without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allowing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become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inexpensive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unaffordable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others.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Inefficient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inequitable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allocations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costs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benefits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deliver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desired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outcomes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long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run.</w:t>
      </w:r>
    </w:p>
    <w:p w14:paraId="057418EF" w14:textId="77777777" w:rsidR="00B96E91" w:rsidRDefault="009D1E76">
      <w:pPr>
        <w:pStyle w:val="BodyText"/>
        <w:spacing w:before="113" w:line="278" w:lineRule="auto"/>
        <w:ind w:left="3147" w:right="468"/>
      </w:pPr>
      <w:r>
        <w:rPr>
          <w:color w:val="00ACEC"/>
        </w:rPr>
        <w:t>Non-DER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participants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already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subsidised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initial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shift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while this has incentivised the 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uptake, largely in the form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rooftop solar, 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does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justify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ongoing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subsidies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non-DER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participants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participants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into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the future. Rather, we need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 deliver price signals 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 incentivise 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parti</w:t>
      </w:r>
      <w:r>
        <w:rPr>
          <w:color w:val="00ACEC"/>
        </w:rPr>
        <w:t>cipants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engage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management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technologies, such as storage,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 deliver 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sustainable DER future.</w:t>
      </w:r>
    </w:p>
    <w:p w14:paraId="057418F0" w14:textId="77777777" w:rsidR="00B96E91" w:rsidRDefault="009D1E76">
      <w:pPr>
        <w:pStyle w:val="BodyText"/>
        <w:spacing w:before="234" w:line="278" w:lineRule="auto"/>
        <w:ind w:left="2692" w:right="285"/>
        <w:jc w:val="both"/>
        <w:rPr>
          <w:sz w:val="12"/>
        </w:rPr>
      </w:pPr>
      <w:r>
        <w:rPr>
          <w:color w:val="262526"/>
        </w:rPr>
        <w:t>Similarly, TEC/ACOSS said, “equity issues are arising, especially because people without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paying a higher proportion of the costs of the grid that everyone depends upon.”</w:t>
      </w:r>
      <w:r>
        <w:rPr>
          <w:color w:val="262526"/>
          <w:position w:val="8"/>
          <w:sz w:val="12"/>
        </w:rPr>
        <w:t xml:space="preserve">268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stated:</w:t>
      </w:r>
      <w:r>
        <w:rPr>
          <w:color w:val="262526"/>
          <w:position w:val="8"/>
          <w:sz w:val="12"/>
        </w:rPr>
        <w:t>269</w:t>
      </w:r>
    </w:p>
    <w:p w14:paraId="057418F1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Stakeholders,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particular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vulnerable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advocates,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concerned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current practice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recovering network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costs via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 only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 energy consumed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grid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lead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cross-subsidies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non-DER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including</w:t>
      </w:r>
    </w:p>
    <w:p w14:paraId="057418F2" w14:textId="77777777" w:rsidR="00B96E91" w:rsidRDefault="00B96E91">
      <w:pPr>
        <w:pStyle w:val="BodyText"/>
      </w:pPr>
    </w:p>
    <w:p w14:paraId="057418F3" w14:textId="77777777" w:rsidR="00B96E91" w:rsidRDefault="009D1E76">
      <w:pPr>
        <w:pStyle w:val="BodyText"/>
        <w:spacing w:before="6"/>
        <w:rPr>
          <w:sz w:val="27"/>
        </w:rPr>
      </w:pPr>
      <w:r>
        <w:pict w14:anchorId="05742462">
          <v:shape id="docshape154" o:spid="_x0000_s1069" style="position:absolute;margin-left:134.65pt;margin-top:17.8pt;width:49.65pt;height:.1pt;z-index:-15692288;mso-wrap-distance-left:0;mso-wrap-distance-right:0;mso-position-horizontal-relative:page" coordorigin="2693,356" coordsize="993,0" path="m2693,356r992,e" filled="f" strokecolor="#262526" strokeweight="1pt">
            <v:path arrowok="t"/>
            <w10:wrap type="topAndBottom" anchorx="page"/>
          </v:shape>
        </w:pict>
      </w:r>
    </w:p>
    <w:p w14:paraId="057418F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59"/>
        <w:rPr>
          <w:sz w:val="14"/>
        </w:rPr>
      </w:pPr>
      <w:r>
        <w:rPr>
          <w:color w:val="262526"/>
          <w:sz w:val="14"/>
        </w:rPr>
        <w:t>Enova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create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greater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inequality,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those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who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afford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personal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investment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batteries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being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major beneficiaries (p. 3). But customers who can self-consume or shift their solar exports away from periods of network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congestion to avoid export charges, by making </w:t>
      </w:r>
      <w:r>
        <w:rPr>
          <w:color w:val="262526"/>
          <w:sz w:val="14"/>
        </w:rPr>
        <w:t>complementary ‘behind-the-meter’ investments, would not impose additional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grid.</w:t>
      </w:r>
    </w:p>
    <w:p w14:paraId="057418F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2"/>
        <w:ind w:hanging="342"/>
        <w:rPr>
          <w:sz w:val="14"/>
        </w:rPr>
      </w:pPr>
      <w:r>
        <w:rPr>
          <w:color w:val="262526"/>
          <w:sz w:val="14"/>
        </w:rPr>
        <w:t>SVDP,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8F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8F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8F8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8F9" w14:textId="77777777" w:rsidR="00B96E91" w:rsidRDefault="00B96E91">
      <w:pPr>
        <w:pStyle w:val="BodyText"/>
      </w:pPr>
    </w:p>
    <w:p w14:paraId="057418FA" w14:textId="77777777" w:rsidR="00B96E91" w:rsidRDefault="00B96E91">
      <w:pPr>
        <w:pStyle w:val="BodyText"/>
      </w:pPr>
    </w:p>
    <w:p w14:paraId="057418FB" w14:textId="77777777" w:rsidR="00B96E91" w:rsidRDefault="00B96E91">
      <w:pPr>
        <w:pStyle w:val="BodyText"/>
      </w:pPr>
    </w:p>
    <w:p w14:paraId="057418FC" w14:textId="77777777" w:rsidR="00B96E91" w:rsidRDefault="00B96E91">
      <w:pPr>
        <w:pStyle w:val="BodyText"/>
      </w:pPr>
    </w:p>
    <w:p w14:paraId="057418FD" w14:textId="77777777" w:rsidR="00B96E91" w:rsidRDefault="00B96E91">
      <w:pPr>
        <w:pStyle w:val="BodyText"/>
      </w:pPr>
    </w:p>
    <w:p w14:paraId="057418FE" w14:textId="77777777" w:rsidR="00B96E91" w:rsidRDefault="00B96E91">
      <w:pPr>
        <w:pStyle w:val="BodyText"/>
      </w:pPr>
    </w:p>
    <w:p w14:paraId="057418FF" w14:textId="77777777" w:rsidR="00B96E91" w:rsidRDefault="00B96E91">
      <w:pPr>
        <w:pStyle w:val="BodyText"/>
        <w:spacing w:before="7"/>
        <w:rPr>
          <w:sz w:val="28"/>
        </w:rPr>
      </w:pPr>
    </w:p>
    <w:p w14:paraId="05741900" w14:textId="77777777" w:rsidR="00B96E91" w:rsidRDefault="009D1E76">
      <w:pPr>
        <w:pStyle w:val="BodyText"/>
        <w:spacing w:before="107" w:line="278" w:lineRule="auto"/>
        <w:ind w:left="3147" w:right="349"/>
      </w:pPr>
      <w:r>
        <w:rPr>
          <w:color w:val="00ACEC"/>
        </w:rPr>
        <w:t>vulnerable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disadvantaged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customers,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time.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Power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Networks’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‘Solar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Sponge’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Time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help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address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this,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stakeholders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consider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symmetrical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pricing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necessary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long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term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avoid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undesirable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cross-subsidies,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particularly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support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 exports increases in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future.</w:t>
      </w:r>
    </w:p>
    <w:p w14:paraId="05741901" w14:textId="77777777" w:rsidR="00B96E91" w:rsidRDefault="00B96E91">
      <w:pPr>
        <w:pStyle w:val="BodyText"/>
        <w:spacing w:before="8"/>
        <w:rPr>
          <w:sz w:val="22"/>
        </w:rPr>
      </w:pPr>
    </w:p>
    <w:p w14:paraId="05741902" w14:textId="77777777" w:rsidR="00B96E91" w:rsidRDefault="009D1E76">
      <w:pPr>
        <w:pStyle w:val="Heading3"/>
        <w:spacing w:before="1"/>
        <w:ind w:left="2692"/>
        <w:rPr>
          <w:rFonts w:ascii="Tahoma"/>
        </w:rPr>
      </w:pPr>
      <w:r>
        <w:rPr>
          <w:rFonts w:ascii="Tahoma"/>
          <w:color w:val="262526"/>
        </w:rPr>
        <w:t>Equity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fairness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are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part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conversation</w:t>
      </w:r>
    </w:p>
    <w:p w14:paraId="05741903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33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5.2.2</w:t>
        </w:r>
        <w:r>
          <w:rPr>
            <w:color w:val="262526"/>
            <w:spacing w:val="3"/>
          </w:rPr>
          <w:t xml:space="preserve"> </w:t>
        </w:r>
      </w:hyperlink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NEO.</w:t>
      </w:r>
      <w:r>
        <w:rPr>
          <w:color w:val="262526"/>
          <w:position w:val="8"/>
          <w:sz w:val="12"/>
        </w:rPr>
        <w:t>270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society, as distinct from private benefits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individuals.</w:t>
      </w:r>
    </w:p>
    <w:p w14:paraId="05741904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Nevertheless,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simultaneously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Minimising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</w:t>
      </w:r>
      <w:r>
        <w:rPr>
          <w:color w:val="262526"/>
        </w:rPr>
        <w:t>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facilitate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strengthening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hyperlink w:anchor="_bookmark43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5.3.1</w:t>
        </w:r>
      </w:hyperlink>
      <w:r>
        <w:rPr>
          <w:color w:val="262526"/>
        </w:rPr>
        <w:t>).</w:t>
      </w:r>
      <w:r>
        <w:rPr>
          <w:color w:val="262526"/>
          <w:position w:val="8"/>
          <w:sz w:val="12"/>
        </w:rPr>
        <w:t>271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criteria 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(see 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2.4.3).</w:t>
      </w:r>
    </w:p>
    <w:p w14:paraId="05741905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Successful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relies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gaining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community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(changing)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society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influence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</w:t>
      </w:r>
      <w:r>
        <w:rPr>
          <w:color w:val="262526"/>
        </w:rPr>
        <w:t>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facilitated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decisions.</w:t>
      </w:r>
      <w:r>
        <w:rPr>
          <w:color w:val="262526"/>
          <w:position w:val="8"/>
          <w:sz w:val="12"/>
        </w:rPr>
        <w:t>272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Indeed,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 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notions of 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fair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equitable.</w:t>
      </w:r>
      <w:r>
        <w:rPr>
          <w:color w:val="262526"/>
          <w:position w:val="8"/>
          <w:sz w:val="12"/>
        </w:rPr>
        <w:t>273</w:t>
      </w:r>
    </w:p>
    <w:p w14:paraId="05741906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Some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question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whether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equity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concerns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are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real</w:t>
      </w:r>
    </w:p>
    <w:p w14:paraId="05741907" w14:textId="77777777" w:rsidR="00B96E91" w:rsidRDefault="00B96E91">
      <w:pPr>
        <w:pStyle w:val="BodyText"/>
        <w:rPr>
          <w:b/>
        </w:rPr>
      </w:pPr>
    </w:p>
    <w:p w14:paraId="05741908" w14:textId="77777777" w:rsidR="00B96E91" w:rsidRDefault="009D1E76">
      <w:pPr>
        <w:pStyle w:val="BodyText"/>
        <w:spacing w:before="2"/>
        <w:rPr>
          <w:b/>
          <w:sz w:val="12"/>
        </w:rPr>
      </w:pPr>
      <w:r>
        <w:pict w14:anchorId="05742463">
          <v:shape id="docshape155" o:spid="_x0000_s1068" style="position:absolute;margin-left:134.65pt;margin-top:8.6pt;width:49.65pt;height:.1pt;z-index:-15691776;mso-wrap-distance-left:0;mso-wrap-distance-right:0;mso-position-horizontal-relative:page" coordorigin="2693,172" coordsize="993,0" path="m2693,172r992,e" filled="f" strokecolor="#262526" strokeweight="1pt">
            <v:path arrowok="t"/>
            <w10:wrap type="topAndBottom" anchorx="page"/>
          </v:shape>
        </w:pict>
      </w:r>
    </w:p>
    <w:p w14:paraId="0574190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80"/>
        <w:jc w:val="both"/>
        <w:rPr>
          <w:sz w:val="14"/>
        </w:rPr>
      </w:pPr>
      <w:r>
        <w:rPr>
          <w:color w:val="262526"/>
          <w:sz w:val="14"/>
        </w:rPr>
        <w:t>NEL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88.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second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reading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speech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Bill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containing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states: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“The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objective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economic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concept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and should be interpreted as such.” (Second reading speech, National Electricity (South Australia) (New National Electricity Law)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Amendment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Bill 2005, 9 February 2005.)</w:t>
      </w:r>
    </w:p>
    <w:p w14:paraId="0574190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3"/>
        <w:ind w:right="265"/>
        <w:rPr>
          <w:sz w:val="14"/>
        </w:rPr>
      </w:pPr>
      <w:r>
        <w:rPr>
          <w:color w:val="262526"/>
          <w:sz w:val="14"/>
        </w:rPr>
        <w:t>In its submissi</w:t>
      </w:r>
      <w:r>
        <w:rPr>
          <w:color w:val="262526"/>
          <w:sz w:val="14"/>
        </w:rPr>
        <w:t>on to the draft determination, Zero Emissions Noosa states “Provision of social policy outcomes should be left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Governments to administer through rebates or other retail incentives as they see fit. It is not the role of the energy market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attempt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ri</w:t>
      </w:r>
      <w:r>
        <w:rPr>
          <w:color w:val="262526"/>
          <w:sz w:val="14"/>
        </w:rPr>
        <w:t>ght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social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wrongs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inequities.”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contrast,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considers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“Rules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result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inequitable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outcomes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endure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just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ignore emissions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reduction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objectives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won’t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endure.”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6)</w:t>
      </w:r>
    </w:p>
    <w:p w14:paraId="0574190B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3"/>
        <w:ind w:right="219"/>
        <w:rPr>
          <w:sz w:val="14"/>
        </w:rPr>
      </w:pPr>
      <w:r>
        <w:rPr>
          <w:color w:val="262526"/>
          <w:sz w:val="14"/>
        </w:rPr>
        <w:t>MBS submits the Commission should explore the extent to which the regulatory rules and practices more broadly are contributing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distributional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inequities,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including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how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sunk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residual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revenues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recovered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consumers,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says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amendments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sh</w:t>
      </w:r>
      <w:r>
        <w:rPr>
          <w:color w:val="262526"/>
          <w:sz w:val="14"/>
        </w:rPr>
        <w:t>ould be made to the National Electricity Law to guide these considerations (pp. 4–7). The Commission engaged 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independent, expert consultant to consider the robustness of the current pricing framework (</w:t>
      </w:r>
      <w:hyperlink w:anchor="_bookmark35" w:history="1">
        <w:r>
          <w:rPr>
            <w:color w:val="262526"/>
            <w:sz w:val="14"/>
          </w:rPr>
          <w:t>section 5.2.4</w:t>
        </w:r>
      </w:hyperlink>
      <w:r>
        <w:rPr>
          <w:color w:val="262526"/>
          <w:sz w:val="14"/>
        </w:rPr>
        <w:t>). The AER has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significant regulatory flexibility to consider how sunk costs and residual revenues are recovered from consumers, based on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specific circumstances. AER decisions must promote the NEO, which does not include an explicit equity</w:t>
      </w:r>
      <w:r>
        <w:rPr>
          <w:color w:val="262526"/>
          <w:sz w:val="14"/>
        </w:rPr>
        <w:t xml:space="preserve"> objective. But DNSPs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 AER must take into account customer views and preferences as part of their consultation, which may include broader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concerns.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Judgements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about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equity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fairness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delegated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DNSPs,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MBS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suggests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7).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oversight.</w:t>
      </w:r>
    </w:p>
    <w:p w14:paraId="0574190C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49"/>
        <w:ind w:right="569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attachment: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stakeholder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views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charges.</w:t>
      </w:r>
    </w:p>
    <w:p w14:paraId="0574190D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0E" w14:textId="77777777" w:rsidR="00B96E91" w:rsidRDefault="00B96E91">
      <w:pPr>
        <w:pStyle w:val="BodyText"/>
      </w:pPr>
    </w:p>
    <w:p w14:paraId="0574190F" w14:textId="77777777" w:rsidR="00B96E91" w:rsidRDefault="00B96E91">
      <w:pPr>
        <w:pStyle w:val="BodyText"/>
      </w:pPr>
    </w:p>
    <w:p w14:paraId="05741910" w14:textId="77777777" w:rsidR="00B96E91" w:rsidRDefault="00B96E91">
      <w:pPr>
        <w:pStyle w:val="BodyText"/>
      </w:pPr>
    </w:p>
    <w:p w14:paraId="05741911" w14:textId="77777777" w:rsidR="00B96E91" w:rsidRDefault="00B96E91">
      <w:pPr>
        <w:pStyle w:val="BodyText"/>
      </w:pPr>
    </w:p>
    <w:p w14:paraId="05741912" w14:textId="77777777" w:rsidR="00B96E91" w:rsidRDefault="00B96E91">
      <w:pPr>
        <w:pStyle w:val="BodyText"/>
      </w:pPr>
    </w:p>
    <w:p w14:paraId="05741913" w14:textId="77777777" w:rsidR="00B96E91" w:rsidRDefault="00B96E91">
      <w:pPr>
        <w:pStyle w:val="BodyText"/>
      </w:pPr>
    </w:p>
    <w:p w14:paraId="05741914" w14:textId="77777777" w:rsidR="00B96E91" w:rsidRDefault="00B96E91">
      <w:pPr>
        <w:pStyle w:val="BodyText"/>
        <w:spacing w:before="11"/>
        <w:rPr>
          <w:sz w:val="26"/>
        </w:rPr>
      </w:pPr>
    </w:p>
    <w:p w14:paraId="05741915" w14:textId="77777777" w:rsidR="00B96E91" w:rsidRDefault="009D1E76">
      <w:pPr>
        <w:pStyle w:val="BodyText"/>
        <w:spacing w:before="107" w:line="278" w:lineRule="auto"/>
        <w:ind w:left="2692" w:right="236"/>
        <w:rPr>
          <w:sz w:val="12"/>
        </w:rPr>
      </w:pP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proponents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 groups are overstated.</w:t>
      </w:r>
      <w:r>
        <w:rPr>
          <w:color w:val="262526"/>
          <w:position w:val="8"/>
          <w:sz w:val="12"/>
        </w:rPr>
        <w:t>274</w:t>
      </w:r>
    </w:p>
    <w:p w14:paraId="05741916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Several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VEPC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prepared for Solar Citizens that found:</w:t>
      </w:r>
    </w:p>
    <w:p w14:paraId="05741917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113" w:line="278" w:lineRule="auto"/>
        <w:ind w:right="214"/>
        <w:rPr>
          <w:sz w:val="20"/>
        </w:rPr>
      </w:pPr>
      <w:r>
        <w:rPr>
          <w:color w:val="262526"/>
          <w:sz w:val="20"/>
        </w:rPr>
        <w:t>Rooftop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proportionately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middle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lower socio-economic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deciles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higher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socio-economic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deciles.</w:t>
      </w:r>
    </w:p>
    <w:p w14:paraId="05741918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57" w:line="278" w:lineRule="auto"/>
        <w:ind w:right="207"/>
        <w:rPr>
          <w:sz w:val="20"/>
        </w:rPr>
      </w:pPr>
      <w:r>
        <w:rPr>
          <w:color w:val="262526"/>
          <w:sz w:val="20"/>
        </w:rPr>
        <w:t>Rooftop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proportionately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highest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lowest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socio-economic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decile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and lowest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highest socioeconomic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decile.</w:t>
      </w:r>
    </w:p>
    <w:p w14:paraId="05741919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57" w:line="278" w:lineRule="auto"/>
        <w:ind w:right="577"/>
        <w:rPr>
          <w:sz w:val="12"/>
        </w:rPr>
      </w:pPr>
      <w:r>
        <w:rPr>
          <w:color w:val="262526"/>
          <w:sz w:val="20"/>
        </w:rPr>
        <w:t>Rooftop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proportionately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popular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people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valuable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houses 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people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houses.</w:t>
      </w:r>
      <w:r>
        <w:rPr>
          <w:color w:val="262526"/>
          <w:position w:val="8"/>
          <w:sz w:val="12"/>
        </w:rPr>
        <w:t>275</w:t>
      </w:r>
    </w:p>
    <w:p w14:paraId="0574191A" w14:textId="77777777" w:rsidR="00B96E91" w:rsidRDefault="009D1E76">
      <w:pPr>
        <w:pStyle w:val="BodyText"/>
        <w:spacing w:before="56" w:line="278" w:lineRule="auto"/>
        <w:ind w:left="2692" w:right="366"/>
        <w:rPr>
          <w:sz w:val="12"/>
        </w:rPr>
      </w:pPr>
      <w:r>
        <w:rPr>
          <w:color w:val="262526"/>
        </w:rPr>
        <w:t>Further, some submissions suggest the wholesale market benefits of rooftop solar far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outweigh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DER-enablement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upgrading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remain,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</w:t>
      </w:r>
      <w:r>
        <w:rPr>
          <w:color w:val="262526"/>
        </w:rPr>
        <w:t>nditure.</w:t>
      </w:r>
      <w:r>
        <w:rPr>
          <w:color w:val="262526"/>
          <w:position w:val="8"/>
          <w:sz w:val="12"/>
        </w:rPr>
        <w:t>276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subsequently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services”,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WATTever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submits.</w:t>
      </w:r>
      <w:r>
        <w:rPr>
          <w:color w:val="262526"/>
          <w:position w:val="8"/>
          <w:sz w:val="12"/>
        </w:rPr>
        <w:t>277</w:t>
      </w:r>
    </w:p>
    <w:p w14:paraId="0574191B" w14:textId="77777777" w:rsidR="00B96E91" w:rsidRDefault="009D1E76">
      <w:pPr>
        <w:pStyle w:val="Heading3"/>
        <w:spacing w:before="114"/>
        <w:ind w:left="2692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relationship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between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rooftop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solar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PV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uptake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household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wealth</w:t>
      </w:r>
    </w:p>
    <w:p w14:paraId="0574191C" w14:textId="77777777" w:rsidR="00B96E91" w:rsidRDefault="009D1E76">
      <w:pPr>
        <w:pStyle w:val="BodyText"/>
        <w:spacing w:before="152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independent,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academic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journal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articles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wealth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Australia provides the following insights:</w:t>
      </w:r>
      <w:r>
        <w:rPr>
          <w:color w:val="262526"/>
          <w:position w:val="8"/>
          <w:sz w:val="12"/>
        </w:rPr>
        <w:t>278</w:t>
      </w:r>
    </w:p>
    <w:p w14:paraId="0574191D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4"/>
        </w:tabs>
        <w:spacing w:before="113" w:line="278" w:lineRule="auto"/>
        <w:ind w:right="243"/>
        <w:jc w:val="both"/>
        <w:rPr>
          <w:sz w:val="12"/>
        </w:rPr>
      </w:pPr>
      <w:r>
        <w:rPr>
          <w:color w:val="262526"/>
          <w:sz w:val="20"/>
        </w:rPr>
        <w:t>higher household wealth was found to be a predictor of higher solar uptake, except for 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very high wealth levels – that is, there is an inverse-U shape relationship between wealth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rooftop solar PV uptake</w:t>
      </w:r>
      <w:r>
        <w:rPr>
          <w:color w:val="262526"/>
          <w:position w:val="8"/>
          <w:sz w:val="12"/>
        </w:rPr>
        <w:t>27</w:t>
      </w:r>
      <w:r>
        <w:rPr>
          <w:color w:val="262526"/>
          <w:position w:val="8"/>
          <w:sz w:val="12"/>
        </w:rPr>
        <w:t>9</w:t>
      </w:r>
    </w:p>
    <w:p w14:paraId="0574191E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line="278" w:lineRule="auto"/>
        <w:ind w:right="1341"/>
        <w:rPr>
          <w:sz w:val="12"/>
        </w:rPr>
      </w:pPr>
      <w:r>
        <w:rPr>
          <w:color w:val="262526"/>
          <w:sz w:val="20"/>
        </w:rPr>
        <w:t>household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wealth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positively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size</w:t>
      </w:r>
      <w:r>
        <w:rPr>
          <w:i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installed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position w:val="8"/>
          <w:sz w:val="12"/>
        </w:rPr>
        <w:t>280</w:t>
      </w:r>
    </w:p>
    <w:p w14:paraId="0574191F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57"/>
        <w:rPr>
          <w:sz w:val="12"/>
        </w:rPr>
      </w:pPr>
      <w:r>
        <w:rPr>
          <w:color w:val="262526"/>
          <w:sz w:val="20"/>
        </w:rPr>
        <w:t>rooftop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highest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among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middle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income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position w:val="8"/>
          <w:sz w:val="12"/>
        </w:rPr>
        <w:t>281</w:t>
      </w:r>
    </w:p>
    <w:p w14:paraId="05741920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95" w:line="278" w:lineRule="auto"/>
        <w:ind w:right="263"/>
        <w:rPr>
          <w:sz w:val="12"/>
        </w:rPr>
      </w:pPr>
      <w:r>
        <w:rPr>
          <w:color w:val="262526"/>
          <w:sz w:val="20"/>
        </w:rPr>
        <w:t>low-income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middle-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high-income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households,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renters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install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rooftop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homeowners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property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right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constraints and the difficulty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co-ordinating 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landlords</w:t>
      </w:r>
      <w:r>
        <w:rPr>
          <w:color w:val="262526"/>
          <w:position w:val="8"/>
          <w:sz w:val="12"/>
        </w:rPr>
        <w:t>282</w:t>
      </w:r>
    </w:p>
    <w:p w14:paraId="05741921" w14:textId="77777777" w:rsidR="00B96E91" w:rsidRDefault="009D1E76">
      <w:pPr>
        <w:pStyle w:val="BodyText"/>
        <w:spacing w:before="10"/>
        <w:rPr>
          <w:sz w:val="24"/>
        </w:rPr>
      </w:pPr>
      <w:r>
        <w:pict w14:anchorId="05742464">
          <v:shape id="docshape156" o:spid="_x0000_s1067" style="position:absolute;margin-left:134.65pt;margin-top:16.2pt;width:49.65pt;height:.1pt;z-index:-15691264;mso-wrap-distance-left:0;mso-wrap-distance-right:0;mso-position-horizontal-relative:page" coordorigin="2693,324" coordsize="993,0" path="m2693,324r992,e" filled="f" strokecolor="#262526" strokeweight="1pt">
            <v:path arrowok="t"/>
            <w10:wrap type="topAndBottom" anchorx="page"/>
          </v:shape>
        </w:pict>
      </w:r>
    </w:p>
    <w:p w14:paraId="0574192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32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Enova,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1–3;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3–4;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WATTever,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4–5;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Zero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Noosa,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5–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many private individual submissions.</w:t>
      </w:r>
    </w:p>
    <w:p w14:paraId="05741923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VEPC,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Using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bills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shine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light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rooftop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photovoltaics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Australia,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92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Enova,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WATTever,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4–7;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Zero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Noosa,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5–6.</w:t>
      </w:r>
    </w:p>
    <w:p w14:paraId="0574192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WATTever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6–7.</w:t>
      </w:r>
    </w:p>
    <w:p w14:paraId="0574192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More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detail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provided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appendix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C.1.3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determination.</w:t>
      </w:r>
    </w:p>
    <w:p w14:paraId="0574192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63"/>
        <w:rPr>
          <w:sz w:val="14"/>
        </w:rPr>
      </w:pPr>
      <w:r>
        <w:rPr>
          <w:color w:val="262526"/>
          <w:sz w:val="14"/>
        </w:rPr>
        <w:t>Best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al.,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Understanding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rooftop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installation: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evidence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household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surveys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Australia,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Australian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Journal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Agricultural and Resource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Economics, 63(4),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July 2019, p. 936.</w:t>
      </w:r>
    </w:p>
    <w:p w14:paraId="0574192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462"/>
        <w:rPr>
          <w:sz w:val="14"/>
        </w:rPr>
      </w:pPr>
      <w:r>
        <w:rPr>
          <w:color w:val="262526"/>
          <w:sz w:val="14"/>
        </w:rPr>
        <w:t>Best,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R.,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Chareunsy,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Li,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H.,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Equity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Australian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small-scale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schemes.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Ecological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Economics,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Vol.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180, 2021.</w:t>
      </w:r>
    </w:p>
    <w:p w14:paraId="0574192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66"/>
        <w:rPr>
          <w:sz w:val="14"/>
        </w:rPr>
      </w:pPr>
      <w:r>
        <w:rPr>
          <w:color w:val="262526"/>
          <w:sz w:val="14"/>
        </w:rPr>
        <w:t>Best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et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al.,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Evaluating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Australia’s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Small-scale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Renewable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Scheme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rooftop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solar,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Economics,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84,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August 2019.</w:t>
      </w:r>
    </w:p>
    <w:p w14:paraId="0574192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Zander,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Unrealised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opportunities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residential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panels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Australia,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Policy,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142,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2020.</w:t>
      </w:r>
    </w:p>
    <w:p w14:paraId="0574192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2C" w14:textId="77777777" w:rsidR="00B96E91" w:rsidRDefault="00B96E91">
      <w:pPr>
        <w:pStyle w:val="BodyText"/>
      </w:pPr>
    </w:p>
    <w:p w14:paraId="0574192D" w14:textId="77777777" w:rsidR="00B96E91" w:rsidRDefault="00B96E91">
      <w:pPr>
        <w:pStyle w:val="BodyText"/>
      </w:pPr>
    </w:p>
    <w:p w14:paraId="0574192E" w14:textId="77777777" w:rsidR="00B96E91" w:rsidRDefault="00B96E91">
      <w:pPr>
        <w:pStyle w:val="BodyText"/>
      </w:pPr>
    </w:p>
    <w:p w14:paraId="0574192F" w14:textId="77777777" w:rsidR="00B96E91" w:rsidRDefault="00B96E91">
      <w:pPr>
        <w:pStyle w:val="BodyText"/>
      </w:pPr>
    </w:p>
    <w:p w14:paraId="05741930" w14:textId="77777777" w:rsidR="00B96E91" w:rsidRDefault="00B96E91">
      <w:pPr>
        <w:pStyle w:val="BodyText"/>
      </w:pPr>
    </w:p>
    <w:p w14:paraId="05741931" w14:textId="77777777" w:rsidR="00B96E91" w:rsidRDefault="00B96E91">
      <w:pPr>
        <w:pStyle w:val="BodyText"/>
      </w:pPr>
    </w:p>
    <w:p w14:paraId="05741932" w14:textId="77777777" w:rsidR="00B96E91" w:rsidRDefault="00B96E91">
      <w:pPr>
        <w:pStyle w:val="BodyText"/>
        <w:spacing w:before="11"/>
        <w:rPr>
          <w:sz w:val="26"/>
        </w:rPr>
      </w:pPr>
    </w:p>
    <w:p w14:paraId="05741933" w14:textId="77777777" w:rsidR="00B96E91" w:rsidRDefault="009D1E76">
      <w:pPr>
        <w:pStyle w:val="ListParagraph"/>
        <w:numPr>
          <w:ilvl w:val="0"/>
          <w:numId w:val="22"/>
        </w:numPr>
        <w:tabs>
          <w:tab w:val="left" w:pos="3033"/>
          <w:tab w:val="left" w:pos="3034"/>
        </w:tabs>
        <w:spacing w:before="107" w:line="278" w:lineRule="auto"/>
        <w:ind w:right="404"/>
        <w:rPr>
          <w:sz w:val="12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major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bills,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low-income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households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financial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constraints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preventing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solar.</w:t>
      </w:r>
      <w:r>
        <w:rPr>
          <w:color w:val="262526"/>
          <w:position w:val="8"/>
          <w:sz w:val="12"/>
        </w:rPr>
        <w:t>283</w:t>
      </w:r>
    </w:p>
    <w:p w14:paraId="05741934" w14:textId="77777777" w:rsidR="00B96E91" w:rsidRDefault="009D1E76">
      <w:pPr>
        <w:pStyle w:val="BodyText"/>
        <w:spacing w:before="56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hardship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highest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electricity usage,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lowest rates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panels,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highest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bills overall.</w:t>
      </w:r>
      <w:r>
        <w:rPr>
          <w:color w:val="262526"/>
          <w:position w:val="8"/>
          <w:sz w:val="12"/>
        </w:rPr>
        <w:t>284</w:t>
      </w:r>
    </w:p>
    <w:p w14:paraId="05741935" w14:textId="77777777" w:rsidR="00B96E91" w:rsidRDefault="009D1E76">
      <w:pPr>
        <w:pStyle w:val="BodyText"/>
        <w:spacing w:before="114" w:line="278" w:lineRule="auto"/>
        <w:ind w:left="2692" w:right="236"/>
        <w:rPr>
          <w:sz w:val="12"/>
        </w:rPr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findings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intuitive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COSSes,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CALC,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 SVDP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 equity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smearing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 expenditure across all 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ECA states:</w:t>
      </w:r>
      <w:r>
        <w:rPr>
          <w:color w:val="262526"/>
          <w:position w:val="8"/>
          <w:sz w:val="12"/>
        </w:rPr>
        <w:t>285</w:t>
      </w:r>
    </w:p>
    <w:p w14:paraId="05741936" w14:textId="77777777" w:rsidR="00B96E91" w:rsidRDefault="009D1E76">
      <w:pPr>
        <w:pStyle w:val="BodyText"/>
        <w:spacing w:before="131" w:line="278" w:lineRule="auto"/>
        <w:ind w:left="3147" w:right="324"/>
      </w:pP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absence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change,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additional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distribution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capacity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recovered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based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amount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(and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timing)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supplied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centralised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Clearly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creates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inequity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those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Australians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access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either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rooftop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storage)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–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35%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Australians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average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renters,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some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30% do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 live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 detached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housing.</w:t>
      </w:r>
    </w:p>
    <w:p w14:paraId="05741937" w14:textId="77777777" w:rsidR="00B96E91" w:rsidRDefault="009D1E76">
      <w:pPr>
        <w:pStyle w:val="BodyText"/>
        <w:spacing w:before="235" w:line="278" w:lineRule="auto"/>
        <w:ind w:left="2692" w:right="366"/>
        <w:rPr>
          <w:sz w:val="12"/>
        </w:rPr>
      </w:pPr>
      <w:r>
        <w:rPr>
          <w:color w:val="262526"/>
        </w:rPr>
        <w:t>Moreover, the South Australian Government considers there are vulnerable customers who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have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subsidisation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should be a paramount consideration.”</w:t>
      </w:r>
      <w:r>
        <w:rPr>
          <w:color w:val="262526"/>
          <w:position w:val="8"/>
          <w:sz w:val="12"/>
        </w:rPr>
        <w:t>286</w:t>
      </w:r>
    </w:p>
    <w:p w14:paraId="05741938" w14:textId="77777777" w:rsidR="00B96E91" w:rsidRDefault="009D1E76">
      <w:pPr>
        <w:pStyle w:val="BodyText"/>
        <w:spacing w:before="113" w:line="278" w:lineRule="auto"/>
        <w:ind w:left="2692" w:right="23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VEPC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socio-economic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uptake.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VEPC’s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analyses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postcode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creates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inferring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level.</w:t>
      </w:r>
      <w:r>
        <w:rPr>
          <w:color w:val="262526"/>
          <w:position w:val="8"/>
          <w:sz w:val="12"/>
        </w:rPr>
        <w:t>287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socio-economic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postcodes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socio-economic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postcodes,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socio-economic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granular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Indeed,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Tidemann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(2019)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 ‘higher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resolution data’,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“strong,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 relationship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 areas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 economic resources and increased (solar PV) penetration”.</w:t>
      </w:r>
      <w:r>
        <w:rPr>
          <w:color w:val="262526"/>
          <w:position w:val="8"/>
          <w:sz w:val="12"/>
        </w:rPr>
        <w:t>288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These findings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studies,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overcome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using household level survey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data.</w:t>
      </w:r>
      <w:r>
        <w:rPr>
          <w:color w:val="262526"/>
          <w:position w:val="8"/>
          <w:sz w:val="12"/>
        </w:rPr>
        <w:t>289</w:t>
      </w:r>
    </w:p>
    <w:p w14:paraId="05741939" w14:textId="77777777" w:rsidR="00B96E91" w:rsidRDefault="009D1E76">
      <w:pPr>
        <w:pStyle w:val="Heading3"/>
        <w:spacing w:before="113" w:line="278" w:lineRule="auto"/>
        <w:ind w:left="2692" w:right="366"/>
        <w:rPr>
          <w:rFonts w:ascii="Tahoma"/>
        </w:rPr>
      </w:pPr>
      <w:r>
        <w:rPr>
          <w:rFonts w:ascii="Tahoma"/>
          <w:color w:val="262526"/>
        </w:rPr>
        <w:t>Will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benefits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DER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all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customers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continue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far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outweigh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DER-</w:t>
      </w:r>
      <w:r>
        <w:rPr>
          <w:rFonts w:ascii="Tahoma"/>
          <w:color w:val="262526"/>
          <w:spacing w:val="-56"/>
        </w:rPr>
        <w:t xml:space="preserve"> </w:t>
      </w:r>
      <w:r>
        <w:rPr>
          <w:rFonts w:ascii="Tahoma"/>
          <w:color w:val="262526"/>
        </w:rPr>
        <w:t>enablement costs?</w:t>
      </w:r>
    </w:p>
    <w:p w14:paraId="0574193A" w14:textId="77777777" w:rsidR="00B96E91" w:rsidRDefault="00B96E91">
      <w:pPr>
        <w:pStyle w:val="BodyText"/>
        <w:rPr>
          <w:b/>
        </w:rPr>
      </w:pPr>
    </w:p>
    <w:p w14:paraId="0574193B" w14:textId="77777777" w:rsidR="00B96E91" w:rsidRDefault="009D1E76">
      <w:pPr>
        <w:pStyle w:val="BodyText"/>
        <w:spacing w:before="6"/>
        <w:rPr>
          <w:b/>
          <w:sz w:val="21"/>
        </w:rPr>
      </w:pPr>
      <w:r>
        <w:pict w14:anchorId="05742465">
          <v:shape id="docshape157" o:spid="_x0000_s1066" style="position:absolute;margin-left:134.65pt;margin-top:14.2pt;width:49.65pt;height:.1pt;z-index:-15690752;mso-wrap-distance-left:0;mso-wrap-distance-right:0;mso-position-horizontal-relative:page" coordorigin="2693,284" coordsize="993,0" path="m2693,284r992,e" filled="f" strokecolor="#262526" strokeweight="1pt">
            <v:path arrowok="t"/>
            <w10:wrap type="topAndBottom" anchorx="page"/>
          </v:shape>
        </w:pict>
      </w:r>
    </w:p>
    <w:p w14:paraId="0574193C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838"/>
        <w:rPr>
          <w:sz w:val="14"/>
        </w:rPr>
      </w:pPr>
      <w:r>
        <w:rPr>
          <w:color w:val="262526"/>
          <w:sz w:val="14"/>
        </w:rPr>
        <w:t>Bondio et al., The technology of the middle class: Understanding the fulf</w:t>
      </w:r>
      <w:r>
        <w:rPr>
          <w:color w:val="262526"/>
          <w:sz w:val="14"/>
        </w:rPr>
        <w:t>ilment of adoption intentions in Queensland’s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rapiduptake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residential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photovoltaics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Renewable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Sustainable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Reviews,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93,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642–651.</w:t>
      </w:r>
    </w:p>
    <w:p w14:paraId="0574193D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ACCC,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Inquiry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Market: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Report,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27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40;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42.</w:t>
      </w:r>
    </w:p>
    <w:p w14:paraId="0574193E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ECA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93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94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commonly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understood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issue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spatial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analyses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referred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‘ecological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fallacy’.</w:t>
      </w:r>
    </w:p>
    <w:p w14:paraId="0574194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85"/>
        <w:rPr>
          <w:sz w:val="14"/>
        </w:rPr>
      </w:pPr>
      <w:r>
        <w:rPr>
          <w:color w:val="262526"/>
          <w:sz w:val="14"/>
        </w:rPr>
        <w:t>Tidemann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Spatial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disaggregation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clarifies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inequity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distributional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outcomes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household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PV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installation,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Journal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Renewable and Sustainable 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11, 035901, 2019.</w:t>
      </w:r>
    </w:p>
    <w:p w14:paraId="0574194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63"/>
        <w:rPr>
          <w:sz w:val="14"/>
        </w:rPr>
      </w:pPr>
      <w:r>
        <w:rPr>
          <w:color w:val="262526"/>
          <w:sz w:val="14"/>
        </w:rPr>
        <w:t>Best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al.,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Understanding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rooftop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installation: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evidence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household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surveys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Australia,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Australian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Journal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Agricultural and Resource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Economics, 63(4), July 2019.</w:t>
      </w:r>
    </w:p>
    <w:p w14:paraId="05741943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44" w14:textId="77777777" w:rsidR="00B96E91" w:rsidRDefault="00B96E91">
      <w:pPr>
        <w:pStyle w:val="BodyText"/>
      </w:pPr>
    </w:p>
    <w:p w14:paraId="05741945" w14:textId="77777777" w:rsidR="00B96E91" w:rsidRDefault="00B96E91">
      <w:pPr>
        <w:pStyle w:val="BodyText"/>
      </w:pPr>
    </w:p>
    <w:p w14:paraId="05741946" w14:textId="77777777" w:rsidR="00B96E91" w:rsidRDefault="00B96E91">
      <w:pPr>
        <w:pStyle w:val="BodyText"/>
      </w:pPr>
    </w:p>
    <w:p w14:paraId="05741947" w14:textId="77777777" w:rsidR="00B96E91" w:rsidRDefault="00B96E91">
      <w:pPr>
        <w:pStyle w:val="BodyText"/>
      </w:pPr>
    </w:p>
    <w:p w14:paraId="05741948" w14:textId="77777777" w:rsidR="00B96E91" w:rsidRDefault="00B96E91">
      <w:pPr>
        <w:pStyle w:val="BodyText"/>
      </w:pPr>
    </w:p>
    <w:p w14:paraId="05741949" w14:textId="77777777" w:rsidR="00B96E91" w:rsidRDefault="00B96E91">
      <w:pPr>
        <w:pStyle w:val="BodyText"/>
      </w:pPr>
    </w:p>
    <w:p w14:paraId="0574194A" w14:textId="77777777" w:rsidR="00B96E91" w:rsidRDefault="00B96E91">
      <w:pPr>
        <w:pStyle w:val="BodyText"/>
        <w:spacing w:before="11"/>
        <w:rPr>
          <w:sz w:val="26"/>
        </w:rPr>
      </w:pPr>
    </w:p>
    <w:p w14:paraId="0574194B" w14:textId="77777777" w:rsidR="00B96E91" w:rsidRDefault="009D1E76">
      <w:pPr>
        <w:pStyle w:val="BodyText"/>
        <w:spacing w:before="107" w:line="278" w:lineRule="auto"/>
        <w:ind w:left="2692" w:right="216"/>
        <w:jc w:val="both"/>
        <w:rPr>
          <w:sz w:val="12"/>
        </w:rPr>
      </w:pPr>
      <w:r>
        <w:rPr>
          <w:color w:val="262526"/>
        </w:rPr>
        <w:t>The Commission agrees rooftop solar has helped to reduce wholesale costs,</w:t>
      </w:r>
      <w:r>
        <w:rPr>
          <w:color w:val="262526"/>
          <w:position w:val="8"/>
          <w:sz w:val="12"/>
        </w:rPr>
        <w:t xml:space="preserve">290 </w:t>
      </w:r>
      <w:r>
        <w:rPr>
          <w:color w:val="262526"/>
        </w:rPr>
        <w:t>and that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 to consumers have, to date, outweighed the network costs. DNSPs have not incurred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past.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explained:</w:t>
      </w:r>
      <w:r>
        <w:rPr>
          <w:color w:val="262526"/>
          <w:position w:val="8"/>
          <w:sz w:val="12"/>
        </w:rPr>
        <w:t>291</w:t>
      </w:r>
    </w:p>
    <w:p w14:paraId="0574194C" w14:textId="77777777" w:rsidR="00B96E91" w:rsidRDefault="009D1E76">
      <w:pPr>
        <w:pStyle w:val="BodyText"/>
        <w:spacing w:before="132" w:line="278" w:lineRule="auto"/>
        <w:ind w:left="3147" w:right="388"/>
      </w:pPr>
      <w:r>
        <w:rPr>
          <w:color w:val="00ACEC"/>
        </w:rPr>
        <w:t>Distribution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designed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support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consumption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inherent,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albeit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finite,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capacity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deliver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take-up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relatively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low,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accommodate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additional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zero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marginal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cost. However,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inherent 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‘hosting capacity’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networks 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being rapidly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approached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local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system-wide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many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regions.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means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either 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 longer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receive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 levels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</w:t>
      </w:r>
      <w:r>
        <w:rPr>
          <w:color w:val="00ACEC"/>
        </w:rPr>
        <w:t>vices they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historically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enjoyed,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maintain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levels.</w:t>
      </w:r>
    </w:p>
    <w:p w14:paraId="0574194D" w14:textId="77777777" w:rsidR="00B96E91" w:rsidRDefault="009D1E76">
      <w:pPr>
        <w:pStyle w:val="BodyText"/>
        <w:spacing w:before="234" w:line="278" w:lineRule="auto"/>
        <w:ind w:left="2692" w:right="341"/>
        <w:rPr>
          <w:sz w:val="12"/>
        </w:rPr>
      </w:pP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sometimes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negative)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middle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previously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incurred,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argument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outweigh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DER-enablement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forward-looking,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COSSes.</w:t>
      </w:r>
      <w:r>
        <w:rPr>
          <w:color w:val="262526"/>
          <w:position w:val="8"/>
          <w:sz w:val="12"/>
        </w:rPr>
        <w:t>292</w:t>
      </w:r>
    </w:p>
    <w:p w14:paraId="0574194E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above).</w:t>
      </w:r>
      <w:r>
        <w:rPr>
          <w:color w:val="262526"/>
          <w:position w:val="8"/>
          <w:sz w:val="12"/>
        </w:rPr>
        <w:t>293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Recent DER-related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 approved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Victorian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absolute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disingenuous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capital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dwarfs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size of a DNSP’s asset base. Notably, DER-related expenditure proposed by these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approved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before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recognises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goin</w:t>
      </w:r>
      <w:r>
        <w:rPr>
          <w:color w:val="262526"/>
        </w:rPr>
        <w:t>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forward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4).</w:t>
      </w:r>
    </w:p>
    <w:p w14:paraId="0574194F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Non-DER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energy and/or essential system services costs. However, the benefits resulting from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unevenly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distributed.</w:t>
      </w:r>
      <w:r>
        <w:rPr>
          <w:color w:val="262526"/>
          <w:position w:val="8"/>
          <w:sz w:val="12"/>
        </w:rPr>
        <w:t>294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Further,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Oakley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Greenwood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AEC,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displaces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fossil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environmental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outcomes.”</w:t>
      </w:r>
      <w:r>
        <w:rPr>
          <w:color w:val="262526"/>
          <w:position w:val="8"/>
          <w:sz w:val="12"/>
        </w:rPr>
        <w:t>295</w:t>
      </w:r>
    </w:p>
    <w:p w14:paraId="05741950" w14:textId="77777777" w:rsidR="00B96E91" w:rsidRDefault="009D1E76">
      <w:pPr>
        <w:pStyle w:val="BodyText"/>
        <w:spacing w:before="114"/>
        <w:ind w:left="2692"/>
        <w:rPr>
          <w:sz w:val="12"/>
        </w:rPr>
      </w:pPr>
      <w:r>
        <w:rPr>
          <w:color w:val="262526"/>
        </w:rPr>
        <w:t>Endeavour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Energy states:</w:t>
      </w:r>
      <w:r>
        <w:rPr>
          <w:color w:val="262526"/>
          <w:position w:val="8"/>
          <w:sz w:val="12"/>
        </w:rPr>
        <w:t>296</w:t>
      </w:r>
    </w:p>
    <w:p w14:paraId="05741951" w14:textId="77777777" w:rsidR="00B96E91" w:rsidRDefault="009D1E76">
      <w:pPr>
        <w:pStyle w:val="BodyText"/>
        <w:spacing w:before="170"/>
        <w:ind w:left="3147"/>
      </w:pPr>
      <w:r>
        <w:rPr>
          <w:color w:val="00ACEC"/>
        </w:rPr>
        <w:t>Rooftop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result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costs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and/or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benefits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depending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</w:t>
      </w:r>
    </w:p>
    <w:p w14:paraId="05741952" w14:textId="77777777" w:rsidR="00B96E91" w:rsidRDefault="00B96E91">
      <w:pPr>
        <w:pStyle w:val="BodyText"/>
      </w:pPr>
    </w:p>
    <w:p w14:paraId="05741953" w14:textId="77777777" w:rsidR="00B96E91" w:rsidRDefault="00B96E91">
      <w:pPr>
        <w:pStyle w:val="BodyText"/>
        <w:spacing w:before="1"/>
        <w:rPr>
          <w:sz w:val="23"/>
        </w:rPr>
      </w:pPr>
    </w:p>
    <w:p w14:paraId="0574195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AEMC,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Residential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trends,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16.</w:t>
      </w:r>
    </w:p>
    <w:p w14:paraId="0574195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95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COSSes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3–4.</w:t>
      </w:r>
    </w:p>
    <w:p w14:paraId="0574195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5–6.</w:t>
      </w:r>
    </w:p>
    <w:p w14:paraId="0574195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209"/>
        <w:rPr>
          <w:sz w:val="14"/>
        </w:rPr>
      </w:pPr>
      <w:r>
        <w:rPr>
          <w:color w:val="262526"/>
          <w:sz w:val="14"/>
        </w:rPr>
        <w:t xml:space="preserve">In their submission to the draft determination, ACOSS and the </w:t>
      </w:r>
      <w:r>
        <w:rPr>
          <w:color w:val="262526"/>
          <w:sz w:val="14"/>
        </w:rPr>
        <w:t>state and territory COSSes state: “While there may be some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benefits for all in reduced wholesale prices and decarbonisation of the grid, those with rooftop solar benefit the most through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additional direct financial gain (as well as their ongoing savings th</w:t>
      </w:r>
      <w:r>
        <w:rPr>
          <w:color w:val="262526"/>
          <w:sz w:val="14"/>
        </w:rPr>
        <w:t>rough self-consumption and avoided contributions to network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costs),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those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experiencing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financial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disadvantage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reliant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contributing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disproportionately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more.”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4)</w:t>
      </w:r>
    </w:p>
    <w:p w14:paraId="0574195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AEC/Oakley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Greenwood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attachment,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195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95B" w14:textId="77777777" w:rsidR="00B96E91" w:rsidRDefault="00B96E91">
      <w:pPr>
        <w:rPr>
          <w:sz w:val="14"/>
        </w:rPr>
        <w:sectPr w:rsidR="00B96E91">
          <w:headerReference w:type="default" r:id="rId47"/>
          <w:footerReference w:type="default" r:id="rId48"/>
          <w:pgSz w:w="11910" w:h="16840"/>
          <w:pgMar w:top="1460" w:right="640" w:bottom="960" w:left="0" w:header="808" w:footer="767" w:gutter="0"/>
          <w:cols w:space="720"/>
        </w:sectPr>
      </w:pPr>
    </w:p>
    <w:p w14:paraId="0574195C" w14:textId="77777777" w:rsidR="00B96E91" w:rsidRDefault="00B96E91">
      <w:pPr>
        <w:pStyle w:val="BodyText"/>
      </w:pPr>
    </w:p>
    <w:p w14:paraId="0574195D" w14:textId="77777777" w:rsidR="00B96E91" w:rsidRDefault="00B96E91">
      <w:pPr>
        <w:pStyle w:val="BodyText"/>
      </w:pPr>
    </w:p>
    <w:p w14:paraId="0574195E" w14:textId="77777777" w:rsidR="00B96E91" w:rsidRDefault="00B96E91">
      <w:pPr>
        <w:pStyle w:val="BodyText"/>
      </w:pPr>
    </w:p>
    <w:p w14:paraId="0574195F" w14:textId="77777777" w:rsidR="00B96E91" w:rsidRDefault="00B96E91">
      <w:pPr>
        <w:pStyle w:val="BodyText"/>
      </w:pPr>
    </w:p>
    <w:p w14:paraId="05741960" w14:textId="77777777" w:rsidR="00B96E91" w:rsidRDefault="00B96E91">
      <w:pPr>
        <w:pStyle w:val="BodyText"/>
      </w:pPr>
    </w:p>
    <w:p w14:paraId="05741961" w14:textId="77777777" w:rsidR="00B96E91" w:rsidRDefault="00B96E91">
      <w:pPr>
        <w:pStyle w:val="BodyText"/>
      </w:pPr>
    </w:p>
    <w:p w14:paraId="05741962" w14:textId="77777777" w:rsidR="00B96E91" w:rsidRDefault="00B96E91">
      <w:pPr>
        <w:pStyle w:val="BodyText"/>
        <w:spacing w:before="7"/>
        <w:rPr>
          <w:sz w:val="28"/>
        </w:rPr>
      </w:pPr>
    </w:p>
    <w:p w14:paraId="05741963" w14:textId="77777777" w:rsidR="00B96E91" w:rsidRDefault="009D1E76">
      <w:pPr>
        <w:pStyle w:val="BodyText"/>
        <w:spacing w:before="107" w:line="278" w:lineRule="auto"/>
        <w:ind w:left="3147" w:right="430"/>
      </w:pPr>
      <w:r>
        <w:rPr>
          <w:color w:val="00ACEC"/>
        </w:rPr>
        <w:t>circumstances.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should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opportunity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consult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extent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which these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benefits 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socialised with,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costs subsidised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by, non-DER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simply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allows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consideration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occur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does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mandate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particular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outcome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exercise.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instance,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consultation 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view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necessary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rewards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necessary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under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Rule.</w:t>
      </w:r>
    </w:p>
    <w:p w14:paraId="05741964" w14:textId="77777777" w:rsidR="00B96E91" w:rsidRDefault="00B96E91">
      <w:pPr>
        <w:pStyle w:val="BodyText"/>
        <w:spacing w:before="8"/>
        <w:rPr>
          <w:sz w:val="22"/>
        </w:rPr>
      </w:pPr>
    </w:p>
    <w:p w14:paraId="05741965" w14:textId="77777777" w:rsidR="00B96E91" w:rsidRDefault="009D1E76">
      <w:pPr>
        <w:pStyle w:val="Heading3"/>
        <w:spacing w:before="1"/>
        <w:ind w:left="2692"/>
        <w:rPr>
          <w:rFonts w:ascii="Tahoma" w:hAnsi="Tahoma"/>
        </w:rPr>
      </w:pPr>
      <w:r>
        <w:rPr>
          <w:rFonts w:ascii="Tahoma" w:hAnsi="Tahoma"/>
          <w:color w:val="262526"/>
        </w:rPr>
        <w:t>What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if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DNSPs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don’t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need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to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undertake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significant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investments?</w:t>
      </w:r>
    </w:p>
    <w:p w14:paraId="05741966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Enabling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addresses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a risk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system transitions.</w:t>
      </w:r>
    </w:p>
    <w:p w14:paraId="05741967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turns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perhaps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small-scale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vehicles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IEEFA,</w:t>
      </w:r>
      <w:r>
        <w:rPr>
          <w:color w:val="262526"/>
          <w:position w:val="8"/>
          <w:sz w:val="12"/>
        </w:rPr>
        <w:t>297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unlikely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ahead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problems,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forewarning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be required.</w:t>
      </w:r>
    </w:p>
    <w:p w14:paraId="05741968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two-way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feature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</w:t>
      </w:r>
      <w:hyperlink w:anchor="_bookmark34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5.2.3</w:t>
        </w:r>
      </w:hyperlink>
      <w:r>
        <w:rPr>
          <w:color w:val="262526"/>
        </w:rPr>
        <w:t>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Indeed,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two-sided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bought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dynamic way,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signals.</w:t>
      </w:r>
      <w:r>
        <w:rPr>
          <w:color w:val="262526"/>
          <w:position w:val="8"/>
          <w:sz w:val="12"/>
        </w:rPr>
        <w:t>298</w:t>
      </w:r>
    </w:p>
    <w:p w14:paraId="05741969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Commission</w:t>
      </w:r>
      <w:r>
        <w:rPr>
          <w:rFonts w:ascii="Tahoma"/>
          <w:color w:val="262526"/>
          <w:spacing w:val="7"/>
        </w:rPr>
        <w:t xml:space="preserve"> </w:t>
      </w:r>
      <w:r>
        <w:rPr>
          <w:rFonts w:ascii="Tahoma"/>
          <w:color w:val="262526"/>
        </w:rPr>
        <w:t>view</w:t>
      </w:r>
    </w:p>
    <w:p w14:paraId="0574196A" w14:textId="77777777" w:rsidR="00B96E91" w:rsidRDefault="009D1E76">
      <w:pPr>
        <w:pStyle w:val="BodyText"/>
        <w:spacing w:before="152" w:line="278" w:lineRule="auto"/>
        <w:ind w:left="2692" w:right="23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legitimate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 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designing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structures.</w:t>
      </w:r>
    </w:p>
    <w:p w14:paraId="0574196B" w14:textId="77777777" w:rsidR="00B96E91" w:rsidRDefault="009D1E76">
      <w:pPr>
        <w:pStyle w:val="BodyText"/>
        <w:spacing w:before="114" w:line="278" w:lineRule="auto"/>
        <w:ind w:left="2692" w:right="336"/>
      </w:pP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beneficiary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</w:t>
      </w:r>
      <w:r>
        <w:rPr>
          <w:color w:val="262526"/>
        </w:rPr>
        <w:t>gy’s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299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highlights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6.1.4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stone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minority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designed.</w:t>
      </w:r>
    </w:p>
    <w:p w14:paraId="0574196C" w14:textId="77777777" w:rsidR="00B96E91" w:rsidRDefault="009D1E76">
      <w:pPr>
        <w:pStyle w:val="BodyText"/>
        <w:spacing w:before="113" w:line="278" w:lineRule="auto"/>
        <w:ind w:left="2692" w:right="21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conversations.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shape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whether, and to what extent, export service costs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allocated to those that benefit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imbalance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</w:p>
    <w:p w14:paraId="0574196D" w14:textId="77777777" w:rsidR="00B96E91" w:rsidRDefault="00B96E91">
      <w:pPr>
        <w:pStyle w:val="BodyText"/>
      </w:pPr>
    </w:p>
    <w:p w14:paraId="0574196E" w14:textId="77777777" w:rsidR="00B96E91" w:rsidRDefault="009D1E76">
      <w:pPr>
        <w:pStyle w:val="BodyText"/>
        <w:spacing w:before="11"/>
        <w:rPr>
          <w:sz w:val="17"/>
        </w:rPr>
      </w:pPr>
      <w:r>
        <w:pict w14:anchorId="05742466">
          <v:shape id="docshape168" o:spid="_x0000_s1065" style="position:absolute;margin-left:134.65pt;margin-top:12.05pt;width:49.65pt;height:.1pt;z-index:-15690240;mso-wrap-distance-left:0;mso-wrap-distance-right:0;mso-position-horizontal-relative:page" coordorigin="2693,241" coordsize="993,0" path="m2693,241r992,e" filled="f" strokecolor="#262526" strokeweight="1pt">
            <v:path arrowok="t"/>
            <w10:wrap type="topAndBottom" anchorx="page"/>
          </v:shape>
        </w:pict>
      </w:r>
    </w:p>
    <w:p w14:paraId="0574196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IEEFA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2–3.</w:t>
      </w:r>
    </w:p>
    <w:p w14:paraId="0574197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ESB,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Moving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two-sided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market,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April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i.</w:t>
      </w:r>
    </w:p>
    <w:p w14:paraId="0574197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attachment: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stakeholder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views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charges.</w:t>
      </w:r>
    </w:p>
    <w:p w14:paraId="05741972" w14:textId="77777777" w:rsidR="00B96E91" w:rsidRDefault="00B96E91">
      <w:pPr>
        <w:rPr>
          <w:sz w:val="14"/>
        </w:rPr>
        <w:sectPr w:rsidR="00B96E91">
          <w:headerReference w:type="default" r:id="rId49"/>
          <w:footerReference w:type="default" r:id="rId50"/>
          <w:pgSz w:w="11910" w:h="16840"/>
          <w:pgMar w:top="1460" w:right="640" w:bottom="960" w:left="0" w:header="808" w:footer="767" w:gutter="0"/>
          <w:cols w:space="720"/>
        </w:sectPr>
      </w:pPr>
    </w:p>
    <w:p w14:paraId="05741973" w14:textId="77777777" w:rsidR="00B96E91" w:rsidRDefault="00B96E91">
      <w:pPr>
        <w:pStyle w:val="BodyText"/>
      </w:pPr>
    </w:p>
    <w:p w14:paraId="05741974" w14:textId="77777777" w:rsidR="00B96E91" w:rsidRDefault="00B96E91">
      <w:pPr>
        <w:pStyle w:val="BodyText"/>
      </w:pPr>
    </w:p>
    <w:p w14:paraId="05741975" w14:textId="77777777" w:rsidR="00B96E91" w:rsidRDefault="00B96E91">
      <w:pPr>
        <w:pStyle w:val="BodyText"/>
      </w:pPr>
    </w:p>
    <w:p w14:paraId="05741976" w14:textId="77777777" w:rsidR="00B96E91" w:rsidRDefault="00B96E91">
      <w:pPr>
        <w:pStyle w:val="BodyText"/>
      </w:pPr>
    </w:p>
    <w:p w14:paraId="05741977" w14:textId="77777777" w:rsidR="00B96E91" w:rsidRDefault="00B96E91">
      <w:pPr>
        <w:pStyle w:val="BodyText"/>
      </w:pPr>
    </w:p>
    <w:p w14:paraId="05741978" w14:textId="77777777" w:rsidR="00B96E91" w:rsidRDefault="00B96E91">
      <w:pPr>
        <w:pStyle w:val="BodyText"/>
      </w:pPr>
    </w:p>
    <w:p w14:paraId="05741979" w14:textId="77777777" w:rsidR="00B96E91" w:rsidRDefault="00B96E91">
      <w:pPr>
        <w:pStyle w:val="BodyText"/>
        <w:spacing w:before="11"/>
        <w:rPr>
          <w:sz w:val="26"/>
        </w:rPr>
      </w:pPr>
    </w:p>
    <w:p w14:paraId="0574197A" w14:textId="77777777" w:rsidR="00B96E91" w:rsidRDefault="009D1E76">
      <w:pPr>
        <w:pStyle w:val="BodyText"/>
        <w:spacing w:before="107" w:line="278" w:lineRule="auto"/>
        <w:ind w:left="2692"/>
      </w:pPr>
      <w:bookmarkStart w:id="68" w:name="_bookmark39"/>
      <w:bookmarkEnd w:id="68"/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Program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Fairness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signals.</w:t>
      </w:r>
    </w:p>
    <w:p w14:paraId="0574197B" w14:textId="77777777" w:rsidR="00B96E91" w:rsidRDefault="009D1E76">
      <w:pPr>
        <w:pStyle w:val="BodyText"/>
        <w:spacing w:line="278" w:lineRule="auto"/>
        <w:ind w:left="2692"/>
      </w:pP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promote the NEO.</w:t>
      </w:r>
    </w:p>
    <w:p w14:paraId="0574197C" w14:textId="77777777" w:rsidR="00B96E91" w:rsidRDefault="00B96E91">
      <w:pPr>
        <w:pStyle w:val="BodyText"/>
        <w:spacing w:before="3"/>
        <w:rPr>
          <w:sz w:val="25"/>
        </w:rPr>
      </w:pPr>
    </w:p>
    <w:p w14:paraId="0574197D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Export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may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provide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useful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flexibility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larger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embedded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generators</w:t>
      </w:r>
    </w:p>
    <w:p w14:paraId="0574197E" w14:textId="77777777" w:rsidR="00B96E91" w:rsidRDefault="009D1E76">
      <w:pPr>
        <w:pStyle w:val="BodyText"/>
        <w:spacing w:before="99" w:line="278" w:lineRule="auto"/>
        <w:ind w:left="2692" w:right="26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distribution-level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 AGL</w:t>
      </w:r>
      <w:r>
        <w:rPr>
          <w:color w:val="262526"/>
          <w:position w:val="8"/>
          <w:sz w:val="12"/>
        </w:rPr>
        <w:t>300</w:t>
      </w:r>
      <w:r>
        <w:rPr>
          <w:color w:val="262526"/>
          <w:spacing w:val="37"/>
          <w:position w:val="8"/>
          <w:sz w:val="12"/>
        </w:rPr>
        <w:t xml:space="preserve"> </w:t>
      </w:r>
      <w:r>
        <w:rPr>
          <w:color w:val="262526"/>
        </w:rPr>
        <w:t>and the South Australian Government agree the proposed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logically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‘sta</w:t>
      </w:r>
      <w:r>
        <w:rPr>
          <w:color w:val="262526"/>
        </w:rPr>
        <w:t>ndalone’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 to small customers.</w:t>
      </w:r>
      <w:r>
        <w:rPr>
          <w:color w:val="262526"/>
          <w:position w:val="8"/>
          <w:sz w:val="12"/>
        </w:rPr>
        <w:t>301</w:t>
      </w:r>
    </w:p>
    <w:p w14:paraId="0574197F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‘deep’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augmentation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shared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strength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costs,</w:t>
      </w:r>
      <w:r>
        <w:rPr>
          <w:color w:val="262526"/>
          <w:position w:val="8"/>
          <w:sz w:val="12"/>
        </w:rPr>
        <w:t>302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generators.</w:t>
      </w:r>
      <w:r>
        <w:rPr>
          <w:color w:val="262526"/>
          <w:position w:val="8"/>
          <w:sz w:val="12"/>
        </w:rPr>
        <w:t>303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 as,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instead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of,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decide. This uncertainty, 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says, could dampen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  <w:r>
        <w:rPr>
          <w:color w:val="262526"/>
          <w:position w:val="8"/>
          <w:sz w:val="12"/>
        </w:rPr>
        <w:t>304</w:t>
      </w:r>
    </w:p>
    <w:p w14:paraId="05741980" w14:textId="77777777" w:rsidR="00B96E91" w:rsidRDefault="009D1E76">
      <w:pPr>
        <w:pStyle w:val="Heading3"/>
        <w:spacing w:before="114"/>
        <w:ind w:left="2692"/>
        <w:rPr>
          <w:rFonts w:ascii="Tahoma"/>
        </w:rPr>
      </w:pPr>
      <w:r>
        <w:rPr>
          <w:rFonts w:ascii="Tahoma"/>
          <w:color w:val="262526"/>
        </w:rPr>
        <w:t>There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is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value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option</w:t>
      </w:r>
    </w:p>
    <w:p w14:paraId="05741981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substitute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up-front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system security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305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‘double counting’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costs, 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oversight. 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agreement.</w:t>
      </w:r>
    </w:p>
    <w:p w14:paraId="05741982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As advised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farrierswier,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 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eligible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individually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calculated tariff, the rule change creates flexibility for the customer and DNSP to negotiate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balancing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up-front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on-going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while still ensuring the customer pays only their efficient share of the DNSP’s costs.</w:t>
      </w:r>
      <w:r>
        <w:rPr>
          <w:color w:val="262526"/>
          <w:position w:val="8"/>
          <w:sz w:val="12"/>
        </w:rPr>
        <w:t>306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words,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</w:p>
    <w:p w14:paraId="05741983" w14:textId="77777777" w:rsidR="00B96E91" w:rsidRDefault="009D1E76">
      <w:pPr>
        <w:pStyle w:val="BodyText"/>
        <w:spacing w:before="6"/>
        <w:rPr>
          <w:sz w:val="29"/>
        </w:rPr>
      </w:pPr>
      <w:r>
        <w:pict w14:anchorId="05742467">
          <v:shape id="docshape169" o:spid="_x0000_s1064" style="position:absolute;margin-left:134.65pt;margin-top:19.05pt;width:49.65pt;height:.1pt;z-index:-15689728;mso-wrap-distance-left:0;mso-wrap-distance-right:0;mso-position-horizontal-relative:page" coordorigin="2693,381" coordsize="993,0" path="m2693,381r992,e" filled="f" strokecolor="#262526" strokeweight="1pt">
            <v:path arrowok="t"/>
            <w10:wrap type="topAndBottom" anchorx="page"/>
          </v:shape>
        </w:pict>
      </w:r>
    </w:p>
    <w:p w14:paraId="0574198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198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98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651"/>
        <w:rPr>
          <w:sz w:val="14"/>
        </w:rPr>
      </w:pPr>
      <w:r>
        <w:rPr>
          <w:color w:val="262526"/>
          <w:sz w:val="14"/>
        </w:rPr>
        <w:t>EnergyAustralia notes in its submission to the draft determination (p. 2), grid scale batteries and gas peaking plants incur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significant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fees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ensure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suitable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thei</w:t>
      </w:r>
      <w:r>
        <w:rPr>
          <w:color w:val="262526"/>
          <w:sz w:val="14"/>
        </w:rPr>
        <w:t>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fees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based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availability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augmentation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required.</w:t>
      </w:r>
    </w:p>
    <w:p w14:paraId="0574198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3–4;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EnergyAustralia,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2–3;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MEU,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98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98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304"/>
        <w:rPr>
          <w:sz w:val="14"/>
        </w:rPr>
      </w:pPr>
      <w:r>
        <w:rPr>
          <w:color w:val="262526"/>
          <w:sz w:val="14"/>
        </w:rPr>
        <w:t>Energetic Communities proposes in its submission to the draft determination (pp. 2–3), as an alternative to export charges 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micro embedded generators, to use up front connection charges and for the Commission to investigate options to annualise up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front</w:t>
      </w:r>
      <w:r>
        <w:rPr>
          <w:color w:val="262526"/>
          <w:sz w:val="14"/>
        </w:rPr>
        <w:t xml:space="preserve"> connection charges to remove ‘free ride potential’. Instead of imposing a significant upfront cost on household customers,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enabling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ongoing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charges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creates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more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practical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customers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impose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grid. Up front connection costs are expected to be prohibitive for most retail customers and creates a ‘free rider’ problem that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administratively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complicated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manage.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Annual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payments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basically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same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charges.</w:t>
      </w:r>
    </w:p>
    <w:p w14:paraId="0574198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1"/>
        <w:ind w:hanging="342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49.</w:t>
      </w:r>
    </w:p>
    <w:p w14:paraId="0574198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8C" w14:textId="77777777" w:rsidR="00B96E91" w:rsidRDefault="00B96E91">
      <w:pPr>
        <w:pStyle w:val="BodyText"/>
      </w:pPr>
    </w:p>
    <w:p w14:paraId="0574198D" w14:textId="77777777" w:rsidR="00B96E91" w:rsidRDefault="00B96E91">
      <w:pPr>
        <w:pStyle w:val="BodyText"/>
      </w:pPr>
    </w:p>
    <w:p w14:paraId="0574198E" w14:textId="77777777" w:rsidR="00B96E91" w:rsidRDefault="00B96E91">
      <w:pPr>
        <w:pStyle w:val="BodyText"/>
      </w:pPr>
    </w:p>
    <w:p w14:paraId="0574198F" w14:textId="77777777" w:rsidR="00B96E91" w:rsidRDefault="00B96E91">
      <w:pPr>
        <w:pStyle w:val="BodyText"/>
      </w:pPr>
    </w:p>
    <w:p w14:paraId="05741990" w14:textId="77777777" w:rsidR="00B96E91" w:rsidRDefault="00B96E91">
      <w:pPr>
        <w:pStyle w:val="BodyText"/>
      </w:pPr>
    </w:p>
    <w:p w14:paraId="05741991" w14:textId="77777777" w:rsidR="00B96E91" w:rsidRDefault="00B96E91">
      <w:pPr>
        <w:pStyle w:val="BodyText"/>
      </w:pPr>
    </w:p>
    <w:p w14:paraId="05741992" w14:textId="77777777" w:rsidR="00B96E91" w:rsidRDefault="00B96E91">
      <w:pPr>
        <w:pStyle w:val="BodyText"/>
        <w:spacing w:before="11"/>
        <w:rPr>
          <w:sz w:val="26"/>
        </w:rPr>
      </w:pPr>
    </w:p>
    <w:p w14:paraId="05741993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discourage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time, while they are ear</w:t>
      </w:r>
      <w:r>
        <w:rPr>
          <w:color w:val="262526"/>
        </w:rPr>
        <w:t>ning export revenue.</w:t>
      </w:r>
      <w:r>
        <w:rPr>
          <w:color w:val="262526"/>
          <w:position w:val="8"/>
          <w:sz w:val="12"/>
        </w:rPr>
        <w:t>307</w:t>
      </w:r>
    </w:p>
    <w:p w14:paraId="05741994" w14:textId="77777777" w:rsidR="00B96E91" w:rsidRDefault="009D1E76">
      <w:pPr>
        <w:pStyle w:val="BodyText"/>
        <w:spacing w:before="113" w:line="278" w:lineRule="auto"/>
        <w:ind w:left="2692" w:right="256"/>
        <w:rPr>
          <w:sz w:val="12"/>
        </w:rPr>
      </w:pPr>
      <w:r>
        <w:rPr>
          <w:color w:val="262526"/>
        </w:rPr>
        <w:t>Plus,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creates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stream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generators.</w:t>
      </w:r>
      <w:r>
        <w:rPr>
          <w:color w:val="262526"/>
          <w:position w:val="8"/>
          <w:sz w:val="12"/>
        </w:rPr>
        <w:t>308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distribution-connected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rewarding exports that are beneficial to the grid.”</w:t>
      </w:r>
      <w:r>
        <w:rPr>
          <w:color w:val="262526"/>
          <w:position w:val="8"/>
          <w:sz w:val="12"/>
        </w:rPr>
        <w:t>309</w:t>
      </w:r>
    </w:p>
    <w:p w14:paraId="05741995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Storage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dispute,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providing those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 to the customer.</w:t>
      </w:r>
      <w:r>
        <w:rPr>
          <w:color w:val="262526"/>
          <w:position w:val="8"/>
          <w:sz w:val="12"/>
        </w:rPr>
        <w:t>310</w:t>
      </w:r>
    </w:p>
    <w:p w14:paraId="05741996" w14:textId="77777777" w:rsidR="00B96E91" w:rsidRDefault="009D1E76">
      <w:pPr>
        <w:pStyle w:val="Heading3"/>
        <w:spacing w:before="114"/>
        <w:ind w:left="2692"/>
        <w:rPr>
          <w:rFonts w:ascii="Tahoma"/>
        </w:rPr>
      </w:pPr>
      <w:r>
        <w:rPr>
          <w:rFonts w:ascii="Tahoma"/>
          <w:color w:val="262526"/>
        </w:rPr>
        <w:t>Will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pricing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create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competitive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imbalance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between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different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generators?</w:t>
      </w:r>
    </w:p>
    <w:p w14:paraId="05741997" w14:textId="77777777" w:rsidR="00B96E91" w:rsidRDefault="009D1E76">
      <w:pPr>
        <w:pStyle w:val="BodyText"/>
        <w:spacing w:before="152" w:line="278" w:lineRule="auto"/>
        <w:ind w:left="2692" w:right="366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competition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distribution-level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generation.</w:t>
      </w:r>
      <w:r>
        <w:rPr>
          <w:color w:val="262526"/>
          <w:position w:val="8"/>
          <w:sz w:val="12"/>
        </w:rPr>
        <w:t>311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Transmission-connected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submits:</w:t>
      </w:r>
      <w:r>
        <w:rPr>
          <w:color w:val="262526"/>
          <w:position w:val="8"/>
          <w:sz w:val="12"/>
        </w:rPr>
        <w:t>312</w:t>
      </w:r>
    </w:p>
    <w:p w14:paraId="05741998" w14:textId="77777777" w:rsidR="00B96E91" w:rsidRDefault="009D1E76">
      <w:pPr>
        <w:pStyle w:val="BodyText"/>
        <w:spacing w:before="149" w:line="278" w:lineRule="auto"/>
        <w:ind w:left="3147" w:right="366"/>
      </w:pPr>
      <w:r>
        <w:rPr>
          <w:color w:val="00ACEC"/>
        </w:rPr>
        <w:t>Competitive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neutrality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result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farms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peaking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plants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connected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distribution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required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charges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competing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farms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peaking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plants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connected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transmission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result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wealth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transfer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distribution-connect</w:t>
      </w:r>
      <w:r>
        <w:rPr>
          <w:color w:val="00ACEC"/>
        </w:rPr>
        <w:t>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assets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transmission-connected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assets.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unclear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why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benefit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tilting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playing field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toward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transmission-connected assets.</w:t>
      </w:r>
    </w:p>
    <w:p w14:paraId="05741999" w14:textId="77777777" w:rsidR="00B96E91" w:rsidRDefault="009D1E76">
      <w:pPr>
        <w:pStyle w:val="BodyText"/>
        <w:spacing w:before="235" w:line="278" w:lineRule="auto"/>
        <w:ind w:left="2692" w:right="366"/>
      </w:pPr>
      <w:r>
        <w:rPr>
          <w:color w:val="262526"/>
        </w:rPr>
        <w:t>Competitive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neutrality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enjoy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competitive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advantages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competitive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disadvantage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mix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production,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generation.</w:t>
      </w:r>
    </w:p>
    <w:p w14:paraId="0574199A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difficult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like-for-like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accounting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jurisdiction-specific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scheduling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</w:p>
    <w:p w14:paraId="0574199B" w14:textId="77777777" w:rsidR="00B96E91" w:rsidRDefault="00B96E91">
      <w:pPr>
        <w:pStyle w:val="BodyText"/>
      </w:pPr>
    </w:p>
    <w:p w14:paraId="0574199C" w14:textId="77777777" w:rsidR="00B96E91" w:rsidRDefault="009D1E76">
      <w:pPr>
        <w:pStyle w:val="BodyText"/>
        <w:spacing w:before="10"/>
        <w:rPr>
          <w:sz w:val="19"/>
        </w:rPr>
      </w:pPr>
      <w:r>
        <w:pict w14:anchorId="05742468">
          <v:shape id="docshape170" o:spid="_x0000_s1063" style="position:absolute;margin-left:134.65pt;margin-top:13.2pt;width:49.65pt;height:.1pt;z-index:-15689216;mso-wrap-distance-left:0;mso-wrap-distance-right:0;mso-position-horizontal-relative:page" coordorigin="2693,264" coordsize="993,0" path="m2693,264r992,e" filled="f" strokecolor="#262526" strokeweight="1pt">
            <v:path arrowok="t"/>
            <w10:wrap type="topAndBottom" anchorx="page"/>
          </v:shape>
        </w:pict>
      </w:r>
    </w:p>
    <w:p w14:paraId="0574199D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96"/>
        <w:rPr>
          <w:sz w:val="14"/>
        </w:rPr>
      </w:pPr>
      <w:r>
        <w:rPr>
          <w:color w:val="262526"/>
          <w:sz w:val="14"/>
        </w:rPr>
        <w:t>Jemena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longevity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connecting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therefore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period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which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shared network, is a risk that should be borne by the connecting customer and not the broader customer base (p. 4).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Commission accepts it may not always be appropriate to substitute up front connection charges for ongoing export charges. But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will de</w:t>
      </w:r>
      <w:r>
        <w:rPr>
          <w:color w:val="262526"/>
          <w:sz w:val="14"/>
        </w:rPr>
        <w:t>pend on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circumstances.</w:t>
      </w:r>
    </w:p>
    <w:p w14:paraId="0574199E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2"/>
        <w:ind w:right="369"/>
        <w:rPr>
          <w:sz w:val="14"/>
        </w:rPr>
      </w:pPr>
      <w:r>
        <w:rPr>
          <w:color w:val="262526"/>
          <w:sz w:val="14"/>
        </w:rPr>
        <w:t>EnergyAustralia says in its submission to the draft determination, in the case of grid scale batteries, their ability to absorb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export of solar at times of congestion and then redistribute this energy at times of less congest</w:t>
      </w:r>
      <w:r>
        <w:rPr>
          <w:color w:val="262526"/>
          <w:sz w:val="14"/>
        </w:rPr>
        <w:t>ion, is a generator attribute that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should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 prioritised, rather than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be discouraged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 2).</w:t>
      </w:r>
    </w:p>
    <w:p w14:paraId="0574199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9A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Integrating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storage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111.</w:t>
      </w:r>
    </w:p>
    <w:p w14:paraId="057419A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Enova,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MEU,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5–6;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many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private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individual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submissions.</w:t>
      </w:r>
    </w:p>
    <w:p w14:paraId="057419A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19A3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A4" w14:textId="77777777" w:rsidR="00B96E91" w:rsidRDefault="00B96E91">
      <w:pPr>
        <w:pStyle w:val="BodyText"/>
      </w:pPr>
    </w:p>
    <w:p w14:paraId="057419A5" w14:textId="77777777" w:rsidR="00B96E91" w:rsidRDefault="00B96E91">
      <w:pPr>
        <w:pStyle w:val="BodyText"/>
      </w:pPr>
    </w:p>
    <w:p w14:paraId="057419A6" w14:textId="77777777" w:rsidR="00B96E91" w:rsidRDefault="00B96E91">
      <w:pPr>
        <w:pStyle w:val="BodyText"/>
      </w:pPr>
    </w:p>
    <w:p w14:paraId="057419A7" w14:textId="77777777" w:rsidR="00B96E91" w:rsidRDefault="00B96E91">
      <w:pPr>
        <w:pStyle w:val="BodyText"/>
      </w:pPr>
    </w:p>
    <w:p w14:paraId="057419A8" w14:textId="77777777" w:rsidR="00B96E91" w:rsidRDefault="00B96E91">
      <w:pPr>
        <w:pStyle w:val="BodyText"/>
      </w:pPr>
    </w:p>
    <w:p w14:paraId="057419A9" w14:textId="77777777" w:rsidR="00B96E91" w:rsidRDefault="00B96E91">
      <w:pPr>
        <w:pStyle w:val="BodyText"/>
      </w:pPr>
    </w:p>
    <w:p w14:paraId="057419AA" w14:textId="77777777" w:rsidR="00B96E91" w:rsidRDefault="00B96E91">
      <w:pPr>
        <w:pStyle w:val="BodyText"/>
        <w:spacing w:before="11"/>
        <w:rPr>
          <w:sz w:val="26"/>
        </w:rPr>
      </w:pPr>
    </w:p>
    <w:p w14:paraId="057419AB" w14:textId="77777777" w:rsidR="00B96E91" w:rsidRDefault="009D1E76">
      <w:pPr>
        <w:pStyle w:val="BodyText"/>
        <w:spacing w:before="107" w:line="278" w:lineRule="auto"/>
        <w:ind w:left="2692" w:right="366"/>
      </w:pPr>
      <w:bookmarkStart w:id="69" w:name="_bookmark40"/>
      <w:bookmarkEnd w:id="69"/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compliance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generators.</w:t>
      </w:r>
      <w:r>
        <w:rPr>
          <w:color w:val="262526"/>
          <w:position w:val="8"/>
          <w:sz w:val="12"/>
        </w:rPr>
        <w:t>313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affect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balance, 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 subsidy programs.</w:t>
      </w:r>
    </w:p>
    <w:p w14:paraId="057419A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Looking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transmission,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micro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playing field. Network connection </w:t>
      </w:r>
      <w:r>
        <w:rPr>
          <w:color w:val="262526"/>
        </w:rPr>
        <w:t>charges for each customer type vary significantly.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 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‘deep’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strength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commensurate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‘harm’ caused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 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fault 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a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connecting generator.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 transmission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generators only 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latter,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neither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 apply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micro embedded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generators.</w:t>
      </w:r>
    </w:p>
    <w:p w14:paraId="057419AD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focus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scope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distribution-connected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bias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favour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now.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reflective pricing to 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congestion.</w:t>
      </w:r>
    </w:p>
    <w:p w14:paraId="057419AE" w14:textId="77777777" w:rsidR="00B96E91" w:rsidRDefault="00B96E91">
      <w:pPr>
        <w:pStyle w:val="BodyText"/>
        <w:spacing w:before="3"/>
        <w:rPr>
          <w:sz w:val="25"/>
        </w:rPr>
      </w:pPr>
    </w:p>
    <w:p w14:paraId="057419AF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Facilitating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innovative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tariff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design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meet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customer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preferences</w:t>
      </w:r>
    </w:p>
    <w:p w14:paraId="057419B0" w14:textId="77777777" w:rsidR="00B96E91" w:rsidRDefault="009D1E76">
      <w:pPr>
        <w:pStyle w:val="BodyText"/>
        <w:spacing w:before="100" w:line="278" w:lineRule="auto"/>
        <w:ind w:left="2692"/>
        <w:rPr>
          <w:sz w:val="12"/>
        </w:rPr>
      </w:pPr>
      <w:r>
        <w:rPr>
          <w:color w:val="262526"/>
        </w:rPr>
        <w:t>Farrierswier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permit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tariffs for 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intermediaries,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 end customers.</w:t>
      </w:r>
      <w:r>
        <w:rPr>
          <w:color w:val="262526"/>
          <w:position w:val="8"/>
          <w:sz w:val="12"/>
        </w:rPr>
        <w:t>314</w:t>
      </w:r>
    </w:p>
    <w:p w14:paraId="057419B1" w14:textId="77777777" w:rsidR="00B96E91" w:rsidRDefault="009D1E76">
      <w:pPr>
        <w:pStyle w:val="BodyText"/>
        <w:spacing w:before="113" w:line="278" w:lineRule="auto"/>
        <w:ind w:left="2692" w:right="244"/>
      </w:pP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6.18.5(i)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reasonably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capable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understood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assigned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tariff, having regard to: (1)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type and nature of those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customers; and (2)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customers.</w:t>
      </w:r>
    </w:p>
    <w:p w14:paraId="057419B2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services, limiting the effectiveness of this reform.</w:t>
      </w:r>
    </w:p>
    <w:p w14:paraId="057419B3" w14:textId="77777777" w:rsidR="00B96E91" w:rsidRDefault="009D1E76">
      <w:pPr>
        <w:pStyle w:val="BodyText"/>
        <w:spacing w:before="114" w:line="278" w:lineRule="auto"/>
        <w:ind w:left="2692" w:right="236"/>
        <w:rPr>
          <w:sz w:val="12"/>
        </w:rPr>
      </w:pPr>
      <w:r>
        <w:rPr>
          <w:color w:val="262526"/>
        </w:rPr>
        <w:t>Farrierswier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revisiting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intermediaries.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says,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reflectivity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innovation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business-to-business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noted:</w:t>
      </w:r>
      <w:r>
        <w:rPr>
          <w:color w:val="262526"/>
          <w:position w:val="8"/>
          <w:sz w:val="12"/>
        </w:rPr>
        <w:t>315</w:t>
      </w:r>
    </w:p>
    <w:p w14:paraId="057419B4" w14:textId="77777777" w:rsidR="00B96E91" w:rsidRDefault="009D1E76">
      <w:pPr>
        <w:pStyle w:val="ListParagraph"/>
        <w:numPr>
          <w:ilvl w:val="0"/>
          <w:numId w:val="21"/>
        </w:numPr>
        <w:tabs>
          <w:tab w:val="left" w:pos="3033"/>
          <w:tab w:val="left" w:pos="3034"/>
        </w:tabs>
        <w:spacing w:before="113" w:line="278" w:lineRule="auto"/>
        <w:ind w:right="407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structures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complex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(e.g.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future two-sided market)</w:t>
      </w:r>
    </w:p>
    <w:p w14:paraId="057419B5" w14:textId="77777777" w:rsidR="00B96E91" w:rsidRDefault="009D1E76">
      <w:pPr>
        <w:pStyle w:val="ListParagraph"/>
        <w:numPr>
          <w:ilvl w:val="0"/>
          <w:numId w:val="21"/>
        </w:numPr>
        <w:tabs>
          <w:tab w:val="left" w:pos="3033"/>
          <w:tab w:val="left" w:pos="3034"/>
        </w:tabs>
        <w:spacing w:line="278" w:lineRule="auto"/>
        <w:ind w:right="501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sending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intelligent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seeking behavioural change from retail customers themselves</w:t>
      </w:r>
    </w:p>
    <w:p w14:paraId="057419B6" w14:textId="77777777" w:rsidR="00B96E91" w:rsidRDefault="00B96E91">
      <w:pPr>
        <w:pStyle w:val="BodyText"/>
      </w:pPr>
    </w:p>
    <w:p w14:paraId="057419B7" w14:textId="77777777" w:rsidR="00B96E91" w:rsidRDefault="00B96E91">
      <w:pPr>
        <w:pStyle w:val="BodyText"/>
      </w:pPr>
    </w:p>
    <w:p w14:paraId="057419B8" w14:textId="77777777" w:rsidR="00B96E91" w:rsidRDefault="009D1E76">
      <w:pPr>
        <w:pStyle w:val="BodyText"/>
        <w:spacing w:before="4"/>
        <w:rPr>
          <w:sz w:val="17"/>
        </w:rPr>
      </w:pPr>
      <w:r>
        <w:pict w14:anchorId="05742469">
          <v:shape id="docshape171" o:spid="_x0000_s1062" style="position:absolute;margin-left:134.65pt;margin-top:11.7pt;width:49.65pt;height:.1pt;z-index:-15688704;mso-wrap-distance-left:0;mso-wrap-distance-right:0;mso-position-horizontal-relative:page" coordorigin="2693,234" coordsize="993,0" path="m2693,234r992,e" filled="f" strokecolor="#262526" strokeweight="1pt">
            <v:path arrowok="t"/>
            <w10:wrap type="topAndBottom" anchorx="page"/>
          </v:shape>
        </w:pict>
      </w:r>
    </w:p>
    <w:p w14:paraId="057419B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91"/>
        <w:rPr>
          <w:sz w:val="14"/>
        </w:rPr>
      </w:pPr>
      <w:r>
        <w:rPr>
          <w:color w:val="262526"/>
          <w:sz w:val="14"/>
        </w:rPr>
        <w:t>For example, unlike most distribution generators, transmission-connected generators have to bid through the NEM for access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subject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non-firm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access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since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generato</w:t>
      </w:r>
      <w:r>
        <w:rPr>
          <w:color w:val="262526"/>
          <w:sz w:val="14"/>
        </w:rPr>
        <w:t>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constrained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even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bid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otherwise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entitle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be dispatched.</w:t>
      </w:r>
    </w:p>
    <w:p w14:paraId="057419B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viii.</w:t>
      </w:r>
    </w:p>
    <w:p w14:paraId="057419BB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25.</w:t>
      </w:r>
    </w:p>
    <w:p w14:paraId="057419BC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BD" w14:textId="77777777" w:rsidR="00B96E91" w:rsidRDefault="00B96E91">
      <w:pPr>
        <w:pStyle w:val="BodyText"/>
      </w:pPr>
    </w:p>
    <w:p w14:paraId="057419BE" w14:textId="77777777" w:rsidR="00B96E91" w:rsidRDefault="00B96E91">
      <w:pPr>
        <w:pStyle w:val="BodyText"/>
      </w:pPr>
    </w:p>
    <w:p w14:paraId="057419BF" w14:textId="77777777" w:rsidR="00B96E91" w:rsidRDefault="00B96E91">
      <w:pPr>
        <w:pStyle w:val="BodyText"/>
      </w:pPr>
    </w:p>
    <w:p w14:paraId="057419C0" w14:textId="77777777" w:rsidR="00B96E91" w:rsidRDefault="00B96E91">
      <w:pPr>
        <w:pStyle w:val="BodyText"/>
      </w:pPr>
    </w:p>
    <w:p w14:paraId="057419C1" w14:textId="77777777" w:rsidR="00B96E91" w:rsidRDefault="00B96E91">
      <w:pPr>
        <w:pStyle w:val="BodyText"/>
      </w:pPr>
    </w:p>
    <w:p w14:paraId="057419C2" w14:textId="77777777" w:rsidR="00B96E91" w:rsidRDefault="00B96E91">
      <w:pPr>
        <w:pStyle w:val="BodyText"/>
      </w:pPr>
    </w:p>
    <w:p w14:paraId="057419C3" w14:textId="77777777" w:rsidR="00B96E91" w:rsidRDefault="00B96E91">
      <w:pPr>
        <w:pStyle w:val="BodyText"/>
        <w:spacing w:before="11"/>
        <w:rPr>
          <w:sz w:val="26"/>
        </w:rPr>
      </w:pPr>
    </w:p>
    <w:p w14:paraId="057419C4" w14:textId="77777777" w:rsidR="00B96E91" w:rsidRDefault="009D1E76">
      <w:pPr>
        <w:pStyle w:val="ListParagraph"/>
        <w:numPr>
          <w:ilvl w:val="0"/>
          <w:numId w:val="21"/>
        </w:numPr>
        <w:tabs>
          <w:tab w:val="left" w:pos="3033"/>
          <w:tab w:val="left" w:pos="3034"/>
        </w:tabs>
        <w:spacing w:before="107" w:line="278" w:lineRule="auto"/>
        <w:ind w:right="738"/>
        <w:rPr>
          <w:sz w:val="20"/>
        </w:rPr>
      </w:pPr>
      <w:r>
        <w:rPr>
          <w:color w:val="262526"/>
          <w:sz w:val="20"/>
        </w:rPr>
        <w:t>large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package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into ‘insurance style’ retail tariffs</w:t>
      </w:r>
    </w:p>
    <w:p w14:paraId="057419C5" w14:textId="77777777" w:rsidR="00B96E91" w:rsidRDefault="009D1E76">
      <w:pPr>
        <w:pStyle w:val="ListParagraph"/>
        <w:numPr>
          <w:ilvl w:val="0"/>
          <w:numId w:val="21"/>
        </w:numPr>
        <w:tabs>
          <w:tab w:val="left" w:pos="3033"/>
          <w:tab w:val="left" w:pos="3034"/>
        </w:tabs>
        <w:spacing w:line="278" w:lineRule="auto"/>
        <w:ind w:right="329"/>
        <w:rPr>
          <w:sz w:val="20"/>
        </w:rPr>
      </w:pPr>
      <w:r>
        <w:rPr>
          <w:color w:val="262526"/>
          <w:sz w:val="20"/>
        </w:rPr>
        <w:t>innovative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package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multiple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 value-streams into a simplified retail offer, which could require network signals 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balanced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 net tariffs and rewards to retail customers.</w:t>
      </w:r>
    </w:p>
    <w:p w14:paraId="057419C6" w14:textId="77777777" w:rsidR="00B96E91" w:rsidRDefault="009D1E76">
      <w:pPr>
        <w:pStyle w:val="BodyText"/>
        <w:spacing w:before="57" w:line="278" w:lineRule="auto"/>
        <w:ind w:left="2692" w:right="245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farrierswier’s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survey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members,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critical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scale to dat</w:t>
      </w:r>
      <w:r>
        <w:rPr>
          <w:color w:val="262526"/>
        </w:rPr>
        <w:t>e:</w:t>
      </w:r>
      <w:r>
        <w:rPr>
          <w:color w:val="262526"/>
          <w:position w:val="8"/>
          <w:sz w:val="12"/>
        </w:rPr>
        <w:t>316</w:t>
      </w:r>
    </w:p>
    <w:p w14:paraId="057419C7" w14:textId="77777777" w:rsidR="00B96E91" w:rsidRDefault="009D1E76">
      <w:pPr>
        <w:pStyle w:val="BodyText"/>
        <w:spacing w:before="132" w:line="278" w:lineRule="auto"/>
        <w:ind w:left="3147" w:right="324"/>
      </w:pPr>
      <w:r>
        <w:rPr>
          <w:color w:val="00ACEC"/>
        </w:rPr>
        <w:t>Network tariffs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 charged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individual customers.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Transitioning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towards 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bulk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wholesale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approach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(where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aggregated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retailer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based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load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profile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retailer’s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portfolio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particular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location)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incentivise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retailers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introduce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locational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critical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peak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pricing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because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direct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economic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incentive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realise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greater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efficiency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across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retail customer base.</w:t>
      </w:r>
    </w:p>
    <w:p w14:paraId="057419C8" w14:textId="77777777" w:rsidR="00B96E91" w:rsidRDefault="009D1E76">
      <w:pPr>
        <w:pStyle w:val="BodyText"/>
        <w:spacing w:before="234" w:line="278" w:lineRule="auto"/>
        <w:ind w:left="2692" w:right="366"/>
        <w:rPr>
          <w:sz w:val="12"/>
        </w:rPr>
      </w:pP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said,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previous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wishes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kept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retailers”,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understood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customers”.</w:t>
      </w:r>
      <w:r>
        <w:rPr>
          <w:color w:val="262526"/>
          <w:position w:val="8"/>
          <w:sz w:val="12"/>
        </w:rPr>
        <w:t>317</w:t>
      </w:r>
    </w:p>
    <w:p w14:paraId="057419C9" w14:textId="77777777" w:rsidR="00B96E91" w:rsidRDefault="009D1E76">
      <w:pPr>
        <w:pStyle w:val="Heading3"/>
        <w:spacing w:before="113"/>
        <w:ind w:left="2692"/>
        <w:rPr>
          <w:rFonts w:ascii="Tahoma" w:hAnsi="Tahoma"/>
        </w:rPr>
      </w:pPr>
      <w:r>
        <w:rPr>
          <w:rFonts w:ascii="Tahoma" w:hAnsi="Tahoma"/>
          <w:color w:val="262526"/>
        </w:rPr>
        <w:t>Commission’s</w:t>
      </w:r>
      <w:r>
        <w:rPr>
          <w:rFonts w:ascii="Tahoma" w:hAnsi="Tahoma"/>
          <w:color w:val="262526"/>
          <w:spacing w:val="8"/>
        </w:rPr>
        <w:t xml:space="preserve"> </w:t>
      </w:r>
      <w:r>
        <w:rPr>
          <w:rFonts w:ascii="Tahoma" w:hAnsi="Tahoma"/>
          <w:color w:val="262526"/>
        </w:rPr>
        <w:t>view</w:t>
      </w:r>
    </w:p>
    <w:p w14:paraId="057419CA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package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reforms.</w:t>
      </w:r>
    </w:p>
    <w:p w14:paraId="057419CB" w14:textId="77777777" w:rsidR="00B96E91" w:rsidRDefault="009D1E76">
      <w:pPr>
        <w:pStyle w:val="BodyText"/>
        <w:spacing w:before="114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explaining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6.18.5(i)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2014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 to send if they cannot relate their usage decisions to the price structure.”</w:t>
      </w:r>
      <w:r>
        <w:rPr>
          <w:color w:val="262526"/>
          <w:position w:val="8"/>
          <w:sz w:val="12"/>
        </w:rPr>
        <w:t>318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accepts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6.18.5(i)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barrier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services.</w:t>
      </w:r>
    </w:p>
    <w:p w14:paraId="057419C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For advanced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inherently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‘type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words,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reasonably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understood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engaged retail customer.</w:t>
      </w:r>
    </w:p>
    <w:p w14:paraId="057419CD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expects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collaboration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</w:p>
    <w:p w14:paraId="057419CE" w14:textId="77777777" w:rsidR="00B96E91" w:rsidRDefault="009D1E76">
      <w:pPr>
        <w:pStyle w:val="BodyText"/>
        <w:spacing w:before="3"/>
        <w:rPr>
          <w:sz w:val="18"/>
        </w:rPr>
      </w:pPr>
      <w:r>
        <w:pict w14:anchorId="0574246A">
          <v:shape id="docshape172" o:spid="_x0000_s1061" style="position:absolute;margin-left:134.65pt;margin-top:12.2pt;width:49.65pt;height:.1pt;z-index:-15688192;mso-wrap-distance-left:0;mso-wrap-distance-right:0;mso-position-horizontal-relative:page" coordorigin="2693,244" coordsize="993,0" path="m2693,244r992,e" filled="f" strokecolor="#262526" strokeweight="1pt">
            <v:path arrowok="t"/>
            <w10:wrap type="topAndBottom" anchorx="page"/>
          </v:shape>
        </w:pict>
      </w:r>
    </w:p>
    <w:p w14:paraId="057419C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25.</w:t>
      </w:r>
    </w:p>
    <w:p w14:paraId="057419D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25.</w:t>
      </w:r>
    </w:p>
    <w:p w14:paraId="057419D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2014,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9D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D3" w14:textId="77777777" w:rsidR="00B96E91" w:rsidRDefault="00B96E91">
      <w:pPr>
        <w:pStyle w:val="BodyText"/>
      </w:pPr>
    </w:p>
    <w:p w14:paraId="057419D4" w14:textId="77777777" w:rsidR="00B96E91" w:rsidRDefault="00B96E91">
      <w:pPr>
        <w:pStyle w:val="BodyText"/>
      </w:pPr>
    </w:p>
    <w:p w14:paraId="057419D5" w14:textId="77777777" w:rsidR="00B96E91" w:rsidRDefault="00B96E91">
      <w:pPr>
        <w:pStyle w:val="BodyText"/>
      </w:pPr>
    </w:p>
    <w:p w14:paraId="057419D6" w14:textId="77777777" w:rsidR="00B96E91" w:rsidRDefault="00B96E91">
      <w:pPr>
        <w:pStyle w:val="BodyText"/>
      </w:pPr>
    </w:p>
    <w:p w14:paraId="057419D7" w14:textId="77777777" w:rsidR="00B96E91" w:rsidRDefault="00B96E91">
      <w:pPr>
        <w:pStyle w:val="BodyText"/>
      </w:pPr>
    </w:p>
    <w:p w14:paraId="057419D8" w14:textId="77777777" w:rsidR="00B96E91" w:rsidRDefault="00B96E91">
      <w:pPr>
        <w:pStyle w:val="BodyText"/>
      </w:pPr>
    </w:p>
    <w:p w14:paraId="057419D9" w14:textId="77777777" w:rsidR="00B96E91" w:rsidRDefault="00B96E91">
      <w:pPr>
        <w:pStyle w:val="BodyText"/>
        <w:spacing w:before="11"/>
        <w:rPr>
          <w:sz w:val="26"/>
        </w:rPr>
      </w:pPr>
    </w:p>
    <w:p w14:paraId="057419DA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intermediaries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VPPs)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machine-to-machine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intermediaries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re-package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segments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 characteristics.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grid.</w:t>
      </w:r>
      <w:r>
        <w:rPr>
          <w:color w:val="262526"/>
          <w:position w:val="8"/>
          <w:sz w:val="12"/>
        </w:rPr>
        <w:t>319</w:t>
      </w:r>
    </w:p>
    <w:p w14:paraId="057419DB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version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6.18.5(i)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</w:rPr>
        <w:t>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problematic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6.18.5(i)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symmetry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complexity. It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highly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desirable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pricing 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holistically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 in the 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 to both services.</w:t>
      </w:r>
    </w:p>
    <w:p w14:paraId="057419DC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clause 6.18.5(i) to state:</w:t>
      </w:r>
    </w:p>
    <w:p w14:paraId="057419DD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structure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each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must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reasonably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capable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understood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retail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assigned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(including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relation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decisions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about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usage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controls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affect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amounts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paid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those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customers),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direc</w:t>
      </w:r>
      <w:r>
        <w:rPr>
          <w:color w:val="00ACEC"/>
        </w:rPr>
        <w:t>tly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indirectly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incorporated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retailers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Small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Aggregators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contract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terms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offered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those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having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regard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information available to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Distribution Network Service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Provider, which may include:</w:t>
      </w:r>
    </w:p>
    <w:p w14:paraId="057419DE" w14:textId="77777777" w:rsidR="00B96E91" w:rsidRDefault="009D1E76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113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type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nature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those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retail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customers;</w:t>
      </w:r>
    </w:p>
    <w:p w14:paraId="057419DF" w14:textId="77777777" w:rsidR="00B96E91" w:rsidRDefault="009D1E76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96" w:line="278" w:lineRule="auto"/>
        <w:ind w:right="775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information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provided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consultation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undertaken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with,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those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retail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customers; and</w:t>
      </w:r>
    </w:p>
    <w:p w14:paraId="057419E0" w14:textId="77777777" w:rsidR="00B96E91" w:rsidRDefault="009D1E76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line="278" w:lineRule="auto"/>
        <w:ind w:right="468"/>
        <w:rPr>
          <w:sz w:val="20"/>
        </w:rPr>
      </w:pPr>
      <w:r>
        <w:rPr>
          <w:color w:val="00ACEC"/>
          <w:sz w:val="20"/>
        </w:rPr>
        <w:t>the information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provided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by,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 consultation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undertaken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with,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retailers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or Market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Small Generation Aggregators.</w:t>
      </w:r>
    </w:p>
    <w:p w14:paraId="057419E1" w14:textId="77777777" w:rsidR="00B96E91" w:rsidRDefault="00B96E91">
      <w:pPr>
        <w:pStyle w:val="BodyText"/>
        <w:spacing w:before="7"/>
        <w:rPr>
          <w:sz w:val="10"/>
        </w:rPr>
      </w:pPr>
    </w:p>
    <w:p w14:paraId="057419E2" w14:textId="77777777" w:rsidR="00B96E91" w:rsidRDefault="009D1E76">
      <w:pPr>
        <w:pStyle w:val="BodyText"/>
        <w:spacing w:before="107" w:line="278" w:lineRule="auto"/>
        <w:ind w:left="2692" w:right="676"/>
        <w:jc w:val="both"/>
      </w:pPr>
      <w:r>
        <w:rPr>
          <w:color w:val="262526"/>
        </w:rPr>
        <w:t xml:space="preserve">Further, the AER can consult on and clarify, through the </w:t>
      </w:r>
      <w:r>
        <w:rPr>
          <w:i/>
          <w:color w:val="262526"/>
        </w:rPr>
        <w:t xml:space="preserve">Export Tariff Guidelines </w:t>
      </w:r>
      <w:r>
        <w:rPr>
          <w:color w:val="262526"/>
        </w:rPr>
        <w:t>(</w:t>
      </w:r>
      <w:hyperlink w:anchor="_bookmark44" w:history="1">
        <w:r>
          <w:rPr>
            <w:color w:val="262526"/>
          </w:rPr>
          <w:t>section</w:t>
        </w:r>
      </w:hyperlink>
      <w:r>
        <w:rPr>
          <w:color w:val="262526"/>
          <w:spacing w:val="1"/>
        </w:rPr>
        <w:t xml:space="preserve"> </w:t>
      </w:r>
      <w:hyperlink w:anchor="_bookmark44" w:history="1">
        <w:r>
          <w:rPr>
            <w:color w:val="262526"/>
          </w:rPr>
          <w:t>5.3.2</w:t>
        </w:r>
      </w:hyperlink>
      <w:r>
        <w:rPr>
          <w:color w:val="262526"/>
        </w:rPr>
        <w:t>), that NER clause 6.18.5(i), as amended, is not a barrie</w:t>
      </w:r>
      <w:r>
        <w:rPr>
          <w:color w:val="262526"/>
        </w:rPr>
        <w:t>r for DNSPs to design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intermediaries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</w:p>
    <w:p w14:paraId="057419E3" w14:textId="77777777" w:rsidR="00B96E91" w:rsidRDefault="009D1E76">
      <w:pPr>
        <w:pStyle w:val="BodyText"/>
        <w:spacing w:before="114" w:line="278" w:lineRule="auto"/>
        <w:ind w:left="2692" w:right="1019"/>
        <w:jc w:val="both"/>
        <w:rPr>
          <w:sz w:val="12"/>
        </w:rPr>
      </w:pPr>
      <w:r>
        <w:rPr>
          <w:color w:val="262526"/>
        </w:rPr>
        <w:t>Submissions to the draft determination supported this rule, with no specific 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raised.</w:t>
      </w:r>
      <w:r>
        <w:rPr>
          <w:color w:val="262526"/>
          <w:position w:val="8"/>
          <w:sz w:val="12"/>
        </w:rPr>
        <w:t>320</w:t>
      </w:r>
    </w:p>
    <w:p w14:paraId="057419E4" w14:textId="77777777" w:rsidR="00B96E91" w:rsidRDefault="00B96E91">
      <w:pPr>
        <w:pStyle w:val="BodyText"/>
      </w:pPr>
    </w:p>
    <w:p w14:paraId="057419E5" w14:textId="77777777" w:rsidR="00B96E91" w:rsidRDefault="00B96E91">
      <w:pPr>
        <w:pStyle w:val="BodyText"/>
      </w:pPr>
    </w:p>
    <w:p w14:paraId="057419E6" w14:textId="77777777" w:rsidR="00B96E91" w:rsidRDefault="00B96E91">
      <w:pPr>
        <w:pStyle w:val="BodyText"/>
      </w:pPr>
    </w:p>
    <w:p w14:paraId="057419E7" w14:textId="77777777" w:rsidR="00B96E91" w:rsidRDefault="009D1E76">
      <w:pPr>
        <w:pStyle w:val="BodyText"/>
        <w:spacing w:before="6"/>
        <w:rPr>
          <w:sz w:val="12"/>
        </w:rPr>
      </w:pPr>
      <w:r>
        <w:pict w14:anchorId="0574246B">
          <v:shape id="docshape173" o:spid="_x0000_s1060" style="position:absolute;margin-left:134.65pt;margin-top:8.75pt;width:49.65pt;height:.1pt;z-index:-15687680;mso-wrap-distance-left:0;mso-wrap-distance-right:0;mso-position-horizontal-relative:page" coordorigin="2693,175" coordsize="993,0" path="m2693,175r992,e" filled="f" strokecolor="#262526" strokeweight="1pt">
            <v:path arrowok="t"/>
            <w10:wrap type="topAndBottom" anchorx="page"/>
          </v:shape>
        </w:pict>
      </w:r>
    </w:p>
    <w:p w14:paraId="057419E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73"/>
        <w:rPr>
          <w:sz w:val="14"/>
        </w:rPr>
      </w:pPr>
      <w:r>
        <w:rPr>
          <w:color w:val="262526"/>
          <w:sz w:val="14"/>
        </w:rPr>
        <w:t>In its submission to the draft determination, NICE proposes that DNSPs should be required to charge retailers a cost reflective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tariff for all connection points, using a derived profile for connection points where there is only an accumulation meter (pp. 1</w:t>
      </w:r>
      <w:r>
        <w:rPr>
          <w:color w:val="262526"/>
          <w:sz w:val="14"/>
        </w:rPr>
        <w:t>4–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15). Also, AEC (p. 6) and AGL (p. 7) propose the ‘bulk wholesale network tariff model’, whereby DNSPs charge cost reflective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network tariffs to retailers based on an aggregated load profile of the retailers’ customers. Although the Commission sees merit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innovative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approaches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promote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reflective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consider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decisions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should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AER’s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TSS process – rather than prescribed in the NER. It will be important to transition customers to cost reflective export tarif</w:t>
      </w:r>
      <w:r>
        <w:rPr>
          <w:color w:val="262526"/>
          <w:sz w:val="14"/>
        </w:rPr>
        <w:t>fs over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time based on specific jurisdictional circumstances and customer preferences. There is considerable regulatory flexibility 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DNSPs to trial and develop different network tariffs. DNSPs should be working closely with retailers in designing export </w:t>
      </w:r>
      <w:r>
        <w:rPr>
          <w:color w:val="262526"/>
          <w:sz w:val="14"/>
        </w:rPr>
        <w:t>tariffs.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NERL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mechanisms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jurisdictions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require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retailers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offer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specified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network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structures.</w:t>
      </w:r>
    </w:p>
    <w:p w14:paraId="057419E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48"/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CPU,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4–5;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9EA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9EB" w14:textId="77777777" w:rsidR="00B96E91" w:rsidRDefault="00B96E91">
      <w:pPr>
        <w:pStyle w:val="BodyText"/>
      </w:pPr>
    </w:p>
    <w:p w14:paraId="057419EC" w14:textId="77777777" w:rsidR="00B96E91" w:rsidRDefault="00B96E91">
      <w:pPr>
        <w:pStyle w:val="BodyText"/>
      </w:pPr>
    </w:p>
    <w:p w14:paraId="057419ED" w14:textId="77777777" w:rsidR="00B96E91" w:rsidRDefault="00B96E91">
      <w:pPr>
        <w:pStyle w:val="BodyText"/>
      </w:pPr>
    </w:p>
    <w:p w14:paraId="057419EE" w14:textId="77777777" w:rsidR="00B96E91" w:rsidRDefault="00B96E91">
      <w:pPr>
        <w:pStyle w:val="BodyText"/>
      </w:pPr>
    </w:p>
    <w:p w14:paraId="057419EF" w14:textId="77777777" w:rsidR="00B96E91" w:rsidRDefault="00B96E91">
      <w:pPr>
        <w:pStyle w:val="BodyText"/>
      </w:pPr>
    </w:p>
    <w:p w14:paraId="057419F0" w14:textId="77777777" w:rsidR="00B96E91" w:rsidRDefault="00B96E91">
      <w:pPr>
        <w:pStyle w:val="BodyText"/>
      </w:pPr>
    </w:p>
    <w:p w14:paraId="057419F1" w14:textId="77777777" w:rsidR="00B96E91" w:rsidRDefault="00B96E91">
      <w:pPr>
        <w:pStyle w:val="BodyText"/>
        <w:spacing w:before="11"/>
        <w:rPr>
          <w:sz w:val="26"/>
        </w:rPr>
      </w:pPr>
    </w:p>
    <w:p w14:paraId="057419F2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bookmarkStart w:id="70" w:name="_bookmark41"/>
      <w:bookmarkEnd w:id="70"/>
      <w:r>
        <w:rPr>
          <w:b/>
          <w:color w:val="00ACEC"/>
          <w:sz w:val="18"/>
        </w:rPr>
        <w:t>Consequential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changes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support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implementation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pricing</w:t>
      </w:r>
    </w:p>
    <w:p w14:paraId="057419F3" w14:textId="77777777" w:rsidR="00B96E91" w:rsidRDefault="009D1E76">
      <w:pPr>
        <w:pStyle w:val="Heading3"/>
        <w:spacing w:before="99"/>
        <w:ind w:left="2692"/>
        <w:rPr>
          <w:rFonts w:ascii="Tahoma"/>
        </w:rPr>
      </w:pPr>
      <w:r>
        <w:rPr>
          <w:rFonts w:ascii="Tahoma"/>
          <w:color w:val="262526"/>
        </w:rPr>
        <w:t>Price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signals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should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apply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peak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consumption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export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services</w:t>
      </w:r>
    </w:p>
    <w:p w14:paraId="057419F4" w14:textId="77777777" w:rsidR="00B96E91" w:rsidRDefault="009D1E76">
      <w:pPr>
        <w:pStyle w:val="BodyText"/>
        <w:spacing w:before="152" w:line="278" w:lineRule="auto"/>
        <w:ind w:left="2692" w:right="25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6.18.5(f)(2),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adaptable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emerging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issues.</w:t>
      </w:r>
      <w:r>
        <w:rPr>
          <w:color w:val="262526"/>
          <w:position w:val="8"/>
          <w:sz w:val="12"/>
        </w:rPr>
        <w:t>321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“times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network”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 periods.</w:t>
      </w:r>
    </w:p>
    <w:p w14:paraId="057419F5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growth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middle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downwards,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 operational 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records set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late 2020.</w:t>
      </w:r>
      <w:r>
        <w:rPr>
          <w:color w:val="262526"/>
          <w:position w:val="8"/>
          <w:sz w:val="12"/>
        </w:rPr>
        <w:t>322</w:t>
      </w:r>
    </w:p>
    <w:p w14:paraId="057419F6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connecting DER (see</w:t>
      </w:r>
      <w:r>
        <w:rPr>
          <w:color w:val="262526"/>
          <w:spacing w:val="2"/>
        </w:rPr>
        <w:t xml:space="preserve"> </w:t>
      </w:r>
      <w:hyperlink w:anchor="_bookmark32" w:history="1">
        <w:r>
          <w:rPr>
            <w:color w:val="262526"/>
          </w:rPr>
          <w:t>section 5.2.1</w:t>
        </w:r>
        <w:r>
          <w:rPr>
            <w:color w:val="262526"/>
            <w:spacing w:val="1"/>
          </w:rPr>
          <w:t xml:space="preserve"> </w:t>
        </w:r>
      </w:hyperlink>
      <w:r>
        <w:rPr>
          <w:color w:val="262526"/>
        </w:rPr>
        <w:t>above).</w:t>
      </w:r>
    </w:p>
    <w:p w14:paraId="057419F7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Therefore,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6.18.5(f)(2)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“times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greatest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 service”,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covers 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demand-related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structures.</w:t>
      </w:r>
    </w:p>
    <w:p w14:paraId="057419F8" w14:textId="77777777" w:rsidR="00B96E91" w:rsidRDefault="009D1E76">
      <w:pPr>
        <w:pStyle w:val="BodyText"/>
        <w:spacing w:before="113" w:line="278" w:lineRule="auto"/>
        <w:ind w:left="2692" w:right="296"/>
        <w:rPr>
          <w:sz w:val="12"/>
        </w:rPr>
      </w:pPr>
      <w:r>
        <w:rPr>
          <w:color w:val="262526"/>
        </w:rPr>
        <w:t>Submissions to the draft determination were generally supportive of this change.</w:t>
      </w:r>
      <w:r>
        <w:rPr>
          <w:color w:val="262526"/>
          <w:position w:val="8"/>
          <w:sz w:val="12"/>
        </w:rPr>
        <w:t>323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However,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PIAC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coincide 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 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occurring 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grid:</w:t>
      </w:r>
      <w:r>
        <w:rPr>
          <w:color w:val="262526"/>
          <w:position w:val="8"/>
          <w:sz w:val="12"/>
        </w:rPr>
        <w:t>324</w:t>
      </w:r>
    </w:p>
    <w:p w14:paraId="057419F9" w14:textId="77777777" w:rsidR="00B96E91" w:rsidRDefault="009D1E76">
      <w:pPr>
        <w:pStyle w:val="BodyText"/>
        <w:spacing w:before="150" w:line="278" w:lineRule="auto"/>
        <w:ind w:left="3147" w:right="401"/>
      </w:pP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example,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minimum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caused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oversupply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result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extremely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low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regular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amounts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generation.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Changing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‘relevant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service’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align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charge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maximum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output,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rather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maximum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impact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network,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meaning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costs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attributed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 even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if it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 responsible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minimum demand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issues.</w:t>
      </w:r>
    </w:p>
    <w:p w14:paraId="057419FA" w14:textId="77777777" w:rsidR="00B96E91" w:rsidRDefault="009D1E76">
      <w:pPr>
        <w:pStyle w:val="BodyText"/>
        <w:spacing w:before="234" w:line="278" w:lineRule="auto"/>
        <w:ind w:left="2692" w:right="2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says,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</w:rPr>
        <w:t xml:space="preserve"> of consumption or export services.</w:t>
      </w:r>
      <w:r>
        <w:rPr>
          <w:color w:val="262526"/>
          <w:position w:val="8"/>
          <w:sz w:val="12"/>
        </w:rPr>
        <w:t>325</w:t>
      </w:r>
    </w:p>
    <w:p w14:paraId="057419FB" w14:textId="77777777" w:rsidR="00B96E91" w:rsidRDefault="009D1E76">
      <w:pPr>
        <w:pStyle w:val="Heading3"/>
        <w:spacing w:before="114"/>
        <w:ind w:left="2692"/>
        <w:rPr>
          <w:rFonts w:ascii="Tahoma"/>
        </w:rPr>
      </w:pPr>
      <w:r>
        <w:rPr>
          <w:rFonts w:ascii="Tahoma"/>
          <w:color w:val="262526"/>
        </w:rPr>
        <w:t>Assigning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customers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different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tariff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classes</w:t>
      </w:r>
    </w:p>
    <w:p w14:paraId="057419FC" w14:textId="77777777" w:rsidR="00B96E91" w:rsidRDefault="00B96E91">
      <w:pPr>
        <w:pStyle w:val="BodyText"/>
        <w:rPr>
          <w:b/>
        </w:rPr>
      </w:pPr>
    </w:p>
    <w:p w14:paraId="057419FD" w14:textId="77777777" w:rsidR="00B96E91" w:rsidRDefault="00B96E91">
      <w:pPr>
        <w:pStyle w:val="BodyText"/>
        <w:rPr>
          <w:b/>
        </w:rPr>
      </w:pPr>
    </w:p>
    <w:p w14:paraId="057419FE" w14:textId="77777777" w:rsidR="00B96E91" w:rsidRDefault="00B96E91">
      <w:pPr>
        <w:pStyle w:val="BodyText"/>
        <w:rPr>
          <w:b/>
        </w:rPr>
      </w:pPr>
    </w:p>
    <w:p w14:paraId="057419FF" w14:textId="77777777" w:rsidR="00B96E91" w:rsidRDefault="009D1E76">
      <w:pPr>
        <w:pStyle w:val="BodyText"/>
        <w:rPr>
          <w:b/>
          <w:sz w:val="12"/>
        </w:rPr>
      </w:pPr>
      <w:r>
        <w:pict w14:anchorId="0574246C">
          <v:shape id="docshape174" o:spid="_x0000_s1059" style="position:absolute;margin-left:134.65pt;margin-top:8.45pt;width:49.65pt;height:.1pt;z-index:-15687168;mso-wrap-distance-left:0;mso-wrap-distance-right:0;mso-position-horizontal-relative:page" coordorigin="2693,169" coordsize="993,0" path="m2693,169r992,e" filled="f" strokecolor="#262526" strokeweight="1pt">
            <v:path arrowok="t"/>
            <w10:wrap type="topAndBottom" anchorx="page"/>
          </v:shape>
        </w:pict>
      </w:r>
    </w:p>
    <w:p w14:paraId="05741A0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6–7.</w:t>
      </w:r>
    </w:p>
    <w:p w14:paraId="05741A0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Quarterly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Dynamics: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Q4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A0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AEC,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LGI,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A03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A0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1A05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06" w14:textId="77777777" w:rsidR="00B96E91" w:rsidRDefault="00B96E91">
      <w:pPr>
        <w:pStyle w:val="BodyText"/>
      </w:pPr>
    </w:p>
    <w:p w14:paraId="05741A07" w14:textId="77777777" w:rsidR="00B96E91" w:rsidRDefault="00B96E91">
      <w:pPr>
        <w:pStyle w:val="BodyText"/>
      </w:pPr>
    </w:p>
    <w:p w14:paraId="05741A08" w14:textId="77777777" w:rsidR="00B96E91" w:rsidRDefault="00B96E91">
      <w:pPr>
        <w:pStyle w:val="BodyText"/>
      </w:pPr>
    </w:p>
    <w:p w14:paraId="05741A09" w14:textId="77777777" w:rsidR="00B96E91" w:rsidRDefault="00B96E91">
      <w:pPr>
        <w:pStyle w:val="BodyText"/>
      </w:pPr>
    </w:p>
    <w:p w14:paraId="05741A0A" w14:textId="77777777" w:rsidR="00B96E91" w:rsidRDefault="00B96E91">
      <w:pPr>
        <w:pStyle w:val="BodyText"/>
      </w:pPr>
    </w:p>
    <w:p w14:paraId="05741A0B" w14:textId="77777777" w:rsidR="00B96E91" w:rsidRDefault="00B96E91">
      <w:pPr>
        <w:pStyle w:val="BodyText"/>
      </w:pPr>
    </w:p>
    <w:p w14:paraId="05741A0C" w14:textId="77777777" w:rsidR="00B96E91" w:rsidRDefault="00B96E91">
      <w:pPr>
        <w:pStyle w:val="BodyText"/>
        <w:spacing w:before="11"/>
        <w:rPr>
          <w:sz w:val="26"/>
        </w:rPr>
      </w:pPr>
    </w:p>
    <w:p w14:paraId="05741A0D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6.18.4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assignment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re-assignment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assessment and review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basis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charging.</w:t>
      </w:r>
    </w:p>
    <w:p w14:paraId="05741A0E" w14:textId="77777777" w:rsidR="00B96E91" w:rsidRDefault="009D1E76">
      <w:pPr>
        <w:pStyle w:val="BodyText"/>
        <w:spacing w:before="113" w:line="278" w:lineRule="auto"/>
        <w:ind w:left="2692" w:right="312"/>
        <w:jc w:val="both"/>
      </w:pPr>
      <w:r>
        <w:rPr>
          <w:color w:val="262526"/>
        </w:rPr>
        <w:t>Specifically, the final rule deletes NER clause 6.18.4(a)(3), which states retail customers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micro-generation facilities should be treated no less favourably than retail cu</w:t>
      </w:r>
      <w:r>
        <w:rPr>
          <w:color w:val="262526"/>
        </w:rPr>
        <w:t>stomers 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 facilities but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similar load profile.</w:t>
      </w:r>
    </w:p>
    <w:p w14:paraId="05741A0F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Farrierswier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language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prohibition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removed.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Farrierswier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amendment.</w:t>
      </w:r>
      <w:r>
        <w:rPr>
          <w:color w:val="262526"/>
          <w:position w:val="8"/>
          <w:sz w:val="12"/>
        </w:rPr>
        <w:t>326</w:t>
      </w:r>
    </w:p>
    <w:p w14:paraId="05741A10" w14:textId="77777777" w:rsidR="00B96E91" w:rsidRDefault="009D1E76">
      <w:pPr>
        <w:pStyle w:val="BodyText"/>
        <w:spacing w:before="114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menu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could become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assigning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class.</w:t>
      </w:r>
      <w:r>
        <w:rPr>
          <w:color w:val="262526"/>
          <w:position w:val="8"/>
          <w:sz w:val="12"/>
        </w:rPr>
        <w:t>327</w:t>
      </w:r>
    </w:p>
    <w:p w14:paraId="05741A11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6.18.4(a)(3)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 needed,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clauses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6.18.4(a)(1)(i)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(2).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6.18.4(a)(1)(i)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covering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6.18.4(a)(2)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usage profile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treated on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equal basis.</w:t>
      </w:r>
    </w:p>
    <w:p w14:paraId="05741A12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Billing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small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generation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aggregators</w:t>
      </w:r>
    </w:p>
    <w:p w14:paraId="05741A13" w14:textId="77777777" w:rsidR="00B96E91" w:rsidRDefault="009D1E76">
      <w:pPr>
        <w:pStyle w:val="BodyText"/>
        <w:spacing w:before="152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credit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328</w:t>
      </w:r>
    </w:p>
    <w:p w14:paraId="05741A14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Chapter 6B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reassignment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credit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‘NECF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package’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329</w:t>
      </w:r>
    </w:p>
    <w:p w14:paraId="05741A15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 aggregators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(MSGAs)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MSGA.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micro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non-registered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embe</w:t>
      </w:r>
      <w:r>
        <w:rPr>
          <w:color w:val="262526"/>
        </w:rPr>
        <w:t>dded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(other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</w:p>
    <w:p w14:paraId="05741A16" w14:textId="77777777" w:rsidR="00B96E91" w:rsidRDefault="009D1E76">
      <w:pPr>
        <w:pStyle w:val="BodyText"/>
        <w:spacing w:before="9"/>
        <w:rPr>
          <w:sz w:val="15"/>
        </w:rPr>
      </w:pPr>
      <w:r>
        <w:pict w14:anchorId="0574246D">
          <v:shape id="docshape175" o:spid="_x0000_s1058" style="position:absolute;margin-left:134.65pt;margin-top:10.75pt;width:49.65pt;height:.1pt;z-index:-15686656;mso-wrap-distance-left:0;mso-wrap-distance-right:0;mso-position-horizontal-relative:page" coordorigin="2693,215" coordsize="993,0" path="m2693,215r992,e" filled="f" strokecolor="#262526" strokeweight="1pt">
            <v:path arrowok="t"/>
            <w10:wrap type="topAndBottom" anchorx="page"/>
          </v:shape>
        </w:pict>
      </w:r>
    </w:p>
    <w:p w14:paraId="05741A1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322"/>
        <w:jc w:val="both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69–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70.</w:t>
      </w:r>
    </w:p>
    <w:p w14:paraId="05741A1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jc w:val="both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1A1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262"/>
        <w:jc w:val="both"/>
        <w:rPr>
          <w:sz w:val="14"/>
        </w:rPr>
      </w:pPr>
      <w:r>
        <w:rPr>
          <w:color w:val="262526"/>
          <w:sz w:val="14"/>
        </w:rPr>
        <w:t>In its submission to the draft determination, Jemena questions whether the amended NER clause 6.20.1(a)(2)(i) billing provision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applies for both consumption and export services (p. 6). The Commission considers inse</w:t>
      </w:r>
      <w:r>
        <w:rPr>
          <w:color w:val="262526"/>
          <w:sz w:val="14"/>
        </w:rPr>
        <w:t xml:space="preserve">rtion of demand ‘for </w:t>
      </w:r>
      <w:r>
        <w:rPr>
          <w:i/>
          <w:color w:val="262526"/>
          <w:sz w:val="14"/>
        </w:rPr>
        <w:t>distribution services’</w:t>
      </w:r>
      <w:r>
        <w:rPr>
          <w:i/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6.20.1(a)(2)(i) clearly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covers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consumption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(see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3).</w:t>
      </w:r>
    </w:p>
    <w:p w14:paraId="05741A1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jc w:val="both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6B.A1.1(b).</w:t>
      </w:r>
    </w:p>
    <w:p w14:paraId="05741A1B" w14:textId="77777777" w:rsidR="00B96E91" w:rsidRDefault="00B96E91">
      <w:pPr>
        <w:jc w:val="both"/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1C" w14:textId="77777777" w:rsidR="00B96E91" w:rsidRDefault="00B96E91">
      <w:pPr>
        <w:pStyle w:val="BodyText"/>
      </w:pPr>
    </w:p>
    <w:p w14:paraId="05741A1D" w14:textId="77777777" w:rsidR="00B96E91" w:rsidRDefault="00B96E91">
      <w:pPr>
        <w:pStyle w:val="BodyText"/>
      </w:pPr>
    </w:p>
    <w:p w14:paraId="05741A1E" w14:textId="77777777" w:rsidR="00B96E91" w:rsidRDefault="00B96E91">
      <w:pPr>
        <w:pStyle w:val="BodyText"/>
      </w:pPr>
    </w:p>
    <w:p w14:paraId="05741A1F" w14:textId="77777777" w:rsidR="00B96E91" w:rsidRDefault="00B96E91">
      <w:pPr>
        <w:pStyle w:val="BodyText"/>
      </w:pPr>
    </w:p>
    <w:p w14:paraId="05741A20" w14:textId="77777777" w:rsidR="00B96E91" w:rsidRDefault="00B96E91">
      <w:pPr>
        <w:pStyle w:val="BodyText"/>
      </w:pPr>
    </w:p>
    <w:p w14:paraId="05741A21" w14:textId="77777777" w:rsidR="00B96E91" w:rsidRDefault="00B96E91">
      <w:pPr>
        <w:pStyle w:val="BodyText"/>
      </w:pPr>
    </w:p>
    <w:p w14:paraId="05741A22" w14:textId="77777777" w:rsidR="00B96E91" w:rsidRDefault="00B96E91">
      <w:pPr>
        <w:pStyle w:val="BodyText"/>
        <w:spacing w:before="11"/>
        <w:rPr>
          <w:sz w:val="26"/>
        </w:rPr>
      </w:pPr>
    </w:p>
    <w:p w14:paraId="05741A23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bookmarkStart w:id="71" w:name="5.3_New_customer_safeguards_and_transiti"/>
      <w:bookmarkStart w:id="72" w:name="_bookmark42"/>
      <w:bookmarkEnd w:id="71"/>
      <w:bookmarkEnd w:id="72"/>
      <w:r>
        <w:rPr>
          <w:color w:val="262526"/>
        </w:rPr>
        <w:t>extended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micro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MSGAs.</w:t>
      </w:r>
      <w:r>
        <w:rPr>
          <w:color w:val="262526"/>
          <w:position w:val="8"/>
          <w:sz w:val="12"/>
        </w:rPr>
        <w:t>330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 process if necessary.</w:t>
      </w:r>
      <w:r>
        <w:rPr>
          <w:color w:val="262526"/>
          <w:position w:val="8"/>
          <w:sz w:val="12"/>
        </w:rPr>
        <w:t>331</w:t>
      </w:r>
    </w:p>
    <w:p w14:paraId="05741A24" w14:textId="77777777" w:rsidR="00B96E91" w:rsidRDefault="009D1E76">
      <w:pPr>
        <w:pStyle w:val="BodyText"/>
        <w:spacing w:before="113" w:line="278" w:lineRule="auto"/>
        <w:ind w:left="2692" w:right="416"/>
        <w:jc w:val="both"/>
        <w:rPr>
          <w:sz w:val="12"/>
        </w:rPr>
      </w:pPr>
      <w:r>
        <w:rPr>
          <w:color w:val="262526"/>
        </w:rPr>
        <w:t>The final rule also extends t</w:t>
      </w:r>
      <w:r>
        <w:rPr>
          <w:color w:val="262526"/>
        </w:rPr>
        <w:t>he billing and settlement provisions in NER Chapter 6 to allow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 to bill an MSGA for network charges relating to export by the MSGA’s customers 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not retail customers.</w:t>
      </w:r>
      <w:r>
        <w:rPr>
          <w:color w:val="262526"/>
          <w:position w:val="8"/>
          <w:sz w:val="12"/>
        </w:rPr>
        <w:t>332</w:t>
      </w:r>
    </w:p>
    <w:p w14:paraId="05741A25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insolvency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passed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insolvency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</w:t>
      </w:r>
      <w:r>
        <w:rPr>
          <w:color w:val="262526"/>
          <w:position w:val="8"/>
          <w:sz w:val="12"/>
        </w:rPr>
        <w:t>333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insolvency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consequential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unpaid network charges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failed MSGA.</w:t>
      </w:r>
      <w:r>
        <w:rPr>
          <w:color w:val="262526"/>
          <w:position w:val="8"/>
          <w:sz w:val="12"/>
        </w:rPr>
        <w:t>334</w:t>
      </w:r>
    </w:p>
    <w:p w14:paraId="05741A26" w14:textId="77777777" w:rsidR="00B96E91" w:rsidRDefault="00B96E91">
      <w:pPr>
        <w:pStyle w:val="BodyText"/>
        <w:spacing w:before="4"/>
        <w:rPr>
          <w:sz w:val="23"/>
        </w:rPr>
      </w:pPr>
    </w:p>
    <w:p w14:paraId="05741A27" w14:textId="77777777" w:rsidR="00B96E91" w:rsidRDefault="009D1E76">
      <w:pPr>
        <w:pStyle w:val="Heading2"/>
        <w:numPr>
          <w:ilvl w:val="1"/>
          <w:numId w:val="73"/>
        </w:numPr>
        <w:tabs>
          <w:tab w:val="left" w:pos="2692"/>
          <w:tab w:val="left" w:pos="2693"/>
        </w:tabs>
      </w:pPr>
      <w:r>
        <w:rPr>
          <w:color w:val="00ACEC"/>
        </w:rPr>
        <w:t>New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safeguards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transitional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arrangements</w:t>
      </w:r>
    </w:p>
    <w:p w14:paraId="05741A28" w14:textId="77777777" w:rsidR="00B96E91" w:rsidRDefault="009D1E76">
      <w:pPr>
        <w:pStyle w:val="BodyText"/>
        <w:spacing w:before="7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ongoing consultation and collaboration.</w:t>
      </w:r>
    </w:p>
    <w:p w14:paraId="05741A29" w14:textId="77777777" w:rsidR="00B96E91" w:rsidRDefault="009D1E76">
      <w:pPr>
        <w:pStyle w:val="BodyText"/>
        <w:spacing w:before="113" w:line="278" w:lineRule="auto"/>
        <w:ind w:left="2692" w:right="245"/>
      </w:pP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 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 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inherently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 transitional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 xml:space="preserve">in </w:t>
      </w:r>
      <w:hyperlink w:anchor="_bookmark35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5.2.4</w:t>
        </w:r>
        <w:r>
          <w:rPr>
            <w:color w:val="262526"/>
            <w:spacing w:val="3"/>
          </w:rPr>
          <w:t xml:space="preserve"> </w:t>
        </w:r>
      </w:hyperlink>
      <w:r>
        <w:rPr>
          <w:color w:val="262526"/>
        </w:rPr>
        <w:t>above).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‘tools’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preferences.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modelling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(appendix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D).</w:t>
      </w:r>
    </w:p>
    <w:p w14:paraId="05741A2A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notwithstanding,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explored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safeguards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mitigate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 feedback. To find a balance of providing regulatory flexibility while giving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confidence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 requirements</w:t>
      </w:r>
      <w:r>
        <w:rPr>
          <w:color w:val="262526"/>
        </w:rPr>
        <w:t>:</w:t>
      </w:r>
    </w:p>
    <w:p w14:paraId="05741A2B" w14:textId="77777777" w:rsidR="00B96E91" w:rsidRDefault="009D1E76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43" w:history="1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 xml:space="preserve"> </w:t>
        </w:r>
        <w:r>
          <w:rPr>
            <w:color w:val="262526"/>
            <w:sz w:val="20"/>
          </w:rPr>
          <w:t>5.3.1</w:t>
        </w:r>
      </w:hyperlink>
      <w:r>
        <w:rPr>
          <w:color w:val="262526"/>
          <w:sz w:val="20"/>
        </w:rPr>
        <w:t>).</w:t>
      </w:r>
    </w:p>
    <w:p w14:paraId="05741A2C" w14:textId="77777777" w:rsidR="00B96E91" w:rsidRDefault="009D1E76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Export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Tariff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Guidelines</w:t>
      </w:r>
      <w:r>
        <w:rPr>
          <w:i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</w:t>
      </w:r>
      <w:hyperlink w:anchor="_bookmark44" w:history="1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 xml:space="preserve"> </w:t>
        </w:r>
        <w:r>
          <w:rPr>
            <w:color w:val="262526"/>
            <w:sz w:val="20"/>
          </w:rPr>
          <w:t>5.3.2</w:t>
        </w:r>
      </w:hyperlink>
      <w:r>
        <w:rPr>
          <w:color w:val="262526"/>
          <w:sz w:val="20"/>
        </w:rPr>
        <w:t>).</w:t>
      </w:r>
    </w:p>
    <w:p w14:paraId="05741A2D" w14:textId="77777777" w:rsidR="00B96E91" w:rsidRDefault="009D1E76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95" w:line="278" w:lineRule="auto"/>
        <w:ind w:right="566"/>
        <w:rPr>
          <w:sz w:val="20"/>
        </w:rPr>
      </w:pP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permitted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assign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July 2025 (</w:t>
      </w:r>
      <w:hyperlink w:anchor="_bookmark45" w:history="1">
        <w:r>
          <w:rPr>
            <w:color w:val="262526"/>
            <w:sz w:val="20"/>
          </w:rPr>
          <w:t>section</w:t>
        </w:r>
        <w:r>
          <w:rPr>
            <w:color w:val="262526"/>
            <w:spacing w:val="1"/>
            <w:sz w:val="20"/>
          </w:rPr>
          <w:t xml:space="preserve"> </w:t>
        </w:r>
        <w:r>
          <w:rPr>
            <w:color w:val="262526"/>
            <w:sz w:val="20"/>
          </w:rPr>
          <w:t>5.3.3</w:t>
        </w:r>
      </w:hyperlink>
      <w:r>
        <w:rPr>
          <w:color w:val="262526"/>
          <w:sz w:val="20"/>
        </w:rPr>
        <w:t>), unless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requests it.</w:t>
      </w:r>
    </w:p>
    <w:p w14:paraId="05741A2E" w14:textId="77777777" w:rsidR="00B96E91" w:rsidRDefault="009D1E76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57" w:line="278" w:lineRule="auto"/>
        <w:ind w:right="244"/>
        <w:rPr>
          <w:sz w:val="20"/>
        </w:rPr>
      </w:pPr>
      <w:r>
        <w:rPr>
          <w:color w:val="262526"/>
          <w:sz w:val="20"/>
        </w:rPr>
        <w:t>DNSPs 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whereby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regulatory periods (</w:t>
      </w:r>
      <w:hyperlink w:anchor="_bookmark45" w:history="1">
        <w:r>
          <w:rPr>
            <w:color w:val="262526"/>
            <w:sz w:val="20"/>
          </w:rPr>
          <w:t>section 5.3.3</w:t>
        </w:r>
      </w:hyperlink>
      <w:r>
        <w:rPr>
          <w:color w:val="262526"/>
          <w:sz w:val="20"/>
        </w:rPr>
        <w:t>).</w:t>
      </w:r>
    </w:p>
    <w:p w14:paraId="05741A2F" w14:textId="77777777" w:rsidR="00B96E91" w:rsidRDefault="00B96E91">
      <w:pPr>
        <w:pStyle w:val="BodyText"/>
      </w:pPr>
    </w:p>
    <w:p w14:paraId="05741A30" w14:textId="77777777" w:rsidR="00B96E91" w:rsidRDefault="00B96E91">
      <w:pPr>
        <w:pStyle w:val="BodyText"/>
        <w:spacing w:before="7"/>
        <w:rPr>
          <w:sz w:val="21"/>
        </w:rPr>
      </w:pPr>
    </w:p>
    <w:p w14:paraId="05741A31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05"/>
        <w:ind w:right="979"/>
        <w:rPr>
          <w:sz w:val="14"/>
        </w:rPr>
      </w:pPr>
      <w:r>
        <w:rPr>
          <w:color w:val="262526"/>
          <w:sz w:val="14"/>
        </w:rPr>
        <w:t>Final electricity rule, amendments to NER chapter 6B, particularly NER clauses 6B.A1.1 and 6B.A1.2. The changes are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summarised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 appendix B.</w:t>
      </w:r>
    </w:p>
    <w:p w14:paraId="05741A3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11.141.9,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33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6.20.1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amended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electrici</w:t>
      </w:r>
      <w:r>
        <w:rPr>
          <w:color w:val="262526"/>
          <w:sz w:val="14"/>
        </w:rPr>
        <w:t>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3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6.6.1.</w:t>
      </w:r>
    </w:p>
    <w:p w14:paraId="05741A3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352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amending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6.6.1(c)(6),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6.6.1(l)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chapter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definitions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‘billed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but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unpaid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charges’,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‘failed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Small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Generation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Aggregator’,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‘retailer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insolvency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costs’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‘retailer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insolvency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event’.</w:t>
      </w:r>
    </w:p>
    <w:p w14:paraId="05741A36" w14:textId="77777777" w:rsidR="00B96E91" w:rsidRDefault="00B96E91">
      <w:pPr>
        <w:rPr>
          <w:sz w:val="14"/>
        </w:rPr>
        <w:sectPr w:rsidR="00B96E91">
          <w:headerReference w:type="default" r:id="rId51"/>
          <w:footerReference w:type="default" r:id="rId52"/>
          <w:pgSz w:w="11910" w:h="16840"/>
          <w:pgMar w:top="1460" w:right="640" w:bottom="960" w:left="0" w:header="808" w:footer="767" w:gutter="0"/>
          <w:cols w:space="720"/>
        </w:sectPr>
      </w:pPr>
    </w:p>
    <w:p w14:paraId="05741A37" w14:textId="77777777" w:rsidR="00B96E91" w:rsidRDefault="00B96E91">
      <w:pPr>
        <w:pStyle w:val="BodyText"/>
      </w:pPr>
    </w:p>
    <w:p w14:paraId="05741A38" w14:textId="77777777" w:rsidR="00B96E91" w:rsidRDefault="00B96E91">
      <w:pPr>
        <w:pStyle w:val="BodyText"/>
      </w:pPr>
    </w:p>
    <w:p w14:paraId="05741A39" w14:textId="77777777" w:rsidR="00B96E91" w:rsidRDefault="00B96E91">
      <w:pPr>
        <w:pStyle w:val="BodyText"/>
      </w:pPr>
    </w:p>
    <w:p w14:paraId="05741A3A" w14:textId="77777777" w:rsidR="00B96E91" w:rsidRDefault="00B96E91">
      <w:pPr>
        <w:pStyle w:val="BodyText"/>
      </w:pPr>
    </w:p>
    <w:p w14:paraId="05741A3B" w14:textId="77777777" w:rsidR="00B96E91" w:rsidRDefault="00B96E91">
      <w:pPr>
        <w:pStyle w:val="BodyText"/>
      </w:pPr>
    </w:p>
    <w:p w14:paraId="05741A3C" w14:textId="77777777" w:rsidR="00B96E91" w:rsidRDefault="00B96E91">
      <w:pPr>
        <w:pStyle w:val="BodyText"/>
      </w:pPr>
    </w:p>
    <w:p w14:paraId="05741A3D" w14:textId="77777777" w:rsidR="00B96E91" w:rsidRDefault="00B96E91">
      <w:pPr>
        <w:pStyle w:val="BodyText"/>
        <w:spacing w:before="11"/>
        <w:rPr>
          <w:sz w:val="26"/>
        </w:rPr>
      </w:pPr>
    </w:p>
    <w:p w14:paraId="05741A3E" w14:textId="77777777" w:rsidR="00B96E91" w:rsidRDefault="009D1E76">
      <w:pPr>
        <w:pStyle w:val="BodyText"/>
        <w:spacing w:before="107" w:line="278" w:lineRule="auto"/>
        <w:ind w:left="2692" w:right="324"/>
      </w:pPr>
      <w:bookmarkStart w:id="73" w:name="_bookmark43"/>
      <w:bookmarkEnd w:id="73"/>
      <w:r>
        <w:rPr>
          <w:color w:val="262526"/>
        </w:rPr>
        <w:t>Further,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monetary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innovation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hyperlink w:anchor="_bookmark46" w:history="1">
        <w:r>
          <w:rPr>
            <w:color w:val="262526"/>
          </w:rPr>
          <w:t>section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5.3.4</w:t>
        </w:r>
      </w:hyperlink>
      <w:r>
        <w:rPr>
          <w:color w:val="262526"/>
        </w:rPr>
        <w:t>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benefits, in developing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 proposals.</w:t>
      </w:r>
    </w:p>
    <w:p w14:paraId="05741A3F" w14:textId="77777777" w:rsidR="00B96E91" w:rsidRDefault="00B96E91">
      <w:pPr>
        <w:pStyle w:val="BodyText"/>
        <w:spacing w:before="3"/>
        <w:rPr>
          <w:sz w:val="25"/>
        </w:rPr>
      </w:pPr>
    </w:p>
    <w:p w14:paraId="05741A40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DNSP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requirement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develop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tariff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transition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strategy</w:t>
      </w:r>
    </w:p>
    <w:p w14:paraId="05741A41" w14:textId="77777777" w:rsidR="00B96E91" w:rsidRDefault="009D1E76">
      <w:pPr>
        <w:pStyle w:val="BodyText"/>
        <w:spacing w:before="99" w:line="278" w:lineRule="auto"/>
        <w:ind w:left="2692" w:right="244"/>
      </w:pP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strategy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phase-in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6.18.1A(a).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on: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approach;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proposals;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importantly,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change. Ultimately,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 transition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policy must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AER.</w:t>
      </w:r>
    </w:p>
    <w:p w14:paraId="05741A42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requirement.</w:t>
      </w:r>
      <w:r>
        <w:rPr>
          <w:color w:val="262526"/>
          <w:position w:val="8"/>
          <w:sz w:val="12"/>
        </w:rPr>
        <w:t>335</w:t>
      </w:r>
    </w:p>
    <w:p w14:paraId="05741A43" w14:textId="77777777" w:rsidR="00B96E91" w:rsidRDefault="009D1E76">
      <w:pPr>
        <w:pStyle w:val="BodyText"/>
        <w:spacing w:before="152" w:line="278" w:lineRule="auto"/>
        <w:ind w:left="2692" w:right="24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strategy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builds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expressly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phase-in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 previous regulatory year, and may vary tariffs from those to</w:t>
      </w:r>
      <w:r>
        <w:rPr>
          <w:color w:val="262526"/>
        </w:rPr>
        <w:t xml:space="preserve"> the extent the 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 reasonably necessary, having regard to the desirability for tariffs to comply with 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albeit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reasonable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(which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than one regulatory control period).</w:t>
      </w:r>
      <w:r>
        <w:rPr>
          <w:color w:val="262526"/>
          <w:position w:val="8"/>
          <w:sz w:val="12"/>
        </w:rPr>
        <w:t>336</w:t>
      </w:r>
    </w:p>
    <w:p w14:paraId="05741A44" w14:textId="77777777" w:rsidR="00B96E91" w:rsidRDefault="009D1E76">
      <w:pPr>
        <w:pStyle w:val="BodyText"/>
        <w:spacing w:before="114" w:line="278" w:lineRule="auto"/>
        <w:ind w:left="2692" w:right="221"/>
        <w:rPr>
          <w:sz w:val="12"/>
        </w:rPr>
      </w:pP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engagement,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strengthened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6.8.2(c1).</w:t>
      </w:r>
      <w:r>
        <w:rPr>
          <w:color w:val="262526"/>
          <w:position w:val="8"/>
          <w:sz w:val="12"/>
        </w:rPr>
        <w:t>337</w:t>
      </w:r>
    </w:p>
    <w:p w14:paraId="05741A45" w14:textId="77777777" w:rsidR="00B96E91" w:rsidRDefault="009D1E76">
      <w:pPr>
        <w:pStyle w:val="BodyText"/>
        <w:spacing w:before="113" w:line="278" w:lineRule="auto"/>
        <w:ind w:left="2692" w:right="378"/>
        <w:jc w:val="both"/>
      </w:pPr>
      <w:r>
        <w:rPr>
          <w:color w:val="262526"/>
        </w:rPr>
        <w:t>A DNSP’s proposed TSS for both consumption and export services must be accompanied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overview paper, written in reasonably plain language understandable to retail customers,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which includes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summary or description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of:</w:t>
      </w:r>
    </w:p>
    <w:p w14:paraId="05741A46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113"/>
        <w:ind w:hanging="34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</w:t>
      </w:r>
      <w:r>
        <w:rPr>
          <w:color w:val="262526"/>
          <w:sz w:val="20"/>
        </w:rPr>
        <w:t>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strategy</w:t>
      </w:r>
    </w:p>
    <w:p w14:paraId="05741A47" w14:textId="77777777" w:rsidR="00B96E91" w:rsidRDefault="00B96E91">
      <w:pPr>
        <w:pStyle w:val="BodyText"/>
      </w:pPr>
    </w:p>
    <w:p w14:paraId="05741A48" w14:textId="77777777" w:rsidR="00B96E91" w:rsidRDefault="00B96E91">
      <w:pPr>
        <w:pStyle w:val="BodyText"/>
      </w:pPr>
    </w:p>
    <w:p w14:paraId="05741A49" w14:textId="77777777" w:rsidR="00B96E91" w:rsidRDefault="00B96E91">
      <w:pPr>
        <w:pStyle w:val="BodyText"/>
      </w:pPr>
    </w:p>
    <w:p w14:paraId="05741A4A" w14:textId="77777777" w:rsidR="00B96E91" w:rsidRDefault="00B96E91">
      <w:pPr>
        <w:pStyle w:val="BodyText"/>
      </w:pPr>
    </w:p>
    <w:p w14:paraId="05741A4B" w14:textId="77777777" w:rsidR="00B96E91" w:rsidRDefault="00B96E91">
      <w:pPr>
        <w:pStyle w:val="BodyText"/>
      </w:pPr>
    </w:p>
    <w:p w14:paraId="05741A4C" w14:textId="77777777" w:rsidR="00B96E91" w:rsidRDefault="00B96E91">
      <w:pPr>
        <w:pStyle w:val="BodyText"/>
      </w:pPr>
    </w:p>
    <w:p w14:paraId="05741A4D" w14:textId="77777777" w:rsidR="00B96E91" w:rsidRDefault="009D1E76">
      <w:pPr>
        <w:pStyle w:val="BodyText"/>
        <w:spacing w:before="4"/>
        <w:rPr>
          <w:sz w:val="10"/>
        </w:rPr>
      </w:pPr>
      <w:r>
        <w:pict w14:anchorId="0574246E">
          <v:shape id="docshape186" o:spid="_x0000_s1057" style="position:absolute;margin-left:134.65pt;margin-top:7.45pt;width:49.65pt;height:.1pt;z-index:-15686144;mso-wrap-distance-left:0;mso-wrap-distance-right:0;mso-position-horizontal-relative:page" coordorigin="2693,149" coordsize="993,0" path="m2693,149r992,e" filled="f" strokecolor="#262526" strokeweight="1pt">
            <v:path arrowok="t"/>
            <w10:wrap type="topAndBottom" anchorx="page"/>
          </v:shape>
        </w:pict>
      </w:r>
    </w:p>
    <w:p w14:paraId="05741A4E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364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LGI,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SVDP,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A4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6.18.5(h).</w:t>
      </w:r>
    </w:p>
    <w:p w14:paraId="05741A50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247"/>
        <w:rPr>
          <w:sz w:val="14"/>
        </w:rPr>
      </w:pPr>
      <w:r>
        <w:rPr>
          <w:color w:val="262526"/>
          <w:sz w:val="14"/>
        </w:rPr>
        <w:t>This addresses CEC’s submission that the AEMC should consider whether changes are needed to ensure that the AER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representatives of industry and customers have the information they would need for to engage meaningfully in the next TSS (p.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7). Jemena sub</w:t>
      </w:r>
      <w:r>
        <w:rPr>
          <w:color w:val="262526"/>
          <w:sz w:val="14"/>
        </w:rPr>
        <w:t>mits the strengthened requirements would be better placed in a guideline rather than in the rules (p. 5). Others,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such as CALC (p. 2) and SAPN (p. 5), generally support these consultation and information requirements. The Commission’s final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seeks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</w:t>
      </w:r>
      <w:r>
        <w:rPr>
          <w:color w:val="262526"/>
          <w:sz w:val="14"/>
        </w:rPr>
        <w:t>ind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balance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between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providing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flexibility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certainty,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minimising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burden.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case,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we consider greater prescription under NER clause 6.8.2(c1) is justified to promote consumer understanding and engagement on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export pricing issues. These requirements reflect minimal expectations of how DNSPs should communicate their proposals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cons</w:t>
      </w:r>
      <w:r>
        <w:rPr>
          <w:color w:val="262526"/>
          <w:sz w:val="14"/>
        </w:rPr>
        <w:t>ultation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processes they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have undertaken.</w:t>
      </w:r>
    </w:p>
    <w:p w14:paraId="05741A51" w14:textId="77777777" w:rsidR="00B96E91" w:rsidRDefault="00B96E91">
      <w:pPr>
        <w:rPr>
          <w:sz w:val="14"/>
        </w:rPr>
        <w:sectPr w:rsidR="00B96E91">
          <w:headerReference w:type="default" r:id="rId53"/>
          <w:footerReference w:type="default" r:id="rId54"/>
          <w:pgSz w:w="11910" w:h="16840"/>
          <w:pgMar w:top="1460" w:right="640" w:bottom="960" w:left="0" w:header="808" w:footer="767" w:gutter="0"/>
          <w:cols w:space="720"/>
        </w:sectPr>
      </w:pPr>
    </w:p>
    <w:p w14:paraId="05741A52" w14:textId="77777777" w:rsidR="00B96E91" w:rsidRDefault="00B96E91">
      <w:pPr>
        <w:pStyle w:val="BodyText"/>
      </w:pPr>
    </w:p>
    <w:p w14:paraId="05741A53" w14:textId="77777777" w:rsidR="00B96E91" w:rsidRDefault="00B96E91">
      <w:pPr>
        <w:pStyle w:val="BodyText"/>
      </w:pPr>
    </w:p>
    <w:p w14:paraId="05741A54" w14:textId="77777777" w:rsidR="00B96E91" w:rsidRDefault="00B96E91">
      <w:pPr>
        <w:pStyle w:val="BodyText"/>
      </w:pPr>
    </w:p>
    <w:p w14:paraId="05741A55" w14:textId="77777777" w:rsidR="00B96E91" w:rsidRDefault="00B96E91">
      <w:pPr>
        <w:pStyle w:val="BodyText"/>
      </w:pPr>
    </w:p>
    <w:p w14:paraId="05741A56" w14:textId="77777777" w:rsidR="00B96E91" w:rsidRDefault="00B96E91">
      <w:pPr>
        <w:pStyle w:val="BodyText"/>
      </w:pPr>
    </w:p>
    <w:p w14:paraId="05741A57" w14:textId="77777777" w:rsidR="00B96E91" w:rsidRDefault="00B96E91">
      <w:pPr>
        <w:pStyle w:val="BodyText"/>
      </w:pPr>
    </w:p>
    <w:p w14:paraId="05741A58" w14:textId="77777777" w:rsidR="00B96E91" w:rsidRDefault="00B96E91">
      <w:pPr>
        <w:pStyle w:val="BodyText"/>
        <w:spacing w:before="11"/>
        <w:rPr>
          <w:sz w:val="26"/>
        </w:rPr>
      </w:pPr>
    </w:p>
    <w:p w14:paraId="05741A59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107" w:line="278" w:lineRule="auto"/>
        <w:ind w:right="310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interrelationship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capital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expenditure</w:t>
      </w:r>
      <w:r>
        <w:rPr>
          <w:color w:val="262526"/>
          <w:position w:val="8"/>
          <w:sz w:val="12"/>
        </w:rPr>
        <w:t>338</w:t>
      </w:r>
    </w:p>
    <w:p w14:paraId="05741A5A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line="278" w:lineRule="auto"/>
        <w:ind w:right="323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groups,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retailers,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jurisdictional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governments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 the proposed TSS and transition strategy</w:t>
      </w:r>
    </w:p>
    <w:p w14:paraId="05741A5B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57"/>
        <w:ind w:hanging="34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engagement</w:t>
      </w:r>
    </w:p>
    <w:p w14:paraId="05741A5C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95" w:line="278" w:lineRule="auto"/>
        <w:ind w:right="993"/>
        <w:rPr>
          <w:sz w:val="12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sought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engagement</w:t>
      </w:r>
      <w:r>
        <w:rPr>
          <w:color w:val="262526"/>
          <w:position w:val="8"/>
          <w:sz w:val="12"/>
        </w:rPr>
        <w:t>339</w:t>
      </w:r>
    </w:p>
    <w:p w14:paraId="05741A5D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57" w:line="278" w:lineRule="auto"/>
        <w:ind w:right="80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TSS,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strategy</w:t>
      </w:r>
    </w:p>
    <w:p w14:paraId="05741A5E" w14:textId="77777777" w:rsidR="00B96E91" w:rsidRDefault="009D1E76">
      <w:pPr>
        <w:pStyle w:val="ListParagraph"/>
        <w:numPr>
          <w:ilvl w:val="3"/>
          <w:numId w:val="73"/>
        </w:numPr>
        <w:tabs>
          <w:tab w:val="left" w:pos="3034"/>
        </w:tabs>
        <w:spacing w:before="57" w:line="278" w:lineRule="auto"/>
        <w:ind w:right="721"/>
        <w:rPr>
          <w:sz w:val="20"/>
        </w:rPr>
      </w:pPr>
      <w:r>
        <w:rPr>
          <w:color w:val="262526"/>
          <w:sz w:val="20"/>
        </w:rPr>
        <w:t>the DNSP’s approach to identifying demand for, and where relevant providing for,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micro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embedded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non-registered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embedded generators.</w:t>
      </w:r>
    </w:p>
    <w:p w14:paraId="05741A5F" w14:textId="77777777" w:rsidR="00B96E91" w:rsidRDefault="009D1E76">
      <w:pPr>
        <w:pStyle w:val="BodyText"/>
        <w:spacing w:before="56" w:line="278" w:lineRule="auto"/>
        <w:ind w:left="2692" w:right="236"/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language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AER.</w:t>
      </w:r>
      <w:r>
        <w:rPr>
          <w:color w:val="262526"/>
          <w:position w:val="8"/>
          <w:sz w:val="12"/>
        </w:rPr>
        <w:t>340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interrelationships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‘demand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strategy’</w:t>
      </w:r>
      <w:r>
        <w:rPr>
          <w:color w:val="262526"/>
          <w:position w:val="8"/>
          <w:sz w:val="12"/>
        </w:rPr>
        <w:t>341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Adoption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</w:t>
      </w:r>
      <w:r>
        <w:rPr>
          <w:color w:val="262526"/>
        </w:rPr>
        <w:t>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constraints.</w:t>
      </w:r>
    </w:p>
    <w:p w14:paraId="05741A60" w14:textId="77777777" w:rsidR="00B96E91" w:rsidRDefault="009D1E76">
      <w:pPr>
        <w:pStyle w:val="BodyText"/>
        <w:spacing w:before="113" w:line="278" w:lineRule="auto"/>
        <w:ind w:left="2692" w:right="272"/>
      </w:pP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stakeholders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 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 strategy,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fails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engagement,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grounds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refuse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proposal.</w:t>
      </w:r>
      <w:r>
        <w:rPr>
          <w:color w:val="262526"/>
          <w:position w:val="8"/>
          <w:sz w:val="12"/>
        </w:rPr>
        <w:t>342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</w:p>
    <w:p w14:paraId="05741A61" w14:textId="77777777" w:rsidR="00B96E91" w:rsidRDefault="009D1E76">
      <w:pPr>
        <w:pStyle w:val="BodyText"/>
        <w:spacing w:before="6"/>
        <w:rPr>
          <w:sz w:val="25"/>
        </w:rPr>
      </w:pPr>
      <w:r>
        <w:pict w14:anchorId="0574246F">
          <v:shape id="docshape187" o:spid="_x0000_s1056" style="position:absolute;margin-left:134.65pt;margin-top:16.6pt;width:49.65pt;height:.1pt;z-index:-15685632;mso-wrap-distance-left:0;mso-wrap-distance-right:0;mso-position-horizontal-relative:page" coordorigin="2693,332" coordsize="993,0" path="m2693,332r992,e" filled="f" strokecolor="#262526" strokeweight="1pt">
            <v:path arrowok="t"/>
            <w10:wrap type="topAndBottom" anchorx="page"/>
          </v:shape>
        </w:pict>
      </w:r>
    </w:p>
    <w:p w14:paraId="05741A62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219"/>
        <w:rPr>
          <w:sz w:val="14"/>
        </w:rPr>
      </w:pPr>
      <w:r>
        <w:rPr>
          <w:color w:val="262526"/>
          <w:sz w:val="14"/>
        </w:rPr>
        <w:t>These interlinkages would form part of the justification for a proposed TSS. It is important for DNSPs to clearly spell them out for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all stakeholders who are engaged in the regulatory process, especially consumers. This may also assist the AER in making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decisions on each constituent component of a regulatory proposal, and approving the TSS proposal and export tariff transition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strategy.</w:t>
      </w:r>
      <w:r>
        <w:rPr>
          <w:color w:val="262526"/>
          <w:sz w:val="14"/>
        </w:rPr>
        <w:t xml:space="preserve"> The additional detail prescribed by this final rule may be particularly important in the short term, given the AER will not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necessarily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able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effective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financial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incentives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overcome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information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asymmetries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until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updated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STPIS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incorporate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(see chapter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4).</w:t>
      </w:r>
    </w:p>
    <w:p w14:paraId="05741A63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0"/>
        <w:ind w:right="324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Commission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should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include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state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governments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consent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before export pricing can be introduced in their jurisdictions (pp. 4–5). The Commission considers these NER clause 6.8.2(c1)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provisions give jurisdictional governments a strong say in the TSS process. Further, it is open to jurisdictional governments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</w:t>
      </w:r>
      <w:r>
        <w:rPr>
          <w:color w:val="262526"/>
          <w:sz w:val="14"/>
        </w:rPr>
        <w:t>mpose requirements on DNSPs, eg through licence conditions, or derogate away from the NER. The pricing principles explicitly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say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tariff must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comply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 all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applicable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instruments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6.18.5(j)).</w:t>
      </w:r>
    </w:p>
    <w:p w14:paraId="05741A64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2"/>
        <w:ind w:right="282"/>
        <w:rPr>
          <w:sz w:val="14"/>
        </w:rPr>
      </w:pPr>
      <w:r>
        <w:rPr>
          <w:color w:val="262526"/>
          <w:sz w:val="14"/>
        </w:rPr>
        <w:t>Given this overview paper</w:t>
      </w:r>
      <w:r>
        <w:rPr>
          <w:color w:val="262526"/>
          <w:sz w:val="14"/>
        </w:rPr>
        <w:t xml:space="preserve"> also relates to the broader regulatory proposal, SAPN requests clarification in its submission that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intent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prepare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single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overview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document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two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documents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specifically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pertaining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5).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 Commission considers DNSPs can reasonably interpret this NER clause as requiring one overview document, covering both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expenditure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plans, 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minimise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burden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improve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accessibility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customers.</w:t>
      </w:r>
    </w:p>
    <w:p w14:paraId="05741A6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NER clause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5.13.1(f).</w:t>
      </w:r>
    </w:p>
    <w:p w14:paraId="05741A6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292"/>
        <w:rPr>
          <w:sz w:val="14"/>
        </w:rPr>
      </w:pPr>
      <w:r>
        <w:rPr>
          <w:color w:val="262526"/>
          <w:sz w:val="14"/>
        </w:rPr>
        <w:t>VEPC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submit</w:t>
      </w:r>
      <w:r>
        <w:rPr>
          <w:color w:val="262526"/>
          <w:sz w:val="14"/>
        </w:rPr>
        <w:t>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AEMC’s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decision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gives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DNSPs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discretion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introduce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injection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charges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wish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6).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Similarly,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MEU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states the decision still lies with the DNSP (as the monopoly provider) as to what it will ultimately do (p. 2). But, as AEC/Oakley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Greenwood notes (pp. 14–16), the AER has oversight and DNSP TSS proposals are constrained by the pricing principles under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</w:t>
      </w:r>
      <w:r>
        <w:rPr>
          <w:color w:val="262526"/>
          <w:sz w:val="14"/>
        </w:rPr>
        <w:t>R clause 6.18.5. Network regulation under Chapter 6 of the NER is fundamentally based on a propose–respond model.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AER must review a DNSP’s proposal against the requirements of the NER. The AER must accept the proposal if it complies with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 r</w:t>
      </w:r>
      <w:r>
        <w:rPr>
          <w:color w:val="262526"/>
          <w:sz w:val="14"/>
        </w:rPr>
        <w:t>eject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substitute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AER’s own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assessment,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if it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does not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comply.</w:t>
      </w:r>
    </w:p>
    <w:p w14:paraId="05741A67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68" w14:textId="77777777" w:rsidR="00B96E91" w:rsidRDefault="00B96E91">
      <w:pPr>
        <w:pStyle w:val="BodyText"/>
      </w:pPr>
    </w:p>
    <w:p w14:paraId="05741A69" w14:textId="77777777" w:rsidR="00B96E91" w:rsidRDefault="00B96E91">
      <w:pPr>
        <w:pStyle w:val="BodyText"/>
      </w:pPr>
    </w:p>
    <w:p w14:paraId="05741A6A" w14:textId="77777777" w:rsidR="00B96E91" w:rsidRDefault="00B96E91">
      <w:pPr>
        <w:pStyle w:val="BodyText"/>
      </w:pPr>
    </w:p>
    <w:p w14:paraId="05741A6B" w14:textId="77777777" w:rsidR="00B96E91" w:rsidRDefault="00B96E91">
      <w:pPr>
        <w:pStyle w:val="BodyText"/>
      </w:pPr>
    </w:p>
    <w:p w14:paraId="05741A6C" w14:textId="77777777" w:rsidR="00B96E91" w:rsidRDefault="00B96E91">
      <w:pPr>
        <w:pStyle w:val="BodyText"/>
      </w:pPr>
    </w:p>
    <w:p w14:paraId="05741A6D" w14:textId="77777777" w:rsidR="00B96E91" w:rsidRDefault="00B96E91">
      <w:pPr>
        <w:pStyle w:val="BodyText"/>
      </w:pPr>
    </w:p>
    <w:p w14:paraId="05741A6E" w14:textId="77777777" w:rsidR="00B96E91" w:rsidRDefault="00B96E91">
      <w:pPr>
        <w:pStyle w:val="BodyText"/>
        <w:spacing w:before="11"/>
        <w:rPr>
          <w:sz w:val="26"/>
        </w:rPr>
      </w:pPr>
    </w:p>
    <w:p w14:paraId="05741A6F" w14:textId="77777777" w:rsidR="00B96E91" w:rsidRDefault="009D1E76">
      <w:pPr>
        <w:pStyle w:val="BodyText"/>
        <w:spacing w:before="107" w:line="278" w:lineRule="auto"/>
        <w:ind w:left="2692" w:right="210"/>
        <w:rPr>
          <w:sz w:val="12"/>
        </w:rPr>
      </w:pPr>
      <w:bookmarkStart w:id="74" w:name="_bookmark44"/>
      <w:bookmarkEnd w:id="74"/>
      <w:r>
        <w:rPr>
          <w:color w:val="262526"/>
        </w:rPr>
        <w:t>its submission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 supporting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Export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Tariff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Guidelines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“require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stakeholders, providing evidence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how they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have responded 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stakeholder views.”</w:t>
      </w:r>
      <w:r>
        <w:rPr>
          <w:color w:val="262526"/>
          <w:position w:val="8"/>
          <w:sz w:val="12"/>
        </w:rPr>
        <w:t>343</w:t>
      </w:r>
    </w:p>
    <w:p w14:paraId="05741A70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strengthened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6.18.1B,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(in-period)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approval.</w:t>
      </w:r>
      <w:r>
        <w:rPr>
          <w:color w:val="262526"/>
          <w:position w:val="8"/>
          <w:sz w:val="12"/>
        </w:rPr>
        <w:t>344</w:t>
      </w:r>
    </w:p>
    <w:p w14:paraId="05741A71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actually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pass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structures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realising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reforms,</w:t>
      </w:r>
      <w:r>
        <w:rPr>
          <w:color w:val="262526"/>
          <w:position w:val="8"/>
          <w:sz w:val="12"/>
        </w:rPr>
        <w:t>345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‘last-line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defense’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unwanted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competitive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environment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(albeit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regulated), and their products and services should reflect customer preferences.</w:t>
      </w:r>
      <w:r>
        <w:rPr>
          <w:color w:val="262526"/>
          <w:position w:val="8"/>
          <w:sz w:val="12"/>
        </w:rPr>
        <w:t>346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Notably,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wish,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</w:rPr>
        <w:t>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structures are offered by retailers.</w:t>
      </w:r>
      <w:r>
        <w:rPr>
          <w:color w:val="262526"/>
          <w:position w:val="8"/>
          <w:sz w:val="12"/>
        </w:rPr>
        <w:t>347</w:t>
      </w:r>
    </w:p>
    <w:p w14:paraId="05741A72" w14:textId="77777777" w:rsidR="00B96E91" w:rsidRDefault="00B96E91">
      <w:pPr>
        <w:pStyle w:val="BodyText"/>
        <w:spacing w:before="6"/>
        <w:rPr>
          <w:sz w:val="26"/>
        </w:rPr>
      </w:pPr>
    </w:p>
    <w:p w14:paraId="05741A73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AER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requirement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publish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TSS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guideline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05741A74" w14:textId="77777777" w:rsidR="00B96E91" w:rsidRDefault="009D1E76">
      <w:pPr>
        <w:pStyle w:val="BodyText"/>
        <w:spacing w:before="100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specific to 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2"/>
        </w:rPr>
        <w:t xml:space="preserve"> </w:t>
      </w:r>
      <w:r>
        <w:rPr>
          <w:i/>
          <w:color w:val="262526"/>
        </w:rPr>
        <w:t>Export Tariff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Guidelines</w:t>
      </w:r>
      <w:r>
        <w:rPr>
          <w:color w:val="262526"/>
        </w:rPr>
        <w:t>) by 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July 2022.</w:t>
      </w:r>
    </w:p>
    <w:p w14:paraId="05741A75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policies.</w:t>
      </w:r>
      <w:r>
        <w:rPr>
          <w:color w:val="262526"/>
          <w:position w:val="8"/>
          <w:sz w:val="12"/>
        </w:rPr>
        <w:t>348</w:t>
      </w:r>
    </w:p>
    <w:p w14:paraId="05741A76" w14:textId="77777777" w:rsidR="00B96E91" w:rsidRDefault="009D1E76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Further,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 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confidence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creating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transparency and certainty of:</w:t>
      </w:r>
      <w:r>
        <w:rPr>
          <w:color w:val="262526"/>
          <w:position w:val="8"/>
          <w:sz w:val="12"/>
        </w:rPr>
        <w:t>349</w:t>
      </w:r>
    </w:p>
    <w:p w14:paraId="05741A77" w14:textId="77777777" w:rsidR="00B96E91" w:rsidRDefault="009D1E76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before="114" w:line="278" w:lineRule="auto"/>
        <w:ind w:right="51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AER’s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decision-making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criteria,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interprets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6.18.5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above</w:t>
      </w:r>
    </w:p>
    <w:p w14:paraId="05741A78" w14:textId="77777777" w:rsidR="00B96E91" w:rsidRDefault="009D1E76">
      <w:pPr>
        <w:pStyle w:val="BodyText"/>
        <w:spacing w:before="2"/>
        <w:rPr>
          <w:sz w:val="28"/>
        </w:rPr>
      </w:pPr>
      <w:r>
        <w:pict w14:anchorId="05742470">
          <v:shape id="docshape188" o:spid="_x0000_s1055" style="position:absolute;margin-left:134.65pt;margin-top:18.2pt;width:49.65pt;height:.1pt;z-index:-15685120;mso-wrap-distance-left:0;mso-wrap-distance-right:0;mso-position-horizontal-relative:page" coordorigin="2693,364" coordsize="993,0" path="m2693,364r992,e" filled="f" strokecolor="#262526" strokeweight="1pt">
            <v:path arrowok="t"/>
            <w10:wrap type="topAndBottom" anchorx="page"/>
          </v:shape>
        </w:pict>
      </w:r>
    </w:p>
    <w:p w14:paraId="05741A7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A7A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40"/>
        <w:rPr>
          <w:sz w:val="14"/>
        </w:rPr>
      </w:pPr>
      <w:r>
        <w:rPr>
          <w:color w:val="262526"/>
          <w:sz w:val="14"/>
        </w:rPr>
        <w:t>The Victorian Government submits export pricing should not be introduced in Victoria over the current 2021–26 regulatory period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(p. 5). As noted, there is a process DNSPs must undertake to amend their TSS, which involves significant co</w:t>
      </w:r>
      <w:r>
        <w:rPr>
          <w:color w:val="262526"/>
          <w:sz w:val="14"/>
        </w:rPr>
        <w:t>nsultation. In any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case, it is highly unlikely the Victorian DNSPs will seek to introduce export pricing in the current period. AusNet Services submits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it is committed to ensuring comprehensive engagement occurs on whether an export tariff should be part o</w:t>
      </w:r>
      <w:r>
        <w:rPr>
          <w:color w:val="262526"/>
          <w:sz w:val="14"/>
        </w:rPr>
        <w:t>f a future TSS,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notes it started consulting on its current TSS four years before the start of the new period (p. 4). CPU submits it is seeking to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undertake in-period tariff trials first (pp. 4–5). Jemena states it does not intend to apply to the AER to</w:t>
      </w:r>
      <w:r>
        <w:rPr>
          <w:color w:val="262526"/>
          <w:sz w:val="14"/>
        </w:rPr>
        <w:t xml:space="preserve"> re-open its TSS (p. 3).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More broadly, ENA states says DNSPs are not seeking to re-open their TSS mid-period to introduce export pricing, and export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phased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according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DNSPs’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transition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strategy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developed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through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proc</w:t>
      </w:r>
      <w:r>
        <w:rPr>
          <w:color w:val="262526"/>
          <w:sz w:val="14"/>
        </w:rPr>
        <w:t>esses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12–13).</w:t>
      </w:r>
    </w:p>
    <w:p w14:paraId="05741A7B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49"/>
        <w:ind w:right="322"/>
        <w:rPr>
          <w:sz w:val="14"/>
        </w:rPr>
      </w:pPr>
      <w:r>
        <w:rPr>
          <w:color w:val="262526"/>
          <w:sz w:val="14"/>
        </w:rPr>
        <w:t>Farrierwier,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Insights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Effectiveness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33–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34.</w:t>
      </w:r>
    </w:p>
    <w:p w14:paraId="05741A7C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626"/>
        <w:rPr>
          <w:sz w:val="14"/>
        </w:rPr>
      </w:pPr>
      <w:r>
        <w:rPr>
          <w:color w:val="262526"/>
          <w:sz w:val="14"/>
        </w:rPr>
        <w:t>Energetic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Communities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suggests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developing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guidance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retailers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around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transparency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pass-through,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include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monitoring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evaluation program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 retailer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offers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2; 8–9).</w:t>
      </w:r>
    </w:p>
    <w:p w14:paraId="05741A7D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NERL 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22(1a)(b) and (c).</w:t>
      </w:r>
    </w:p>
    <w:p w14:paraId="05741A7E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right="253"/>
        <w:rPr>
          <w:sz w:val="14"/>
        </w:rPr>
      </w:pPr>
      <w:r>
        <w:rPr>
          <w:color w:val="262526"/>
          <w:sz w:val="14"/>
        </w:rPr>
        <w:t>Farrierswier found a key lesson from previous TSS processes is that policy constraints should be established at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commencement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engagement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development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jurisdictional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preferences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pricing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be established at</w:t>
      </w:r>
      <w:r>
        <w:rPr>
          <w:color w:val="262526"/>
          <w:sz w:val="14"/>
        </w:rPr>
        <w:t xml:space="preserve"> the framework and approach stage of distribution determinations, so these policies can be accounted for in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both service classification and TSS engagement. (Farrierwier, Insights report: Effectiveness of the TSS process and options 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implementing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charges,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March 2021, p. 27)</w:t>
      </w:r>
    </w:p>
    <w:p w14:paraId="05741A7F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2"/>
        <w:ind w:hanging="342"/>
        <w:rPr>
          <w:sz w:val="14"/>
        </w:rPr>
      </w:pPr>
      <w:r>
        <w:rPr>
          <w:color w:val="262526"/>
          <w:sz w:val="14"/>
        </w:rPr>
        <w:t>Consistent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assessment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criteria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established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2.4.3).</w:t>
      </w:r>
    </w:p>
    <w:p w14:paraId="05741A8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81" w14:textId="77777777" w:rsidR="00B96E91" w:rsidRDefault="00B96E91">
      <w:pPr>
        <w:pStyle w:val="BodyText"/>
      </w:pPr>
    </w:p>
    <w:p w14:paraId="05741A82" w14:textId="77777777" w:rsidR="00B96E91" w:rsidRDefault="00B96E91">
      <w:pPr>
        <w:pStyle w:val="BodyText"/>
      </w:pPr>
    </w:p>
    <w:p w14:paraId="05741A83" w14:textId="77777777" w:rsidR="00B96E91" w:rsidRDefault="00B96E91">
      <w:pPr>
        <w:pStyle w:val="BodyText"/>
      </w:pPr>
    </w:p>
    <w:p w14:paraId="05741A84" w14:textId="77777777" w:rsidR="00B96E91" w:rsidRDefault="00B96E91">
      <w:pPr>
        <w:pStyle w:val="BodyText"/>
      </w:pPr>
    </w:p>
    <w:p w14:paraId="05741A85" w14:textId="77777777" w:rsidR="00B96E91" w:rsidRDefault="00B96E91">
      <w:pPr>
        <w:pStyle w:val="BodyText"/>
      </w:pPr>
    </w:p>
    <w:p w14:paraId="05741A86" w14:textId="77777777" w:rsidR="00B96E91" w:rsidRDefault="00B96E91">
      <w:pPr>
        <w:pStyle w:val="BodyText"/>
      </w:pPr>
    </w:p>
    <w:p w14:paraId="05741A87" w14:textId="77777777" w:rsidR="00B96E91" w:rsidRDefault="00B96E91">
      <w:pPr>
        <w:pStyle w:val="BodyText"/>
        <w:spacing w:before="11"/>
        <w:rPr>
          <w:sz w:val="26"/>
        </w:rPr>
      </w:pPr>
    </w:p>
    <w:p w14:paraId="05741A88" w14:textId="77777777" w:rsidR="00B96E91" w:rsidRDefault="009D1E76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before="107" w:line="278" w:lineRule="auto"/>
        <w:ind w:right="459"/>
        <w:rPr>
          <w:sz w:val="20"/>
        </w:rPr>
      </w:pPr>
      <w:bookmarkStart w:id="75" w:name="_bookmark45"/>
      <w:bookmarkEnd w:id="75"/>
      <w:r>
        <w:rPr>
          <w:color w:val="262526"/>
          <w:sz w:val="20"/>
        </w:rPr>
        <w:t>expectations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proposals,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possibly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examples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‘best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practice’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present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</w:p>
    <w:p w14:paraId="05741A89" w14:textId="77777777" w:rsidR="00B96E91" w:rsidRDefault="009D1E76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line="278" w:lineRule="auto"/>
        <w:ind w:right="266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preferences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 the process.</w:t>
      </w:r>
    </w:p>
    <w:p w14:paraId="05741A8A" w14:textId="77777777" w:rsidR="00B96E91" w:rsidRDefault="009D1E76">
      <w:pPr>
        <w:pStyle w:val="BodyText"/>
        <w:spacing w:before="57" w:line="278" w:lineRule="auto"/>
        <w:ind w:left="2692" w:right="366"/>
        <w:rPr>
          <w:sz w:val="12"/>
        </w:rPr>
      </w:pP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guidelines.</w:t>
      </w:r>
      <w:r>
        <w:rPr>
          <w:color w:val="262526"/>
          <w:position w:val="8"/>
          <w:sz w:val="12"/>
        </w:rPr>
        <w:t>350</w:t>
      </w:r>
    </w:p>
    <w:p w14:paraId="05741A8B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states:</w:t>
      </w:r>
      <w:r>
        <w:rPr>
          <w:color w:val="262526"/>
          <w:position w:val="8"/>
          <w:sz w:val="12"/>
        </w:rPr>
        <w:t>351</w:t>
      </w:r>
    </w:p>
    <w:p w14:paraId="05741A8C" w14:textId="77777777" w:rsidR="00B96E91" w:rsidRDefault="009D1E76">
      <w:pPr>
        <w:pStyle w:val="BodyText"/>
        <w:spacing w:before="171" w:line="278" w:lineRule="auto"/>
        <w:ind w:left="3147" w:right="430"/>
      </w:pP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guidelines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expectations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proposals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submitted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distribution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networks.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regulatory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framework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therefore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primarily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aimed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guidelines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help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stakeholders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understand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priorities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regulate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introduction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tariffs.</w:t>
      </w:r>
    </w:p>
    <w:p w14:paraId="05741A8D" w14:textId="77777777" w:rsidR="00B96E91" w:rsidRDefault="009D1E76">
      <w:pPr>
        <w:pStyle w:val="BodyText"/>
        <w:spacing w:before="234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352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update its guidelines from 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time.</w:t>
      </w:r>
      <w:r>
        <w:rPr>
          <w:color w:val="262526"/>
          <w:position w:val="8"/>
          <w:sz w:val="12"/>
        </w:rPr>
        <w:t>353</w:t>
      </w:r>
    </w:p>
    <w:p w14:paraId="05741A8E" w14:textId="77777777" w:rsidR="00B96E91" w:rsidRDefault="009D1E76">
      <w:pPr>
        <w:pStyle w:val="BodyText"/>
        <w:spacing w:before="114" w:line="278" w:lineRule="auto"/>
        <w:ind w:left="2692" w:right="271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DNSPs.</w:t>
      </w:r>
      <w:r>
        <w:rPr>
          <w:color w:val="262526"/>
          <w:position w:val="8"/>
          <w:sz w:val="12"/>
        </w:rPr>
        <w:t>354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legalistic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drafting,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compliance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exercise.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preferences.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departing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guidelines.</w:t>
      </w:r>
      <w:r>
        <w:rPr>
          <w:color w:val="262526"/>
          <w:position w:val="8"/>
          <w:sz w:val="12"/>
        </w:rPr>
        <w:t>355</w:t>
      </w:r>
      <w:r>
        <w:rPr>
          <w:color w:val="262526"/>
          <w:spacing w:val="32"/>
          <w:position w:val="8"/>
          <w:sz w:val="1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 justify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 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expectations.</w:t>
      </w:r>
    </w:p>
    <w:p w14:paraId="05741A8F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3"/>
        </w:rPr>
        <w:t xml:space="preserve"> </w:t>
      </w:r>
      <w:r>
        <w:rPr>
          <w:i/>
          <w:color w:val="262526"/>
        </w:rPr>
        <w:t>distribution</w:t>
      </w:r>
      <w:r>
        <w:rPr>
          <w:i/>
          <w:color w:val="262526"/>
          <w:spacing w:val="-60"/>
        </w:rPr>
        <w:t xml:space="preserve"> </w:t>
      </w:r>
      <w:r>
        <w:rPr>
          <w:i/>
          <w:color w:val="262526"/>
        </w:rPr>
        <w:t>consultation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procedures</w:t>
      </w:r>
      <w:r>
        <w:rPr>
          <w:color w:val="262526"/>
        </w:rPr>
        <w:t>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explanatory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invitation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written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among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 requirements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 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6.16.</w:t>
      </w:r>
    </w:p>
    <w:p w14:paraId="05741A90" w14:textId="77777777" w:rsidR="00B96E91" w:rsidRDefault="00B96E91">
      <w:pPr>
        <w:pStyle w:val="BodyText"/>
        <w:spacing w:before="3"/>
        <w:rPr>
          <w:sz w:val="25"/>
        </w:rPr>
      </w:pPr>
    </w:p>
    <w:p w14:paraId="05741A91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 w:line="254" w:lineRule="auto"/>
        <w:ind w:right="1450"/>
        <w:rPr>
          <w:b/>
          <w:sz w:val="18"/>
        </w:rPr>
      </w:pPr>
      <w:r>
        <w:rPr>
          <w:b/>
          <w:color w:val="00ACEC"/>
          <w:sz w:val="18"/>
        </w:rPr>
        <w:t>Transitional arrangements to promote confidence in how export pricing will be</w:t>
      </w:r>
      <w:r>
        <w:rPr>
          <w:b/>
          <w:color w:val="00ACEC"/>
          <w:spacing w:val="-50"/>
          <w:sz w:val="18"/>
        </w:rPr>
        <w:t xml:space="preserve"> </w:t>
      </w:r>
      <w:r>
        <w:rPr>
          <w:b/>
          <w:color w:val="00ACEC"/>
          <w:sz w:val="18"/>
        </w:rPr>
        <w:t>implemented</w:t>
      </w:r>
    </w:p>
    <w:p w14:paraId="05741A92" w14:textId="77777777" w:rsidR="00B96E91" w:rsidRDefault="009D1E76">
      <w:pPr>
        <w:pStyle w:val="BodyText"/>
        <w:spacing w:before="87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safeguards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</w:t>
      </w:r>
      <w:r>
        <w:rPr>
          <w:color w:val="262526"/>
        </w:rPr>
        <w:t>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uncertainty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</w:p>
    <w:p w14:paraId="05741A93" w14:textId="77777777" w:rsidR="00B96E91" w:rsidRDefault="00B96E91">
      <w:pPr>
        <w:pStyle w:val="BodyText"/>
      </w:pPr>
    </w:p>
    <w:p w14:paraId="05741A94" w14:textId="77777777" w:rsidR="00B96E91" w:rsidRDefault="009D1E76">
      <w:pPr>
        <w:pStyle w:val="BodyText"/>
        <w:spacing w:before="2"/>
        <w:rPr>
          <w:sz w:val="11"/>
        </w:rPr>
      </w:pPr>
      <w:r>
        <w:pict w14:anchorId="05742471">
          <v:shape id="docshape189" o:spid="_x0000_s1054" style="position:absolute;margin-left:134.65pt;margin-top:7.95pt;width:49.65pt;height:.1pt;z-index:-15684608;mso-wrap-distance-left:0;mso-wrap-distance-right:0;mso-position-horizontal-relative:page" coordorigin="2693,159" coordsize="993,0" path="m2693,159r992,e" filled="f" strokecolor="#262526" strokeweight="1pt">
            <v:path arrowok="t"/>
            <w10:wrap type="topAndBottom" anchorx="page"/>
          </v:shape>
        </w:pict>
      </w:r>
    </w:p>
    <w:p w14:paraId="05741A95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SVDP,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A96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1A97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460"/>
        <w:rPr>
          <w:sz w:val="14"/>
        </w:rPr>
      </w:pP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6–7),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CEC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3–4),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Energetic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Communities,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EnergyAustralia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3),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Origin (p. 2), SA Government (p. 3), Tesla (p. 6) and WATTever (pp. 7–8) put forward several options for more prescriptive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AER.</w:t>
      </w:r>
    </w:p>
    <w:p w14:paraId="05741A98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6.2.8(e).</w:t>
      </w:r>
    </w:p>
    <w:p w14:paraId="05741A99" w14:textId="77777777" w:rsidR="00B96E91" w:rsidRDefault="009D1E76">
      <w:pPr>
        <w:pStyle w:val="ListParagraph"/>
        <w:numPr>
          <w:ilvl w:val="0"/>
          <w:numId w:val="23"/>
        </w:numPr>
        <w:tabs>
          <w:tab w:val="left" w:pos="3034"/>
        </w:tabs>
        <w:ind w:right="249"/>
        <w:rPr>
          <w:sz w:val="14"/>
        </w:rPr>
      </w:pPr>
      <w:r>
        <w:rPr>
          <w:color w:val="262526"/>
          <w:sz w:val="14"/>
        </w:rPr>
        <w:t>Some stakeholder submissions to the draft determination questioned this decision, including: AGL, pp. 6–7; MBS, pp. 9–10; Solar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Analytics,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3.</w:t>
      </w:r>
    </w:p>
    <w:p w14:paraId="05741A9A" w14:textId="77777777" w:rsidR="00B96E91" w:rsidRDefault="009D1E76">
      <w:pPr>
        <w:spacing w:before="54"/>
        <w:ind w:left="2692"/>
        <w:rPr>
          <w:sz w:val="14"/>
        </w:rPr>
      </w:pPr>
      <w:r>
        <w:rPr>
          <w:color w:val="262526"/>
          <w:sz w:val="14"/>
        </w:rPr>
        <w:t>355</w:t>
      </w:r>
      <w:r>
        <w:rPr>
          <w:color w:val="262526"/>
          <w:spacing w:val="21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6.2.8(c)(1).</w:t>
      </w:r>
    </w:p>
    <w:p w14:paraId="05741A9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9C" w14:textId="77777777" w:rsidR="00B96E91" w:rsidRDefault="00B96E91">
      <w:pPr>
        <w:pStyle w:val="BodyText"/>
      </w:pPr>
    </w:p>
    <w:p w14:paraId="05741A9D" w14:textId="77777777" w:rsidR="00B96E91" w:rsidRDefault="00B96E91">
      <w:pPr>
        <w:pStyle w:val="BodyText"/>
      </w:pPr>
    </w:p>
    <w:p w14:paraId="05741A9E" w14:textId="77777777" w:rsidR="00B96E91" w:rsidRDefault="00B96E91">
      <w:pPr>
        <w:pStyle w:val="BodyText"/>
      </w:pPr>
    </w:p>
    <w:p w14:paraId="05741A9F" w14:textId="77777777" w:rsidR="00B96E91" w:rsidRDefault="00B96E91">
      <w:pPr>
        <w:pStyle w:val="BodyText"/>
      </w:pPr>
    </w:p>
    <w:p w14:paraId="05741AA0" w14:textId="77777777" w:rsidR="00B96E91" w:rsidRDefault="00B96E91">
      <w:pPr>
        <w:pStyle w:val="BodyText"/>
      </w:pPr>
    </w:p>
    <w:p w14:paraId="05741AA1" w14:textId="77777777" w:rsidR="00B96E91" w:rsidRDefault="00B96E91">
      <w:pPr>
        <w:pStyle w:val="BodyText"/>
      </w:pPr>
    </w:p>
    <w:p w14:paraId="05741AA2" w14:textId="77777777" w:rsidR="00B96E91" w:rsidRDefault="00B96E91">
      <w:pPr>
        <w:pStyle w:val="BodyText"/>
        <w:spacing w:before="11"/>
        <w:rPr>
          <w:sz w:val="26"/>
        </w:rPr>
      </w:pPr>
    </w:p>
    <w:p w14:paraId="05741AA3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implemented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protect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investm</w:t>
      </w:r>
      <w:r>
        <w:rPr>
          <w:color w:val="262526"/>
        </w:rPr>
        <w:t>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choice.</w:t>
      </w:r>
      <w:r>
        <w:rPr>
          <w:color w:val="262526"/>
          <w:position w:val="8"/>
          <w:sz w:val="12"/>
        </w:rPr>
        <w:t>356</w:t>
      </w:r>
      <w:r>
        <w:rPr>
          <w:color w:val="262526"/>
          <w:spacing w:val="25"/>
          <w:position w:val="8"/>
          <w:sz w:val="12"/>
        </w:rPr>
        <w:t xml:space="preserve"> </w:t>
      </w:r>
      <w:r>
        <w:rPr>
          <w:color w:val="262526"/>
        </w:rPr>
        <w:t>CEC states:</w:t>
      </w:r>
      <w:r>
        <w:rPr>
          <w:color w:val="262526"/>
          <w:position w:val="8"/>
          <w:sz w:val="12"/>
        </w:rPr>
        <w:t>357</w:t>
      </w:r>
    </w:p>
    <w:p w14:paraId="05741AA4" w14:textId="77777777" w:rsidR="00B96E91" w:rsidRDefault="009D1E76">
      <w:pPr>
        <w:pStyle w:val="BodyText"/>
        <w:spacing w:before="132" w:line="278" w:lineRule="auto"/>
        <w:ind w:left="3147" w:right="430"/>
      </w:pP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proposal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outlined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AEMC’s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Determination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open-ended.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implemented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current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form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create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significant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uncertainty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until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details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of the export charges are approved in the next round of Tariff Structure Statements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(TSSs),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decided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three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years.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meantime,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designers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retailers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provide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reliable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estimate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likely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return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investment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(ROI)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investments,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ROI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might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 affected by sizing of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solar array and energy storage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system.</w:t>
      </w:r>
    </w:p>
    <w:p w14:paraId="05741AA5" w14:textId="77777777" w:rsidR="00B96E91" w:rsidRDefault="009D1E76">
      <w:pPr>
        <w:pStyle w:val="BodyText"/>
        <w:spacing w:before="234" w:line="278" w:lineRule="auto"/>
        <w:ind w:left="2692" w:right="358"/>
        <w:rPr>
          <w:sz w:val="12"/>
        </w:rPr>
      </w:pPr>
      <w:r>
        <w:rPr>
          <w:color w:val="262526"/>
        </w:rPr>
        <w:t>Although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operators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 two-way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 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“believe 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greater certainty for households exporting energy, and would support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hardwired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alongside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</w:t>
      </w:r>
      <w:r>
        <w:rPr>
          <w:color w:val="262526"/>
        </w:rPr>
        <w:t>gement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guarantees.”</w:t>
      </w:r>
      <w:r>
        <w:rPr>
          <w:color w:val="262526"/>
          <w:position w:val="8"/>
          <w:sz w:val="12"/>
        </w:rPr>
        <w:t>358</w:t>
      </w:r>
    </w:p>
    <w:p w14:paraId="05741AA6" w14:textId="77777777" w:rsidR="00B96E91" w:rsidRDefault="009D1E76">
      <w:pPr>
        <w:pStyle w:val="BodyText"/>
        <w:spacing w:before="113" w:line="278" w:lineRule="auto"/>
        <w:ind w:left="2692" w:right="26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explicit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specifically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to host exports. Moreover, SAPN envisaged customers could be offered an option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 a ‘basic’ service at low or zero cost – reflective of a fixed, low export capacity, aligned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intrinsic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network.</w:t>
      </w:r>
      <w:r>
        <w:rPr>
          <w:color w:val="262526"/>
          <w:position w:val="8"/>
          <w:sz w:val="12"/>
        </w:rPr>
        <w:t>359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simply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 NER clause 6.1.4:</w:t>
      </w:r>
      <w:r>
        <w:rPr>
          <w:color w:val="262526"/>
          <w:position w:val="8"/>
          <w:sz w:val="12"/>
        </w:rPr>
        <w:t>360</w:t>
      </w:r>
    </w:p>
    <w:p w14:paraId="05741AA7" w14:textId="77777777" w:rsidR="00B96E91" w:rsidRDefault="009D1E76">
      <w:pPr>
        <w:pStyle w:val="BodyText"/>
        <w:spacing w:before="150" w:line="278" w:lineRule="auto"/>
        <w:ind w:left="3147" w:right="330"/>
      </w:pPr>
      <w:r>
        <w:rPr>
          <w:color w:val="00ACEC"/>
        </w:rPr>
        <w:t>Importantly,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necessarily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advocating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approach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participants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have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networks.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Rather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proposing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explore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solution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allows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generators/exporters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choose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between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paying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constrained.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important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distinction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participants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prefer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constrained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rather than paying a DUOS charge for export...</w:t>
      </w:r>
    </w:p>
    <w:p w14:paraId="05741AA8" w14:textId="77777777" w:rsidR="00B96E91" w:rsidRDefault="009D1E76">
      <w:pPr>
        <w:pStyle w:val="BodyText"/>
        <w:spacing w:before="235" w:line="278" w:lineRule="auto"/>
        <w:ind w:left="2692" w:right="366"/>
        <w:rPr>
          <w:sz w:val="12"/>
        </w:rPr>
      </w:pPr>
      <w:r>
        <w:rPr>
          <w:color w:val="262526"/>
        </w:rPr>
        <w:t>Origin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charge.</w:t>
      </w:r>
      <w:r>
        <w:rPr>
          <w:color w:val="262526"/>
          <w:position w:val="8"/>
          <w:sz w:val="12"/>
        </w:rPr>
        <w:t>361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TEC/ACOSS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present.</w:t>
      </w:r>
      <w:r>
        <w:rPr>
          <w:color w:val="262526"/>
          <w:position w:val="8"/>
          <w:sz w:val="12"/>
        </w:rPr>
        <w:t>362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ECA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TEC/ACOSS’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proposal:</w:t>
      </w:r>
      <w:r>
        <w:rPr>
          <w:color w:val="262526"/>
          <w:position w:val="8"/>
          <w:sz w:val="12"/>
        </w:rPr>
        <w:t>363</w:t>
      </w:r>
    </w:p>
    <w:p w14:paraId="05741AA9" w14:textId="77777777" w:rsidR="00B96E91" w:rsidRDefault="009D1E76">
      <w:pPr>
        <w:pStyle w:val="BodyText"/>
        <w:spacing w:before="150"/>
        <w:ind w:left="3147"/>
      </w:pPr>
      <w:r>
        <w:rPr>
          <w:color w:val="00ACEC"/>
        </w:rPr>
        <w:t>Consumers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make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choice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their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particular</w:t>
      </w:r>
    </w:p>
    <w:p w14:paraId="05741AAA" w14:textId="77777777" w:rsidR="00B96E91" w:rsidRDefault="00B96E91">
      <w:pPr>
        <w:pStyle w:val="BodyText"/>
      </w:pPr>
    </w:p>
    <w:p w14:paraId="05741AAB" w14:textId="77777777" w:rsidR="00B96E91" w:rsidRDefault="009D1E76">
      <w:pPr>
        <w:pStyle w:val="BodyText"/>
        <w:rPr>
          <w:sz w:val="13"/>
        </w:rPr>
      </w:pPr>
      <w:r>
        <w:pict w14:anchorId="05742472">
          <v:shape id="docshape190" o:spid="_x0000_s1053" style="position:absolute;margin-left:134.65pt;margin-top:9.1pt;width:49.65pt;height:.1pt;z-index:-15684096;mso-wrap-distance-left:0;mso-wrap-distance-right:0;mso-position-horizontal-relative:page" coordorigin="2693,182" coordsize="993,0" path="m2693,182r992,e" filled="f" strokecolor="#262526" strokeweight="1pt">
            <v:path arrowok="t"/>
            <w10:wrap type="topAndBottom" anchorx="page"/>
          </v:shape>
        </w:pict>
      </w:r>
    </w:p>
    <w:p w14:paraId="05741AAC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334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COSSes,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CEC;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CALC,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ECA,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Energetic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Communities;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ENOVA,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Origin,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1–2;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SVDP,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TEC/ACOSS;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Tesla,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Zero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Noosa,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1AAD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AA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COSSes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AA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24–25.</w:t>
      </w:r>
    </w:p>
    <w:p w14:paraId="05741AB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SVDP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AB1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AB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1AB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ECA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1AB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B5" w14:textId="77777777" w:rsidR="00B96E91" w:rsidRDefault="00B96E91">
      <w:pPr>
        <w:pStyle w:val="BodyText"/>
      </w:pPr>
    </w:p>
    <w:p w14:paraId="05741AB6" w14:textId="77777777" w:rsidR="00B96E91" w:rsidRDefault="00B96E91">
      <w:pPr>
        <w:pStyle w:val="BodyText"/>
      </w:pPr>
    </w:p>
    <w:p w14:paraId="05741AB7" w14:textId="77777777" w:rsidR="00B96E91" w:rsidRDefault="00B96E91">
      <w:pPr>
        <w:pStyle w:val="BodyText"/>
      </w:pPr>
    </w:p>
    <w:p w14:paraId="05741AB8" w14:textId="77777777" w:rsidR="00B96E91" w:rsidRDefault="00B96E91">
      <w:pPr>
        <w:pStyle w:val="BodyText"/>
      </w:pPr>
    </w:p>
    <w:p w14:paraId="05741AB9" w14:textId="77777777" w:rsidR="00B96E91" w:rsidRDefault="00B96E91">
      <w:pPr>
        <w:pStyle w:val="BodyText"/>
      </w:pPr>
    </w:p>
    <w:p w14:paraId="05741ABA" w14:textId="77777777" w:rsidR="00B96E91" w:rsidRDefault="00B96E91">
      <w:pPr>
        <w:pStyle w:val="BodyText"/>
      </w:pPr>
    </w:p>
    <w:p w14:paraId="05741ABB" w14:textId="77777777" w:rsidR="00B96E91" w:rsidRDefault="00B96E91">
      <w:pPr>
        <w:pStyle w:val="BodyText"/>
        <w:spacing w:before="7"/>
        <w:rPr>
          <w:sz w:val="28"/>
        </w:rPr>
      </w:pPr>
    </w:p>
    <w:p w14:paraId="05741ABC" w14:textId="77777777" w:rsidR="00B96E91" w:rsidRDefault="009D1E76">
      <w:pPr>
        <w:pStyle w:val="BodyText"/>
        <w:spacing w:before="107" w:line="278" w:lineRule="auto"/>
        <w:ind w:left="3147" w:right="430"/>
      </w:pPr>
      <w:r>
        <w:rPr>
          <w:color w:val="00ACEC"/>
        </w:rPr>
        <w:t>circumstances. 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example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smaller systems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most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their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prefer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limit,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larger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systems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choose a tariff so 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they can maximise their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financial returns.</w:t>
      </w:r>
    </w:p>
    <w:p w14:paraId="05741ABD" w14:textId="77777777" w:rsidR="00B96E91" w:rsidRDefault="00B96E91">
      <w:pPr>
        <w:pStyle w:val="BodyText"/>
        <w:spacing w:before="9"/>
        <w:rPr>
          <w:sz w:val="22"/>
        </w:rPr>
      </w:pPr>
    </w:p>
    <w:p w14:paraId="05741ABE" w14:textId="77777777" w:rsidR="00B96E91" w:rsidRDefault="009D1E76">
      <w:pPr>
        <w:pStyle w:val="BodyText"/>
        <w:ind w:left="2692"/>
        <w:rPr>
          <w:sz w:val="12"/>
        </w:rPr>
      </w:pPr>
      <w:r>
        <w:rPr>
          <w:color w:val="262526"/>
        </w:rPr>
        <w:t>Others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364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states:</w:t>
      </w:r>
      <w:r>
        <w:rPr>
          <w:color w:val="262526"/>
          <w:position w:val="8"/>
          <w:sz w:val="12"/>
        </w:rPr>
        <w:t>365</w:t>
      </w:r>
    </w:p>
    <w:p w14:paraId="05741ABF" w14:textId="77777777" w:rsidR="00B96E91" w:rsidRDefault="009D1E76">
      <w:pPr>
        <w:pStyle w:val="BodyText"/>
        <w:spacing w:before="170" w:line="278" w:lineRule="auto"/>
        <w:ind w:left="3147" w:right="418"/>
      </w:pPr>
      <w:r>
        <w:rPr>
          <w:color w:val="00ACEC"/>
        </w:rPr>
        <w:t>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AEMC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clarifies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mandatory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reassignment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they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only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apply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connections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(and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additions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alterations)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after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tariff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finalised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process,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industry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continue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reassurance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regarding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likely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impact of 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regulatory decisions 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their investment.</w:t>
      </w:r>
    </w:p>
    <w:p w14:paraId="05741AC0" w14:textId="77777777" w:rsidR="00B96E91" w:rsidRDefault="009D1E76">
      <w:pPr>
        <w:pStyle w:val="BodyText"/>
        <w:spacing w:before="235" w:line="278" w:lineRule="auto"/>
        <w:ind w:left="2692" w:right="366"/>
        <w:rPr>
          <w:sz w:val="12"/>
        </w:rPr>
      </w:pP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hand,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prescribe 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NER.</w:t>
      </w:r>
      <w:r>
        <w:rPr>
          <w:color w:val="262526"/>
          <w:position w:val="8"/>
          <w:sz w:val="12"/>
        </w:rPr>
        <w:t>366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Ausgrid states:</w:t>
      </w:r>
      <w:r>
        <w:rPr>
          <w:color w:val="262526"/>
          <w:position w:val="8"/>
          <w:sz w:val="12"/>
        </w:rPr>
        <w:t>367</w:t>
      </w:r>
    </w:p>
    <w:p w14:paraId="05741AC1" w14:textId="77777777" w:rsidR="00B96E91" w:rsidRDefault="009D1E76">
      <w:pPr>
        <w:pStyle w:val="BodyText"/>
        <w:spacing w:before="131" w:line="278" w:lineRule="auto"/>
        <w:ind w:left="3147" w:right="341"/>
      </w:pPr>
      <w:r>
        <w:rPr>
          <w:color w:val="00ACEC"/>
        </w:rPr>
        <w:t>In our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view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AER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well-placed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oversee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transi</w:t>
      </w:r>
      <w:r>
        <w:rPr>
          <w:color w:val="00ACEC"/>
        </w:rPr>
        <w:t>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two-way charging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enabled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change.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Modifying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rules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impose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additional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prescriptions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(e.g.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explicit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grandfathering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provisions)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might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limit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flexibility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distributors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share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benefits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flexible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symmetrical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those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customers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 provide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flexible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(should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charges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introduced).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Excessive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prescription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might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increase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risk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jurisdictional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intervention,</w:t>
      </w:r>
      <w:r>
        <w:rPr>
          <w:color w:val="00ACEC"/>
          <w:spacing w:val="6"/>
        </w:rPr>
        <w:t xml:space="preserve"> </w:t>
      </w:r>
      <w:r>
        <w:rPr>
          <w:color w:val="00ACEC"/>
        </w:rPr>
        <w:t>while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maintaining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flexibility 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rules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 ensure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framework 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responsive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changes 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jurisdictional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approaches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robust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technological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policy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changes.</w:t>
      </w:r>
    </w:p>
    <w:p w14:paraId="05741AC2" w14:textId="77777777" w:rsidR="00B96E91" w:rsidRDefault="009D1E76">
      <w:pPr>
        <w:spacing w:before="235"/>
        <w:ind w:left="2692"/>
        <w:rPr>
          <w:sz w:val="12"/>
        </w:rPr>
      </w:pPr>
      <w:r>
        <w:rPr>
          <w:color w:val="262526"/>
          <w:sz w:val="20"/>
        </w:rPr>
        <w:t>The AER said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 DNSPs, 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Export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Tariff Guidelines,</w:t>
      </w:r>
      <w:r>
        <w:rPr>
          <w:i/>
          <w:color w:val="262526"/>
          <w:spacing w:val="-2"/>
          <w:sz w:val="20"/>
        </w:rPr>
        <w:t xml:space="preserve"> </w:t>
      </w:r>
      <w:r>
        <w:rPr>
          <w:color w:val="262526"/>
          <w:sz w:val="20"/>
        </w:rPr>
        <w:t>to:</w:t>
      </w:r>
      <w:r>
        <w:rPr>
          <w:color w:val="262526"/>
          <w:position w:val="8"/>
          <w:sz w:val="12"/>
        </w:rPr>
        <w:t>368</w:t>
      </w:r>
    </w:p>
    <w:p w14:paraId="05741AC3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152" w:line="278" w:lineRule="auto"/>
        <w:ind w:right="731"/>
        <w:rPr>
          <w:sz w:val="20"/>
        </w:rPr>
      </w:pP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undertaken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good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faith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export tariffs</w:t>
      </w:r>
    </w:p>
    <w:p w14:paraId="05741AC4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line="278" w:lineRule="auto"/>
        <w:ind w:right="707"/>
        <w:rPr>
          <w:sz w:val="20"/>
        </w:rPr>
      </w:pPr>
      <w:r>
        <w:rPr>
          <w:color w:val="262526"/>
          <w:sz w:val="20"/>
        </w:rPr>
        <w:t>justify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demonstrate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incremental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hosting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capacity.</w:t>
      </w:r>
    </w:p>
    <w:p w14:paraId="05741AC5" w14:textId="77777777" w:rsidR="00B96E91" w:rsidRDefault="009D1E76">
      <w:pPr>
        <w:pStyle w:val="Heading3"/>
        <w:spacing w:before="57"/>
        <w:ind w:left="2692"/>
        <w:rPr>
          <w:rFonts w:ascii="Tahoma"/>
        </w:rPr>
      </w:pPr>
      <w:r>
        <w:rPr>
          <w:rFonts w:ascii="Tahoma"/>
          <w:color w:val="262526"/>
        </w:rPr>
        <w:t>Commission</w:t>
      </w:r>
      <w:r>
        <w:rPr>
          <w:rFonts w:ascii="Tahoma"/>
          <w:color w:val="262526"/>
          <w:spacing w:val="7"/>
        </w:rPr>
        <w:t xml:space="preserve"> </w:t>
      </w:r>
      <w:r>
        <w:rPr>
          <w:rFonts w:ascii="Tahoma"/>
          <w:color w:val="262526"/>
        </w:rPr>
        <w:t>view</w:t>
      </w:r>
    </w:p>
    <w:p w14:paraId="05741AC6" w14:textId="77777777" w:rsidR="00B96E91" w:rsidRDefault="009D1E76">
      <w:pPr>
        <w:pStyle w:val="BodyText"/>
        <w:spacing w:before="152" w:line="278" w:lineRule="auto"/>
        <w:ind w:left="2692" w:right="366"/>
      </w:pPr>
      <w:r>
        <w:rPr>
          <w:color w:val="262526"/>
        </w:rPr>
        <w:t>Taking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balance,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basic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 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 criteria 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(see 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2.4.3).</w:t>
      </w:r>
    </w:p>
    <w:p w14:paraId="05741AC7" w14:textId="77777777" w:rsidR="00B96E91" w:rsidRDefault="00B96E91">
      <w:pPr>
        <w:pStyle w:val="BodyText"/>
      </w:pPr>
    </w:p>
    <w:p w14:paraId="05741AC8" w14:textId="77777777" w:rsidR="00B96E91" w:rsidRDefault="00B96E91">
      <w:pPr>
        <w:pStyle w:val="BodyText"/>
      </w:pPr>
    </w:p>
    <w:p w14:paraId="05741AC9" w14:textId="77777777" w:rsidR="00B96E91" w:rsidRDefault="009D1E76">
      <w:pPr>
        <w:pStyle w:val="BodyText"/>
        <w:spacing w:before="9"/>
        <w:rPr>
          <w:sz w:val="25"/>
        </w:rPr>
      </w:pPr>
      <w:r>
        <w:pict w14:anchorId="05742473">
          <v:shape id="docshape191" o:spid="_x0000_s1052" style="position:absolute;margin-left:134.65pt;margin-top:16.75pt;width:49.65pt;height:.1pt;z-index:-15683584;mso-wrap-distance-left:0;mso-wrap-distance-right:0;mso-position-horizontal-relative:page" coordorigin="2693,335" coordsize="993,0" path="m2693,335r992,e" filled="f" strokecolor="#262526" strokeweight="1pt">
            <v:path arrowok="t"/>
            <w10:wrap type="topAndBottom" anchorx="page"/>
          </v:shape>
        </w:pict>
      </w:r>
    </w:p>
    <w:p w14:paraId="05741ACA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287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by: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Energetic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Communities;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Tasmanian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Tesla,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many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private individual submissions.</w:t>
      </w:r>
    </w:p>
    <w:p w14:paraId="05741AC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1ACC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line="168" w:lineRule="exact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by: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</w:p>
    <w:p w14:paraId="05741ACD" w14:textId="77777777" w:rsidR="00B96E91" w:rsidRDefault="009D1E76">
      <w:pPr>
        <w:spacing w:line="168" w:lineRule="exact"/>
        <w:ind w:left="3033"/>
        <w:rPr>
          <w:sz w:val="14"/>
        </w:rPr>
      </w:pP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1AC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Ausgrid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AC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1AD0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D1" w14:textId="77777777" w:rsidR="00B96E91" w:rsidRDefault="00B96E91">
      <w:pPr>
        <w:pStyle w:val="BodyText"/>
      </w:pPr>
    </w:p>
    <w:p w14:paraId="05741AD2" w14:textId="77777777" w:rsidR="00B96E91" w:rsidRDefault="00B96E91">
      <w:pPr>
        <w:pStyle w:val="BodyText"/>
      </w:pPr>
    </w:p>
    <w:p w14:paraId="05741AD3" w14:textId="77777777" w:rsidR="00B96E91" w:rsidRDefault="00B96E91">
      <w:pPr>
        <w:pStyle w:val="BodyText"/>
      </w:pPr>
    </w:p>
    <w:p w14:paraId="05741AD4" w14:textId="77777777" w:rsidR="00B96E91" w:rsidRDefault="00B96E91">
      <w:pPr>
        <w:pStyle w:val="BodyText"/>
      </w:pPr>
    </w:p>
    <w:p w14:paraId="05741AD5" w14:textId="77777777" w:rsidR="00B96E91" w:rsidRDefault="00B96E91">
      <w:pPr>
        <w:pStyle w:val="BodyText"/>
      </w:pPr>
    </w:p>
    <w:p w14:paraId="05741AD6" w14:textId="77777777" w:rsidR="00B96E91" w:rsidRDefault="00B96E91">
      <w:pPr>
        <w:pStyle w:val="BodyText"/>
      </w:pPr>
    </w:p>
    <w:p w14:paraId="05741AD7" w14:textId="77777777" w:rsidR="00B96E91" w:rsidRDefault="00B96E91">
      <w:pPr>
        <w:pStyle w:val="BodyText"/>
        <w:spacing w:before="11"/>
        <w:rPr>
          <w:sz w:val="26"/>
        </w:rPr>
      </w:pPr>
    </w:p>
    <w:p w14:paraId="05741AD8" w14:textId="77777777" w:rsidR="00B96E91" w:rsidRDefault="009D1E76">
      <w:pPr>
        <w:pStyle w:val="BodyText"/>
        <w:spacing w:before="107" w:line="278" w:lineRule="auto"/>
        <w:ind w:left="2692" w:right="311"/>
      </w:pPr>
      <w:r>
        <w:rPr>
          <w:color w:val="262526"/>
        </w:rPr>
        <w:t>First,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prevented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assigning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2025.</w:t>
      </w:r>
      <w:r>
        <w:rPr>
          <w:color w:val="262526"/>
          <w:position w:val="8"/>
          <w:sz w:val="12"/>
        </w:rPr>
        <w:t>369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until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earliest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option through the usual process.</w:t>
      </w:r>
      <w:r>
        <w:rPr>
          <w:color w:val="262526"/>
          <w:position w:val="8"/>
          <w:sz w:val="12"/>
        </w:rPr>
        <w:t>370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Tariff trials where customers opt-in to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 for the period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trial are 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permissible.</w:t>
      </w:r>
    </w:p>
    <w:p w14:paraId="05741AD9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Second,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basic export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level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tariff.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extra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periods.</w:t>
      </w:r>
      <w:r>
        <w:rPr>
          <w:color w:val="262526"/>
          <w:position w:val="8"/>
          <w:sz w:val="12"/>
        </w:rPr>
        <w:t>371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changing their behaviour, like consuming more in the middle of the day, and through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shift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 to other times of the day.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may also seek to change their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limit.</w:t>
      </w:r>
    </w:p>
    <w:p w14:paraId="05741ADA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to:</w:t>
      </w:r>
      <w:r>
        <w:rPr>
          <w:color w:val="262526"/>
          <w:position w:val="8"/>
          <w:sz w:val="12"/>
        </w:rPr>
        <w:t>372</w:t>
      </w:r>
    </w:p>
    <w:p w14:paraId="05741ADB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152" w:line="278" w:lineRule="auto"/>
        <w:ind w:right="30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accept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embedde</w:t>
      </w:r>
      <w:r>
        <w:rPr>
          <w:color w:val="262526"/>
          <w:sz w:val="20"/>
        </w:rPr>
        <w:t>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extent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arises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</w:p>
    <w:p w14:paraId="05741ADC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57" w:line="278" w:lineRule="auto"/>
        <w:ind w:right="276"/>
        <w:rPr>
          <w:sz w:val="20"/>
        </w:rPr>
      </w:pPr>
      <w:r>
        <w:rPr>
          <w:color w:val="262526"/>
          <w:sz w:val="20"/>
        </w:rPr>
        <w:t>forecast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 distribution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(or relevant part).</w:t>
      </w:r>
    </w:p>
    <w:p w14:paraId="05741ADD" w14:textId="77777777" w:rsidR="00B96E91" w:rsidRDefault="009D1E76">
      <w:pPr>
        <w:pStyle w:val="BodyText"/>
        <w:spacing w:before="56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distribution-level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embedded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(high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reflected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level.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the export capacity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 installations.</w:t>
      </w:r>
    </w:p>
    <w:p w14:paraId="05741ADE" w14:textId="77777777" w:rsidR="00B96E91" w:rsidRDefault="009D1E76">
      <w:pPr>
        <w:pStyle w:val="BodyText"/>
        <w:spacing w:before="114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applicable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quantity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class.</w:t>
      </w:r>
      <w:r>
        <w:rPr>
          <w:color w:val="262526"/>
          <w:position w:val="8"/>
          <w:sz w:val="12"/>
        </w:rPr>
        <w:t>373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same 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all tariffs, 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specified by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tariff class, 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different for each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tariff.</w:t>
      </w:r>
    </w:p>
    <w:p w14:paraId="05741ADF" w14:textId="77777777" w:rsidR="00B96E91" w:rsidRDefault="00B96E91">
      <w:pPr>
        <w:pStyle w:val="BodyText"/>
      </w:pPr>
    </w:p>
    <w:p w14:paraId="05741AE0" w14:textId="77777777" w:rsidR="00B96E91" w:rsidRDefault="009D1E76">
      <w:pPr>
        <w:pStyle w:val="BodyText"/>
        <w:spacing w:before="7"/>
        <w:rPr>
          <w:sz w:val="14"/>
        </w:rPr>
      </w:pPr>
      <w:r>
        <w:pict w14:anchorId="05742474">
          <v:shape id="docshape192" o:spid="_x0000_s1051" style="position:absolute;margin-left:134.65pt;margin-top:10.05pt;width:49.65pt;height:.1pt;z-index:-15683072;mso-wrap-distance-left:0;mso-wrap-distance-right:0;mso-position-horizontal-relative:page" coordorigin="2693,201" coordsize="993,0" path="m2693,201r992,e" filled="f" strokecolor="#262526" strokeweight="1pt">
            <v:path arrowok="t"/>
            <w10:wrap type="topAndBottom" anchorx="page"/>
          </v:shape>
        </w:pict>
      </w:r>
    </w:p>
    <w:p w14:paraId="05741AE1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221"/>
        <w:rPr>
          <w:sz w:val="14"/>
        </w:rPr>
      </w:pPr>
      <w:r>
        <w:rPr>
          <w:color w:val="262526"/>
          <w:sz w:val="14"/>
        </w:rPr>
        <w:t>NER clause 6.18.4 sets out principles governing assignment or re-assignment of retail customers to tariff classes, and assessment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and review of basis of charging. A customer can be assigned to a tariff class on the basis of the customer’s actual or assumed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maximum demand for a network service. The customer may be reassigned by a DNSP to a tariff class that is more appropriate to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thei</w:t>
      </w:r>
      <w:r>
        <w:rPr>
          <w:color w:val="262526"/>
          <w:sz w:val="14"/>
        </w:rPr>
        <w:t>r load profile if the customer demonstrates a reduction or increase in maximum demand. The DNSP must have provisions 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effective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assessment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review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basis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which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charged,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which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must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approve.</w:t>
      </w:r>
    </w:p>
    <w:p w14:paraId="05741AE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1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</w:t>
      </w:r>
      <w:r>
        <w:rPr>
          <w:color w:val="262526"/>
          <w:sz w:val="14"/>
        </w:rPr>
        <w:t>.11,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E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11.141.12,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E4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11.141.13(b)(1),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E5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11.141.13,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E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AE7" w14:textId="77777777" w:rsidR="00B96E91" w:rsidRDefault="00B96E91">
      <w:pPr>
        <w:pStyle w:val="BodyText"/>
      </w:pPr>
    </w:p>
    <w:p w14:paraId="05741AE8" w14:textId="77777777" w:rsidR="00B96E91" w:rsidRDefault="00B96E91">
      <w:pPr>
        <w:pStyle w:val="BodyText"/>
      </w:pPr>
    </w:p>
    <w:p w14:paraId="05741AE9" w14:textId="77777777" w:rsidR="00B96E91" w:rsidRDefault="00B96E91">
      <w:pPr>
        <w:pStyle w:val="BodyText"/>
      </w:pPr>
    </w:p>
    <w:p w14:paraId="05741AEA" w14:textId="77777777" w:rsidR="00B96E91" w:rsidRDefault="00B96E91">
      <w:pPr>
        <w:pStyle w:val="BodyText"/>
      </w:pPr>
    </w:p>
    <w:p w14:paraId="05741AEB" w14:textId="77777777" w:rsidR="00B96E91" w:rsidRDefault="00B96E91">
      <w:pPr>
        <w:pStyle w:val="BodyText"/>
      </w:pPr>
    </w:p>
    <w:p w14:paraId="05741AEC" w14:textId="77777777" w:rsidR="00B96E91" w:rsidRDefault="00B96E91">
      <w:pPr>
        <w:pStyle w:val="BodyText"/>
      </w:pPr>
    </w:p>
    <w:p w14:paraId="05741AED" w14:textId="77777777" w:rsidR="00B96E91" w:rsidRDefault="00B96E91">
      <w:pPr>
        <w:pStyle w:val="BodyText"/>
        <w:spacing w:before="11"/>
        <w:rPr>
          <w:sz w:val="26"/>
        </w:rPr>
      </w:pPr>
    </w:p>
    <w:p w14:paraId="05741AEE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bookmarkStart w:id="76" w:name="_bookmark46"/>
      <w:bookmarkEnd w:id="76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matters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Guidelines.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have regard to:</w:t>
      </w:r>
      <w:r>
        <w:rPr>
          <w:color w:val="262526"/>
          <w:position w:val="8"/>
          <w:sz w:val="12"/>
        </w:rPr>
        <w:t>374</w:t>
      </w:r>
    </w:p>
    <w:p w14:paraId="05741AEF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historical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geographical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differences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networks</w:t>
      </w:r>
    </w:p>
    <w:p w14:paraId="05741AF0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networks</w:t>
      </w:r>
    </w:p>
    <w:p w14:paraId="05741AF1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96" w:line="278" w:lineRule="auto"/>
        <w:ind w:right="312"/>
        <w:rPr>
          <w:sz w:val="20"/>
        </w:rPr>
      </w:pPr>
      <w:r>
        <w:rPr>
          <w:color w:val="262526"/>
          <w:sz w:val="20"/>
        </w:rPr>
        <w:t>inter-jurisdictional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mechanisms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services</w:t>
      </w:r>
    </w:p>
    <w:p w14:paraId="05741AF2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objective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6.18.5</w:t>
      </w:r>
    </w:p>
    <w:p w14:paraId="05741AF3" w14:textId="77777777" w:rsidR="00B96E91" w:rsidRDefault="009D1E76">
      <w:pPr>
        <w:pStyle w:val="ListParagraph"/>
        <w:numPr>
          <w:ilvl w:val="0"/>
          <w:numId w:val="17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matters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relevant.</w:t>
      </w:r>
    </w:p>
    <w:p w14:paraId="05741AF4" w14:textId="77777777" w:rsidR="00B96E91" w:rsidRDefault="009D1E76">
      <w:pPr>
        <w:pStyle w:val="BodyText"/>
        <w:spacing w:before="95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encompass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interrelationships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Tariff Guidelines may outline 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 of how customer and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above.</w:t>
      </w:r>
    </w:p>
    <w:p w14:paraId="05741AF5" w14:textId="77777777" w:rsidR="00B96E91" w:rsidRDefault="00B96E91">
      <w:pPr>
        <w:pStyle w:val="BodyText"/>
        <w:spacing w:before="6"/>
        <w:rPr>
          <w:sz w:val="26"/>
        </w:rPr>
      </w:pPr>
    </w:p>
    <w:p w14:paraId="05741AF6" w14:textId="77777777" w:rsidR="00B96E91" w:rsidRDefault="009D1E76">
      <w:pPr>
        <w:pStyle w:val="ListParagraph"/>
        <w:numPr>
          <w:ilvl w:val="2"/>
          <w:numId w:val="73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DNSPs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should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undertake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in-period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tariff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trials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inform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TSS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proposals</w:t>
      </w:r>
    </w:p>
    <w:p w14:paraId="05741AF7" w14:textId="77777777" w:rsidR="00B96E91" w:rsidRDefault="009D1E76">
      <w:pPr>
        <w:pStyle w:val="BodyText"/>
        <w:spacing w:before="9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customers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in-period 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 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 proposals.</w:t>
      </w:r>
    </w:p>
    <w:p w14:paraId="05741AF8" w14:textId="77777777" w:rsidR="00B96E91" w:rsidRDefault="009D1E76">
      <w:pPr>
        <w:pStyle w:val="BodyText"/>
        <w:spacing w:before="114" w:line="278" w:lineRule="auto"/>
        <w:ind w:left="2692" w:right="418"/>
      </w:pPr>
      <w:r>
        <w:rPr>
          <w:color w:val="262526"/>
        </w:rPr>
        <w:t>Export charges could be included in TSS propo</w:t>
      </w:r>
      <w:r>
        <w:rPr>
          <w:color w:val="262526"/>
        </w:rPr>
        <w:t>sals as part of the NSW, ACT, and Tasmanian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January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2023.</w:t>
      </w:r>
    </w:p>
    <w:p w14:paraId="05741AF9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 five-yearly regulatory proposals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 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are staggered 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January 2025.</w:t>
      </w:r>
    </w:p>
    <w:p w14:paraId="05741AFA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in-period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6.18.1B.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But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interrelationships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 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allocations.</w:t>
      </w:r>
    </w:p>
    <w:p w14:paraId="05741AFB" w14:textId="77777777" w:rsidR="00B96E91" w:rsidRDefault="009D1E76">
      <w:pPr>
        <w:pStyle w:val="BodyText"/>
        <w:spacing w:before="114" w:line="278" w:lineRule="auto"/>
        <w:ind w:left="2692" w:right="366"/>
        <w:rPr>
          <w:sz w:val="12"/>
        </w:rPr>
      </w:pPr>
      <w:r>
        <w:rPr>
          <w:color w:val="262526"/>
        </w:rPr>
        <w:t>Alternatively,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 in-period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namely, where the fore</w:t>
      </w:r>
      <w:r>
        <w:rPr>
          <w:color w:val="262526"/>
        </w:rPr>
        <w:t>cast revenue recovered by the tariff 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exceed 0.5 per cent 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annual revenue requirement,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where the 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 recovered cumulatively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1.0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 revenue requirement.</w:t>
      </w:r>
      <w:r>
        <w:rPr>
          <w:color w:val="262526"/>
          <w:position w:val="8"/>
          <w:sz w:val="12"/>
        </w:rPr>
        <w:t>375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In-period tariff trials are not required to comply 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pricing principles.</w:t>
      </w:r>
      <w:r>
        <w:rPr>
          <w:color w:val="262526"/>
          <w:position w:val="8"/>
          <w:sz w:val="12"/>
        </w:rPr>
        <w:t>376</w:t>
      </w:r>
    </w:p>
    <w:p w14:paraId="05741AF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rapidly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pricing.</w:t>
      </w:r>
    </w:p>
    <w:p w14:paraId="05741AFD" w14:textId="77777777" w:rsidR="00B96E91" w:rsidRDefault="009D1E76">
      <w:pPr>
        <w:pStyle w:val="BodyText"/>
        <w:spacing w:before="9"/>
        <w:rPr>
          <w:sz w:val="18"/>
        </w:rPr>
      </w:pPr>
      <w:r>
        <w:pict w14:anchorId="05742475">
          <v:shape id="docshape193" o:spid="_x0000_s1050" style="position:absolute;margin-left:134.65pt;margin-top:12.5pt;width:49.65pt;height:.1pt;z-index:-15682560;mso-wrap-distance-left:0;mso-wrap-distance-right:0;mso-position-horizontal-relative:page" coordorigin="2693,250" coordsize="993,0" path="m2693,250r992,e" filled="f" strokecolor="#262526" strokeweight="1pt">
            <v:path arrowok="t"/>
            <w10:wrap type="topAndBottom" anchorx="page"/>
          </v:shape>
        </w:pict>
      </w:r>
    </w:p>
    <w:p w14:paraId="05741AF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11.141.14,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AF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6.18.1C(a).</w:t>
      </w:r>
    </w:p>
    <w:p w14:paraId="05741B0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6.18.1C(b).</w:t>
      </w:r>
    </w:p>
    <w:p w14:paraId="05741B01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02" w14:textId="77777777" w:rsidR="00B96E91" w:rsidRDefault="00B96E91">
      <w:pPr>
        <w:pStyle w:val="BodyText"/>
      </w:pPr>
    </w:p>
    <w:p w14:paraId="05741B03" w14:textId="77777777" w:rsidR="00B96E91" w:rsidRDefault="00B96E91">
      <w:pPr>
        <w:pStyle w:val="BodyText"/>
      </w:pPr>
    </w:p>
    <w:p w14:paraId="05741B04" w14:textId="77777777" w:rsidR="00B96E91" w:rsidRDefault="00B96E91">
      <w:pPr>
        <w:pStyle w:val="BodyText"/>
      </w:pPr>
    </w:p>
    <w:p w14:paraId="05741B05" w14:textId="77777777" w:rsidR="00B96E91" w:rsidRDefault="00B96E91">
      <w:pPr>
        <w:pStyle w:val="BodyText"/>
      </w:pPr>
    </w:p>
    <w:p w14:paraId="05741B06" w14:textId="77777777" w:rsidR="00B96E91" w:rsidRDefault="00B96E91">
      <w:pPr>
        <w:pStyle w:val="BodyText"/>
      </w:pPr>
    </w:p>
    <w:p w14:paraId="05741B07" w14:textId="77777777" w:rsidR="00B96E91" w:rsidRDefault="00B96E91">
      <w:pPr>
        <w:pStyle w:val="BodyText"/>
      </w:pPr>
    </w:p>
    <w:p w14:paraId="05741B08" w14:textId="77777777" w:rsidR="00B96E91" w:rsidRDefault="00B96E91">
      <w:pPr>
        <w:pStyle w:val="BodyText"/>
        <w:spacing w:before="11"/>
        <w:rPr>
          <w:sz w:val="26"/>
        </w:rPr>
      </w:pPr>
    </w:p>
    <w:p w14:paraId="05741B09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cost-reflective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explore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diverse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sending 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encourage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behavioural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operation.</w:t>
      </w:r>
      <w:r>
        <w:rPr>
          <w:color w:val="262526"/>
          <w:position w:val="8"/>
          <w:sz w:val="12"/>
        </w:rPr>
        <w:t>377</w:t>
      </w:r>
    </w:p>
    <w:p w14:paraId="05741B0A" w14:textId="77777777" w:rsidR="00B96E91" w:rsidRDefault="009D1E76"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Commission</w:t>
      </w:r>
      <w:r>
        <w:rPr>
          <w:rFonts w:ascii="Tahoma"/>
          <w:color w:val="262526"/>
          <w:spacing w:val="7"/>
        </w:rPr>
        <w:t xml:space="preserve"> </w:t>
      </w:r>
      <w:r>
        <w:rPr>
          <w:rFonts w:ascii="Tahoma"/>
          <w:color w:val="262526"/>
        </w:rPr>
        <w:t>view</w:t>
      </w:r>
    </w:p>
    <w:p w14:paraId="05741B0B" w14:textId="77777777" w:rsidR="00B96E91" w:rsidRDefault="009D1E76">
      <w:pPr>
        <w:pStyle w:val="BodyText"/>
        <w:spacing w:before="152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‘individual’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‘cumulative’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thresholds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0.5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per cent of the DNSP’s annual </w:t>
      </w:r>
      <w:r>
        <w:rPr>
          <w:color w:val="262526"/>
        </w:rPr>
        <w:t>revenue requirement, respectively, can act as a barrier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initiatives,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progress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reflective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innovative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 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patterns, 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now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option.</w:t>
      </w:r>
    </w:p>
    <w:p w14:paraId="05741B0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safeguard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NEO.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Exempting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complying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principles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risk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tradeoff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 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adequate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safeguards,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changing consumer preferences and technology/market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developments.</w:t>
      </w:r>
    </w:p>
    <w:p w14:paraId="05741B0D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cumulative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facilitate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proposals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informing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benefit–cost,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analysis. Further,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 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trials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next round of 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 later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regulatory cycle.</w:t>
      </w:r>
      <w:r>
        <w:rPr>
          <w:color w:val="262526"/>
          <w:position w:val="8"/>
          <w:sz w:val="12"/>
        </w:rPr>
        <w:t>378</w:t>
      </w:r>
    </w:p>
    <w:p w14:paraId="05741B0E" w14:textId="77777777" w:rsidR="00B96E91" w:rsidRDefault="009D1E76">
      <w:pPr>
        <w:pStyle w:val="BodyText"/>
        <w:spacing w:before="114" w:line="278" w:lineRule="auto"/>
        <w:ind w:left="2692" w:right="26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0.5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requirement,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cumulative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threshold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1.0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 6.18.1C.</w:t>
      </w:r>
      <w:r>
        <w:rPr>
          <w:color w:val="262526"/>
          <w:position w:val="8"/>
          <w:sz w:val="12"/>
        </w:rPr>
        <w:t>379</w:t>
      </w:r>
    </w:p>
    <w:p w14:paraId="05741B0F" w14:textId="77777777" w:rsidR="00B96E91" w:rsidRDefault="009D1E76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change.</w:t>
      </w:r>
      <w:r>
        <w:rPr>
          <w:color w:val="262526"/>
          <w:position w:val="8"/>
          <w:sz w:val="12"/>
        </w:rPr>
        <w:t>380</w:t>
      </w:r>
    </w:p>
    <w:p w14:paraId="05741B10" w14:textId="77777777" w:rsidR="00B96E91" w:rsidRDefault="009D1E76">
      <w:pPr>
        <w:pStyle w:val="BodyText"/>
        <w:spacing w:before="152" w:line="278" w:lineRule="auto"/>
        <w:ind w:left="2692" w:right="26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period. 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earned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trials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</w:t>
      </w:r>
      <w:r>
        <w:rPr>
          <w:color w:val="262526"/>
        </w:rPr>
        <w:t>n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on each business,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set by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AER.</w:t>
      </w:r>
    </w:p>
    <w:p w14:paraId="05741B11" w14:textId="77777777" w:rsidR="00B96E91" w:rsidRDefault="009D1E76">
      <w:pPr>
        <w:pStyle w:val="BodyText"/>
        <w:spacing w:before="2"/>
        <w:rPr>
          <w:sz w:val="25"/>
        </w:rPr>
      </w:pPr>
      <w:r>
        <w:pict w14:anchorId="05742476">
          <v:shape id="docshape194" o:spid="_x0000_s1049" style="position:absolute;margin-left:134.65pt;margin-top:16.45pt;width:49.65pt;height:.1pt;z-index:-15682048;mso-wrap-distance-left:0;mso-wrap-distance-right:0;mso-position-horizontal-relative:page" coordorigin="2693,329" coordsize="993,0" path="m2693,329r992,e" filled="f" strokecolor="#262526" strokeweight="1pt">
            <v:path arrowok="t"/>
            <w10:wrap type="topAndBottom" anchorx="page"/>
          </v:shape>
        </w:pict>
      </w:r>
    </w:p>
    <w:p w14:paraId="05741B1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238"/>
        <w:rPr>
          <w:sz w:val="14"/>
        </w:rPr>
      </w:pPr>
      <w:r>
        <w:rPr>
          <w:color w:val="262526"/>
          <w:sz w:val="14"/>
        </w:rPr>
        <w:t>For example, possible tariff trials include: residential tariffs for homes with EVs to explore more dynamic network tariff structures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packaged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innovative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offers;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charging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explore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how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potential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flexibility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operation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of these sites could be used to support and reward more efficient utilisation of existing network infrastructure; third party owned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 xml:space="preserve">batteries used for service provision; network owned batteries which will be rented to retailers to engage in </w:t>
      </w:r>
      <w:r>
        <w:rPr>
          <w:color w:val="262526"/>
          <w:sz w:val="14"/>
        </w:rPr>
        <w:t>competitive services;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community-scale battery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models.</w:t>
      </w:r>
    </w:p>
    <w:p w14:paraId="05741B1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1"/>
        <w:ind w:right="372"/>
        <w:rPr>
          <w:sz w:val="14"/>
        </w:rPr>
      </w:pPr>
      <w:r>
        <w:rPr>
          <w:color w:val="262526"/>
          <w:sz w:val="14"/>
        </w:rPr>
        <w:t>CPU submits a transitional rule should be introduced to allow Victorian DNSPs to undertake tariff trials in 2021-22 (p. 1).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Commission considers CPU has an opportunity to undertake trials starting in year two of its 2021–26 regulatory control period,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which is already the maximum time available under the rules. The other Victorian DNSPs, AusNet Services and Jemena, did not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raise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issue in their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submissions.</w:t>
      </w:r>
    </w:p>
    <w:p w14:paraId="05741B14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11.141.8,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</w:p>
    <w:p w14:paraId="05741B15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right="417"/>
        <w:rPr>
          <w:sz w:val="14"/>
        </w:rPr>
      </w:pPr>
      <w:r>
        <w:rPr>
          <w:color w:val="262526"/>
          <w:sz w:val="14"/>
        </w:rPr>
        <w:t>See: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CPU,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Energetic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Communities,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Firm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Power,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LGI,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10; SVDP, p. 1.</w:t>
      </w:r>
    </w:p>
    <w:p w14:paraId="05741B1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17" w14:textId="77777777" w:rsidR="00B96E91" w:rsidRDefault="00B96E91">
      <w:pPr>
        <w:pStyle w:val="BodyText"/>
      </w:pPr>
    </w:p>
    <w:p w14:paraId="05741B18" w14:textId="77777777" w:rsidR="00B96E91" w:rsidRDefault="00B96E91">
      <w:pPr>
        <w:pStyle w:val="BodyText"/>
      </w:pPr>
    </w:p>
    <w:p w14:paraId="05741B19" w14:textId="77777777" w:rsidR="00B96E91" w:rsidRDefault="00B96E91">
      <w:pPr>
        <w:pStyle w:val="BodyText"/>
      </w:pPr>
    </w:p>
    <w:p w14:paraId="05741B1A" w14:textId="77777777" w:rsidR="00B96E91" w:rsidRDefault="00B96E91">
      <w:pPr>
        <w:pStyle w:val="BodyText"/>
      </w:pPr>
    </w:p>
    <w:p w14:paraId="05741B1B" w14:textId="77777777" w:rsidR="00B96E91" w:rsidRDefault="00B96E91">
      <w:pPr>
        <w:pStyle w:val="BodyText"/>
      </w:pPr>
    </w:p>
    <w:p w14:paraId="05741B1C" w14:textId="77777777" w:rsidR="00B96E91" w:rsidRDefault="00B96E91">
      <w:pPr>
        <w:pStyle w:val="BodyText"/>
      </w:pPr>
    </w:p>
    <w:p w14:paraId="05741B1D" w14:textId="77777777" w:rsidR="00B96E91" w:rsidRDefault="00B96E91">
      <w:pPr>
        <w:pStyle w:val="BodyText"/>
        <w:spacing w:before="4"/>
        <w:rPr>
          <w:sz w:val="23"/>
        </w:rPr>
      </w:pPr>
    </w:p>
    <w:p w14:paraId="05741B1E" w14:textId="77777777" w:rsidR="00B96E91" w:rsidRDefault="009D1E76">
      <w:pPr>
        <w:pStyle w:val="Heading1"/>
        <w:ind w:firstLine="0"/>
      </w:pPr>
      <w:bookmarkStart w:id="77" w:name="Abbreviations_"/>
      <w:bookmarkStart w:id="78" w:name="_bookmark47"/>
      <w:bookmarkEnd w:id="77"/>
      <w:bookmarkEnd w:id="78"/>
      <w:r>
        <w:rPr>
          <w:color w:val="00ACEC"/>
        </w:rPr>
        <w:t>ABBREVIATIONS</w:t>
      </w:r>
    </w:p>
    <w:p w14:paraId="05741B1F" w14:textId="77777777" w:rsidR="00B96E91" w:rsidRDefault="00B96E91">
      <w:pPr>
        <w:pStyle w:val="BodyText"/>
      </w:pPr>
    </w:p>
    <w:p w14:paraId="05741B20" w14:textId="77777777" w:rsidR="00B96E91" w:rsidRDefault="00B96E91">
      <w:pPr>
        <w:pStyle w:val="BodyText"/>
        <w:spacing w:before="10"/>
        <w:rPr>
          <w:sz w:val="1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5448"/>
      </w:tblGrid>
      <w:tr w:rsidR="00B96E91" w14:paraId="05741B23" w14:textId="77777777">
        <w:trPr>
          <w:trHeight w:val="302"/>
        </w:trPr>
        <w:tc>
          <w:tcPr>
            <w:tcW w:w="2436" w:type="dxa"/>
          </w:tcPr>
          <w:p w14:paraId="05741B21" w14:textId="77777777" w:rsidR="00B96E91" w:rsidRDefault="009D1E76">
            <w:pPr>
              <w:pStyle w:val="TableParagraph"/>
              <w:spacing w:before="6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ACOSS</w:t>
            </w:r>
          </w:p>
        </w:tc>
        <w:tc>
          <w:tcPr>
            <w:tcW w:w="5448" w:type="dxa"/>
          </w:tcPr>
          <w:p w14:paraId="05741B22" w14:textId="77777777" w:rsidR="00B96E91" w:rsidRDefault="009D1E76">
            <w:pPr>
              <w:pStyle w:val="TableParagraph"/>
              <w:spacing w:before="6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Social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</w:p>
        </w:tc>
      </w:tr>
      <w:tr w:rsidR="00B96E91" w14:paraId="05741B26" w14:textId="77777777">
        <w:trPr>
          <w:trHeight w:val="314"/>
        </w:trPr>
        <w:tc>
          <w:tcPr>
            <w:tcW w:w="2436" w:type="dxa"/>
          </w:tcPr>
          <w:p w14:paraId="05741B24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</w:p>
        </w:tc>
        <w:tc>
          <w:tcPr>
            <w:tcW w:w="5448" w:type="dxa"/>
          </w:tcPr>
          <w:p w14:paraId="05741B25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Commission</w:t>
            </w:r>
          </w:p>
        </w:tc>
      </w:tr>
      <w:tr w:rsidR="00B96E91" w14:paraId="05741B29" w14:textId="77777777">
        <w:trPr>
          <w:trHeight w:val="314"/>
        </w:trPr>
        <w:tc>
          <w:tcPr>
            <w:tcW w:w="2436" w:type="dxa"/>
          </w:tcPr>
          <w:p w14:paraId="05741B27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5448" w:type="dxa"/>
          </w:tcPr>
          <w:p w14:paraId="05741B28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</w:t>
            </w:r>
          </w:p>
        </w:tc>
      </w:tr>
      <w:tr w:rsidR="00B96E91" w14:paraId="05741B2C" w14:textId="77777777">
        <w:trPr>
          <w:trHeight w:val="314"/>
        </w:trPr>
        <w:tc>
          <w:tcPr>
            <w:tcW w:w="2436" w:type="dxa"/>
          </w:tcPr>
          <w:p w14:paraId="05741B2A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AER</w:t>
            </w:r>
          </w:p>
        </w:tc>
        <w:tc>
          <w:tcPr>
            <w:tcW w:w="5448" w:type="dxa"/>
          </w:tcPr>
          <w:p w14:paraId="05741B2B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</w:t>
            </w:r>
          </w:p>
        </w:tc>
      </w:tr>
      <w:tr w:rsidR="00B96E91" w14:paraId="05741B2F" w14:textId="77777777">
        <w:trPr>
          <w:trHeight w:val="314"/>
        </w:trPr>
        <w:tc>
          <w:tcPr>
            <w:tcW w:w="2436" w:type="dxa"/>
          </w:tcPr>
          <w:p w14:paraId="05741B2D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ARENA</w:t>
            </w:r>
          </w:p>
        </w:tc>
        <w:tc>
          <w:tcPr>
            <w:tcW w:w="5448" w:type="dxa"/>
          </w:tcPr>
          <w:p w14:paraId="05741B2E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Renewable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Agency</w:t>
            </w:r>
          </w:p>
        </w:tc>
      </w:tr>
      <w:tr w:rsidR="00B96E91" w14:paraId="05741B32" w14:textId="77777777">
        <w:trPr>
          <w:trHeight w:val="314"/>
        </w:trPr>
        <w:tc>
          <w:tcPr>
            <w:tcW w:w="2436" w:type="dxa"/>
          </w:tcPr>
          <w:p w14:paraId="05741B30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CEC</w:t>
            </w:r>
          </w:p>
        </w:tc>
        <w:tc>
          <w:tcPr>
            <w:tcW w:w="5448" w:type="dxa"/>
          </w:tcPr>
          <w:p w14:paraId="05741B31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Clean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Council</w:t>
            </w:r>
          </w:p>
        </w:tc>
      </w:tr>
      <w:tr w:rsidR="00B96E91" w14:paraId="05741B35" w14:textId="77777777">
        <w:trPr>
          <w:trHeight w:val="314"/>
        </w:trPr>
        <w:tc>
          <w:tcPr>
            <w:tcW w:w="2436" w:type="dxa"/>
          </w:tcPr>
          <w:p w14:paraId="05741B33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CESS</w:t>
            </w:r>
          </w:p>
        </w:tc>
        <w:tc>
          <w:tcPr>
            <w:tcW w:w="5448" w:type="dxa"/>
          </w:tcPr>
          <w:p w14:paraId="05741B34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Capital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Sharing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</w:p>
        </w:tc>
      </w:tr>
      <w:tr w:rsidR="00B96E91" w14:paraId="05741B38" w14:textId="77777777">
        <w:trPr>
          <w:trHeight w:val="314"/>
        </w:trPr>
        <w:tc>
          <w:tcPr>
            <w:tcW w:w="2436" w:type="dxa"/>
          </w:tcPr>
          <w:p w14:paraId="05741B36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CECV</w:t>
            </w:r>
          </w:p>
        </w:tc>
        <w:tc>
          <w:tcPr>
            <w:tcW w:w="5448" w:type="dxa"/>
          </w:tcPr>
          <w:p w14:paraId="05741B37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Curtailment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Values</w:t>
            </w:r>
          </w:p>
        </w:tc>
      </w:tr>
      <w:tr w:rsidR="00B96E91" w14:paraId="05741B3B" w14:textId="77777777">
        <w:trPr>
          <w:trHeight w:val="314"/>
        </w:trPr>
        <w:tc>
          <w:tcPr>
            <w:tcW w:w="2436" w:type="dxa"/>
          </w:tcPr>
          <w:p w14:paraId="05741B39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Commission</w:t>
            </w:r>
          </w:p>
        </w:tc>
        <w:tc>
          <w:tcPr>
            <w:tcW w:w="5448" w:type="dxa"/>
          </w:tcPr>
          <w:p w14:paraId="05741B3A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See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AEMC</w:t>
            </w:r>
          </w:p>
        </w:tc>
      </w:tr>
      <w:tr w:rsidR="00B96E91" w14:paraId="05741B3E" w14:textId="77777777">
        <w:trPr>
          <w:trHeight w:val="314"/>
        </w:trPr>
        <w:tc>
          <w:tcPr>
            <w:tcW w:w="2436" w:type="dxa"/>
          </w:tcPr>
          <w:p w14:paraId="05741B3C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CPU</w:t>
            </w:r>
          </w:p>
        </w:tc>
        <w:tc>
          <w:tcPr>
            <w:tcW w:w="5448" w:type="dxa"/>
          </w:tcPr>
          <w:p w14:paraId="05741B3D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CitiPower,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Powercor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United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</w:tr>
      <w:tr w:rsidR="00B96E91" w14:paraId="05741B41" w14:textId="77777777">
        <w:trPr>
          <w:trHeight w:val="314"/>
        </w:trPr>
        <w:tc>
          <w:tcPr>
            <w:tcW w:w="2436" w:type="dxa"/>
          </w:tcPr>
          <w:p w14:paraId="05741B3F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DAPR</w:t>
            </w:r>
          </w:p>
        </w:tc>
        <w:tc>
          <w:tcPr>
            <w:tcW w:w="5448" w:type="dxa"/>
          </w:tcPr>
          <w:p w14:paraId="05741B40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Planning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</w:p>
        </w:tc>
      </w:tr>
      <w:tr w:rsidR="00B96E91" w14:paraId="05741B44" w14:textId="77777777">
        <w:trPr>
          <w:trHeight w:val="314"/>
        </w:trPr>
        <w:tc>
          <w:tcPr>
            <w:tcW w:w="2436" w:type="dxa"/>
          </w:tcPr>
          <w:p w14:paraId="05741B42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DEIP</w:t>
            </w:r>
          </w:p>
        </w:tc>
        <w:tc>
          <w:tcPr>
            <w:tcW w:w="5448" w:type="dxa"/>
          </w:tcPr>
          <w:p w14:paraId="05741B43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Distributed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Integration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Program</w:t>
            </w:r>
          </w:p>
        </w:tc>
      </w:tr>
      <w:tr w:rsidR="00B96E91" w14:paraId="05741B48" w14:textId="77777777">
        <w:trPr>
          <w:trHeight w:val="594"/>
        </w:trPr>
        <w:tc>
          <w:tcPr>
            <w:tcW w:w="2436" w:type="dxa"/>
          </w:tcPr>
          <w:p w14:paraId="05741B45" w14:textId="77777777" w:rsidR="00B96E91" w:rsidRDefault="009D1E76">
            <w:pPr>
              <w:pStyle w:val="TableParagraph"/>
              <w:spacing w:before="15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DMIA</w:t>
            </w:r>
          </w:p>
        </w:tc>
        <w:tc>
          <w:tcPr>
            <w:tcW w:w="5448" w:type="dxa"/>
          </w:tcPr>
          <w:p w14:paraId="05741B46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Innovation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Allowance</w:t>
            </w:r>
          </w:p>
          <w:p w14:paraId="05741B47" w14:textId="77777777" w:rsidR="00B96E91" w:rsidRDefault="009D1E76">
            <w:pPr>
              <w:pStyle w:val="TableParagraph"/>
              <w:spacing w:before="39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Mechanism</w:t>
            </w:r>
          </w:p>
        </w:tc>
      </w:tr>
      <w:tr w:rsidR="00B96E91" w14:paraId="05741B4B" w14:textId="77777777">
        <w:trPr>
          <w:trHeight w:val="314"/>
        </w:trPr>
        <w:tc>
          <w:tcPr>
            <w:tcW w:w="2436" w:type="dxa"/>
          </w:tcPr>
          <w:p w14:paraId="05741B49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DMIS</w:t>
            </w:r>
          </w:p>
        </w:tc>
        <w:tc>
          <w:tcPr>
            <w:tcW w:w="5448" w:type="dxa"/>
          </w:tcPr>
          <w:p w14:paraId="05741B4A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</w:p>
        </w:tc>
      </w:tr>
      <w:tr w:rsidR="00B96E91" w14:paraId="05741B4E" w14:textId="77777777">
        <w:trPr>
          <w:trHeight w:val="314"/>
        </w:trPr>
        <w:tc>
          <w:tcPr>
            <w:tcW w:w="2436" w:type="dxa"/>
          </w:tcPr>
          <w:p w14:paraId="05741B4C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DNSP</w:t>
            </w:r>
          </w:p>
        </w:tc>
        <w:tc>
          <w:tcPr>
            <w:tcW w:w="5448" w:type="dxa"/>
          </w:tcPr>
          <w:p w14:paraId="05741B4D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providers</w:t>
            </w:r>
          </w:p>
        </w:tc>
      </w:tr>
      <w:tr w:rsidR="00B96E91" w14:paraId="05741B51" w14:textId="77777777">
        <w:trPr>
          <w:trHeight w:val="314"/>
        </w:trPr>
        <w:tc>
          <w:tcPr>
            <w:tcW w:w="2436" w:type="dxa"/>
          </w:tcPr>
          <w:p w14:paraId="05741B4F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EBSS</w:t>
            </w:r>
          </w:p>
        </w:tc>
        <w:tc>
          <w:tcPr>
            <w:tcW w:w="5448" w:type="dxa"/>
          </w:tcPr>
          <w:p w14:paraId="05741B50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Efficiency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Benefit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Sharing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</w:p>
        </w:tc>
      </w:tr>
      <w:tr w:rsidR="00B96E91" w14:paraId="05741B54" w14:textId="77777777">
        <w:trPr>
          <w:trHeight w:val="314"/>
        </w:trPr>
        <w:tc>
          <w:tcPr>
            <w:tcW w:w="2436" w:type="dxa"/>
          </w:tcPr>
          <w:p w14:paraId="05741B52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ENA</w:t>
            </w:r>
          </w:p>
        </w:tc>
        <w:tc>
          <w:tcPr>
            <w:tcW w:w="5448" w:type="dxa"/>
          </w:tcPr>
          <w:p w14:paraId="05741B53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Australia</w:t>
            </w:r>
          </w:p>
        </w:tc>
      </w:tr>
      <w:tr w:rsidR="00B96E91" w14:paraId="05741B57" w14:textId="77777777">
        <w:trPr>
          <w:trHeight w:val="314"/>
        </w:trPr>
        <w:tc>
          <w:tcPr>
            <w:tcW w:w="2436" w:type="dxa"/>
          </w:tcPr>
          <w:p w14:paraId="05741B55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ESB</w:t>
            </w:r>
          </w:p>
        </w:tc>
        <w:tc>
          <w:tcPr>
            <w:tcW w:w="5448" w:type="dxa"/>
          </w:tcPr>
          <w:p w14:paraId="05741B56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Board</w:t>
            </w:r>
          </w:p>
        </w:tc>
      </w:tr>
      <w:tr w:rsidR="00B96E91" w14:paraId="05741B5A" w14:textId="77777777">
        <w:trPr>
          <w:trHeight w:val="314"/>
        </w:trPr>
        <w:tc>
          <w:tcPr>
            <w:tcW w:w="2436" w:type="dxa"/>
          </w:tcPr>
          <w:p w14:paraId="05741B58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EV</w:t>
            </w:r>
          </w:p>
        </w:tc>
        <w:tc>
          <w:tcPr>
            <w:tcW w:w="5448" w:type="dxa"/>
          </w:tcPr>
          <w:p w14:paraId="05741B59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Electric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Vehicle</w:t>
            </w:r>
          </w:p>
        </w:tc>
      </w:tr>
      <w:tr w:rsidR="00B96E91" w14:paraId="05741B5D" w14:textId="77777777">
        <w:trPr>
          <w:trHeight w:val="314"/>
        </w:trPr>
        <w:tc>
          <w:tcPr>
            <w:tcW w:w="2436" w:type="dxa"/>
          </w:tcPr>
          <w:p w14:paraId="05741B5B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GSL</w:t>
            </w:r>
          </w:p>
        </w:tc>
        <w:tc>
          <w:tcPr>
            <w:tcW w:w="5448" w:type="dxa"/>
          </w:tcPr>
          <w:p w14:paraId="05741B5C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Guaranteed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</w:t>
            </w:r>
          </w:p>
        </w:tc>
      </w:tr>
      <w:tr w:rsidR="00B96E91" w14:paraId="05741B60" w14:textId="77777777">
        <w:trPr>
          <w:trHeight w:val="314"/>
        </w:trPr>
        <w:tc>
          <w:tcPr>
            <w:tcW w:w="2436" w:type="dxa"/>
          </w:tcPr>
          <w:p w14:paraId="05741B5E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MBS</w:t>
            </w:r>
          </w:p>
        </w:tc>
        <w:tc>
          <w:tcPr>
            <w:tcW w:w="5448" w:type="dxa"/>
          </w:tcPr>
          <w:p w14:paraId="05741B5F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Monash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Business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School</w:t>
            </w:r>
          </w:p>
        </w:tc>
      </w:tr>
      <w:tr w:rsidR="00B96E91" w14:paraId="05741B63" w14:textId="77777777">
        <w:trPr>
          <w:trHeight w:val="314"/>
        </w:trPr>
        <w:tc>
          <w:tcPr>
            <w:tcW w:w="2436" w:type="dxa"/>
          </w:tcPr>
          <w:p w14:paraId="05741B61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MCE</w:t>
            </w:r>
          </w:p>
        </w:tc>
        <w:tc>
          <w:tcPr>
            <w:tcW w:w="5448" w:type="dxa"/>
          </w:tcPr>
          <w:p w14:paraId="05741B62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Ministerial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</w:tr>
      <w:tr w:rsidR="00B96E91" w14:paraId="05741B66" w14:textId="77777777">
        <w:trPr>
          <w:trHeight w:val="314"/>
        </w:trPr>
        <w:tc>
          <w:tcPr>
            <w:tcW w:w="2436" w:type="dxa"/>
          </w:tcPr>
          <w:p w14:paraId="05741B64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MSGA</w:t>
            </w:r>
          </w:p>
        </w:tc>
        <w:tc>
          <w:tcPr>
            <w:tcW w:w="5448" w:type="dxa"/>
          </w:tcPr>
          <w:p w14:paraId="05741B65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Aggregator</w:t>
            </w:r>
          </w:p>
        </w:tc>
      </w:tr>
      <w:tr w:rsidR="00B96E91" w14:paraId="05741B69" w14:textId="77777777">
        <w:trPr>
          <w:trHeight w:val="314"/>
        </w:trPr>
        <w:tc>
          <w:tcPr>
            <w:tcW w:w="2436" w:type="dxa"/>
          </w:tcPr>
          <w:p w14:paraId="05741B67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NEL</w:t>
            </w:r>
          </w:p>
        </w:tc>
        <w:tc>
          <w:tcPr>
            <w:tcW w:w="5448" w:type="dxa"/>
          </w:tcPr>
          <w:p w14:paraId="05741B68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</w:t>
            </w:r>
          </w:p>
        </w:tc>
      </w:tr>
      <w:tr w:rsidR="00B96E91" w14:paraId="05741B6C" w14:textId="77777777">
        <w:trPr>
          <w:trHeight w:val="314"/>
        </w:trPr>
        <w:tc>
          <w:tcPr>
            <w:tcW w:w="2436" w:type="dxa"/>
          </w:tcPr>
          <w:p w14:paraId="05741B6A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NEO</w:t>
            </w:r>
          </w:p>
        </w:tc>
        <w:tc>
          <w:tcPr>
            <w:tcW w:w="5448" w:type="dxa"/>
          </w:tcPr>
          <w:p w14:paraId="05741B6B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 w:rsidR="00B96E91" w14:paraId="05741B6F" w14:textId="77777777">
        <w:trPr>
          <w:trHeight w:val="314"/>
        </w:trPr>
        <w:tc>
          <w:tcPr>
            <w:tcW w:w="2436" w:type="dxa"/>
          </w:tcPr>
          <w:p w14:paraId="05741B6D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NERL</w:t>
            </w:r>
          </w:p>
        </w:tc>
        <w:tc>
          <w:tcPr>
            <w:tcW w:w="5448" w:type="dxa"/>
          </w:tcPr>
          <w:p w14:paraId="05741B6E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</w:t>
            </w:r>
          </w:p>
        </w:tc>
      </w:tr>
      <w:tr w:rsidR="00B96E91" w14:paraId="05741B72" w14:textId="77777777">
        <w:trPr>
          <w:trHeight w:val="314"/>
        </w:trPr>
        <w:tc>
          <w:tcPr>
            <w:tcW w:w="2436" w:type="dxa"/>
          </w:tcPr>
          <w:p w14:paraId="05741B70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NERO</w:t>
            </w:r>
          </w:p>
        </w:tc>
        <w:tc>
          <w:tcPr>
            <w:tcW w:w="5448" w:type="dxa"/>
          </w:tcPr>
          <w:p w14:paraId="05741B71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 w:rsidR="00B96E91" w14:paraId="05741B75" w14:textId="77777777">
        <w:trPr>
          <w:trHeight w:val="314"/>
        </w:trPr>
        <w:tc>
          <w:tcPr>
            <w:tcW w:w="2436" w:type="dxa"/>
          </w:tcPr>
          <w:p w14:paraId="05741B73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NGL</w:t>
            </w:r>
          </w:p>
        </w:tc>
        <w:tc>
          <w:tcPr>
            <w:tcW w:w="5448" w:type="dxa"/>
          </w:tcPr>
          <w:p w14:paraId="05741B74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 Gas Law</w:t>
            </w:r>
          </w:p>
        </w:tc>
      </w:tr>
      <w:tr w:rsidR="00B96E91" w14:paraId="05741B78" w14:textId="77777777">
        <w:trPr>
          <w:trHeight w:val="314"/>
        </w:trPr>
        <w:tc>
          <w:tcPr>
            <w:tcW w:w="2436" w:type="dxa"/>
          </w:tcPr>
          <w:p w14:paraId="05741B76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NGO</w:t>
            </w:r>
          </w:p>
        </w:tc>
        <w:tc>
          <w:tcPr>
            <w:tcW w:w="5448" w:type="dxa"/>
          </w:tcPr>
          <w:p w14:paraId="05741B77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 w:rsidR="00B96E91" w14:paraId="05741B7B" w14:textId="77777777">
        <w:trPr>
          <w:trHeight w:val="314"/>
        </w:trPr>
        <w:tc>
          <w:tcPr>
            <w:tcW w:w="2436" w:type="dxa"/>
          </w:tcPr>
          <w:p w14:paraId="05741B79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NICE</w:t>
            </w:r>
          </w:p>
        </w:tc>
        <w:tc>
          <w:tcPr>
            <w:tcW w:w="5448" w:type="dxa"/>
          </w:tcPr>
          <w:p w14:paraId="05741B7A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Illawarra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</w:tr>
      <w:tr w:rsidR="00B96E91" w14:paraId="05741B7E" w14:textId="77777777">
        <w:trPr>
          <w:trHeight w:val="314"/>
        </w:trPr>
        <w:tc>
          <w:tcPr>
            <w:tcW w:w="2436" w:type="dxa"/>
          </w:tcPr>
          <w:p w14:paraId="05741B7C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PV</w:t>
            </w:r>
          </w:p>
        </w:tc>
        <w:tc>
          <w:tcPr>
            <w:tcW w:w="5448" w:type="dxa"/>
          </w:tcPr>
          <w:p w14:paraId="05741B7D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Photovoltaic</w:t>
            </w:r>
          </w:p>
        </w:tc>
      </w:tr>
      <w:tr w:rsidR="00B96E91" w14:paraId="05741B81" w14:textId="77777777">
        <w:trPr>
          <w:trHeight w:val="314"/>
        </w:trPr>
        <w:tc>
          <w:tcPr>
            <w:tcW w:w="2436" w:type="dxa"/>
          </w:tcPr>
          <w:p w14:paraId="05741B7F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RAB</w:t>
            </w:r>
          </w:p>
        </w:tc>
        <w:tc>
          <w:tcPr>
            <w:tcW w:w="5448" w:type="dxa"/>
          </w:tcPr>
          <w:p w14:paraId="05741B80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Regulated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Base</w:t>
            </w:r>
          </w:p>
        </w:tc>
      </w:tr>
      <w:tr w:rsidR="00B96E91" w14:paraId="05741B84" w14:textId="77777777">
        <w:trPr>
          <w:trHeight w:val="314"/>
        </w:trPr>
        <w:tc>
          <w:tcPr>
            <w:tcW w:w="2436" w:type="dxa"/>
          </w:tcPr>
          <w:p w14:paraId="05741B82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RINs</w:t>
            </w:r>
          </w:p>
        </w:tc>
        <w:tc>
          <w:tcPr>
            <w:tcW w:w="5448" w:type="dxa"/>
          </w:tcPr>
          <w:p w14:paraId="05741B83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Notices</w:t>
            </w:r>
          </w:p>
        </w:tc>
      </w:tr>
      <w:tr w:rsidR="00B96E91" w14:paraId="05741B87" w14:textId="77777777">
        <w:trPr>
          <w:trHeight w:val="314"/>
        </w:trPr>
        <w:tc>
          <w:tcPr>
            <w:tcW w:w="2436" w:type="dxa"/>
          </w:tcPr>
          <w:p w14:paraId="05741B85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RIT-D</w:t>
            </w:r>
          </w:p>
        </w:tc>
        <w:tc>
          <w:tcPr>
            <w:tcW w:w="5448" w:type="dxa"/>
          </w:tcPr>
          <w:p w14:paraId="05741B86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1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Investment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Test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</w:p>
        </w:tc>
      </w:tr>
      <w:tr w:rsidR="00B96E91" w14:paraId="05741B8A" w14:textId="77777777">
        <w:trPr>
          <w:trHeight w:val="314"/>
        </w:trPr>
        <w:tc>
          <w:tcPr>
            <w:tcW w:w="2436" w:type="dxa"/>
          </w:tcPr>
          <w:p w14:paraId="05741B88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SAIFI</w:t>
            </w:r>
          </w:p>
        </w:tc>
        <w:tc>
          <w:tcPr>
            <w:tcW w:w="5448" w:type="dxa"/>
          </w:tcPr>
          <w:p w14:paraId="05741B89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Average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Interruption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Index</w:t>
            </w:r>
          </w:p>
        </w:tc>
      </w:tr>
      <w:tr w:rsidR="00B96E91" w14:paraId="05741B8D" w14:textId="77777777">
        <w:trPr>
          <w:trHeight w:val="302"/>
        </w:trPr>
        <w:tc>
          <w:tcPr>
            <w:tcW w:w="2436" w:type="dxa"/>
          </w:tcPr>
          <w:p w14:paraId="05741B8B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SAIDI</w:t>
            </w:r>
          </w:p>
        </w:tc>
        <w:tc>
          <w:tcPr>
            <w:tcW w:w="5448" w:type="dxa"/>
          </w:tcPr>
          <w:p w14:paraId="05741B8C" w14:textId="77777777" w:rsidR="00B96E91" w:rsidRDefault="009D1E76">
            <w:pPr>
              <w:pStyle w:val="TableParagraph"/>
              <w:spacing w:before="18"/>
              <w:ind w:left="1181"/>
              <w:rPr>
                <w:sz w:val="20"/>
              </w:rPr>
            </w:pP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Average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Interruption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Duration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Index</w:t>
            </w:r>
          </w:p>
        </w:tc>
      </w:tr>
    </w:tbl>
    <w:p w14:paraId="05741B8E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8F" w14:textId="77777777" w:rsidR="00B96E91" w:rsidRDefault="00B96E91">
      <w:pPr>
        <w:pStyle w:val="BodyText"/>
      </w:pPr>
    </w:p>
    <w:p w14:paraId="05741B90" w14:textId="77777777" w:rsidR="00B96E91" w:rsidRDefault="00B96E91">
      <w:pPr>
        <w:pStyle w:val="BodyText"/>
      </w:pPr>
    </w:p>
    <w:p w14:paraId="05741B91" w14:textId="77777777" w:rsidR="00B96E91" w:rsidRDefault="00B96E91">
      <w:pPr>
        <w:pStyle w:val="BodyText"/>
      </w:pPr>
    </w:p>
    <w:p w14:paraId="05741B92" w14:textId="77777777" w:rsidR="00B96E91" w:rsidRDefault="00B96E91">
      <w:pPr>
        <w:pStyle w:val="BodyText"/>
      </w:pPr>
    </w:p>
    <w:p w14:paraId="05741B93" w14:textId="77777777" w:rsidR="00B96E91" w:rsidRDefault="00B96E91">
      <w:pPr>
        <w:pStyle w:val="BodyText"/>
      </w:pPr>
    </w:p>
    <w:p w14:paraId="05741B94" w14:textId="77777777" w:rsidR="00B96E91" w:rsidRDefault="00B96E91">
      <w:pPr>
        <w:pStyle w:val="BodyText"/>
      </w:pPr>
    </w:p>
    <w:p w14:paraId="05741B95" w14:textId="77777777" w:rsidR="00B96E91" w:rsidRDefault="00B96E91">
      <w:pPr>
        <w:pStyle w:val="BodyText"/>
      </w:pPr>
    </w:p>
    <w:p w14:paraId="05741B96" w14:textId="77777777" w:rsidR="00B96E91" w:rsidRDefault="00B96E91">
      <w:pPr>
        <w:pStyle w:val="BodyText"/>
        <w:spacing w:before="2"/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1"/>
        <w:gridCol w:w="5693"/>
      </w:tblGrid>
      <w:tr w:rsidR="00B96E91" w14:paraId="05741B99" w14:textId="77777777">
        <w:trPr>
          <w:trHeight w:val="302"/>
        </w:trPr>
        <w:tc>
          <w:tcPr>
            <w:tcW w:w="2171" w:type="dxa"/>
          </w:tcPr>
          <w:p w14:paraId="05741B97" w14:textId="77777777" w:rsidR="00B96E91" w:rsidRDefault="009D1E76">
            <w:pPr>
              <w:pStyle w:val="TableParagraph"/>
              <w:spacing w:before="6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SAPN</w:t>
            </w:r>
          </w:p>
        </w:tc>
        <w:tc>
          <w:tcPr>
            <w:tcW w:w="5693" w:type="dxa"/>
          </w:tcPr>
          <w:p w14:paraId="05741B98" w14:textId="77777777" w:rsidR="00B96E91" w:rsidRDefault="009D1E76">
            <w:pPr>
              <w:pStyle w:val="TableParagraph"/>
              <w:spacing w:before="6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SA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Networks</w:t>
            </w:r>
          </w:p>
        </w:tc>
      </w:tr>
      <w:tr w:rsidR="00B96E91" w14:paraId="05741B9C" w14:textId="77777777">
        <w:trPr>
          <w:trHeight w:val="314"/>
        </w:trPr>
        <w:tc>
          <w:tcPr>
            <w:tcW w:w="2171" w:type="dxa"/>
          </w:tcPr>
          <w:p w14:paraId="05741B9A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STPIS</w:t>
            </w:r>
          </w:p>
        </w:tc>
        <w:tc>
          <w:tcPr>
            <w:tcW w:w="5693" w:type="dxa"/>
          </w:tcPr>
          <w:p w14:paraId="05741B9B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Target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</w:p>
        </w:tc>
      </w:tr>
      <w:tr w:rsidR="00B96E91" w14:paraId="05741B9F" w14:textId="77777777">
        <w:trPr>
          <w:trHeight w:val="314"/>
        </w:trPr>
        <w:tc>
          <w:tcPr>
            <w:tcW w:w="2171" w:type="dxa"/>
          </w:tcPr>
          <w:p w14:paraId="05741B9D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SVDP</w:t>
            </w:r>
          </w:p>
        </w:tc>
        <w:tc>
          <w:tcPr>
            <w:tcW w:w="5693" w:type="dxa"/>
          </w:tcPr>
          <w:p w14:paraId="05741B9E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Vincent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Paul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Society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Victoria</w:t>
            </w:r>
          </w:p>
        </w:tc>
      </w:tr>
      <w:tr w:rsidR="00B96E91" w14:paraId="05741BA2" w14:textId="77777777">
        <w:trPr>
          <w:trHeight w:val="314"/>
        </w:trPr>
        <w:tc>
          <w:tcPr>
            <w:tcW w:w="2171" w:type="dxa"/>
          </w:tcPr>
          <w:p w14:paraId="05741BA0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TEC</w:t>
            </w:r>
          </w:p>
        </w:tc>
        <w:tc>
          <w:tcPr>
            <w:tcW w:w="5693" w:type="dxa"/>
          </w:tcPr>
          <w:p w14:paraId="05741BA1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Total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Environment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Centre</w:t>
            </w:r>
          </w:p>
        </w:tc>
      </w:tr>
      <w:tr w:rsidR="00B96E91" w14:paraId="05741BA5" w14:textId="77777777">
        <w:trPr>
          <w:trHeight w:val="314"/>
        </w:trPr>
        <w:tc>
          <w:tcPr>
            <w:tcW w:w="2171" w:type="dxa"/>
          </w:tcPr>
          <w:p w14:paraId="05741BA3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TSS</w:t>
            </w:r>
          </w:p>
        </w:tc>
        <w:tc>
          <w:tcPr>
            <w:tcW w:w="5693" w:type="dxa"/>
          </w:tcPr>
          <w:p w14:paraId="05741BA4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1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Structure</w:t>
            </w:r>
            <w:r>
              <w:rPr>
                <w:color w:val="262526"/>
                <w:spacing w:val="-1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Statement</w:t>
            </w:r>
          </w:p>
        </w:tc>
      </w:tr>
      <w:tr w:rsidR="00B96E91" w14:paraId="05741BA8" w14:textId="77777777">
        <w:trPr>
          <w:trHeight w:val="314"/>
        </w:trPr>
        <w:tc>
          <w:tcPr>
            <w:tcW w:w="2171" w:type="dxa"/>
          </w:tcPr>
          <w:p w14:paraId="05741BA6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VEPC</w:t>
            </w:r>
          </w:p>
        </w:tc>
        <w:tc>
          <w:tcPr>
            <w:tcW w:w="5693" w:type="dxa"/>
          </w:tcPr>
          <w:p w14:paraId="05741BA7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Victoria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Policy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Centre</w:t>
            </w:r>
          </w:p>
        </w:tc>
      </w:tr>
      <w:tr w:rsidR="00B96E91" w14:paraId="05741BAB" w14:textId="77777777">
        <w:trPr>
          <w:trHeight w:val="302"/>
        </w:trPr>
        <w:tc>
          <w:tcPr>
            <w:tcW w:w="2171" w:type="dxa"/>
          </w:tcPr>
          <w:p w14:paraId="05741BA9" w14:textId="77777777" w:rsidR="00B96E91" w:rsidRDefault="009D1E76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VCR</w:t>
            </w:r>
          </w:p>
        </w:tc>
        <w:tc>
          <w:tcPr>
            <w:tcW w:w="5693" w:type="dxa"/>
          </w:tcPr>
          <w:p w14:paraId="05741BAA" w14:textId="77777777" w:rsidR="00B96E91" w:rsidRDefault="009D1E76">
            <w:pPr>
              <w:pStyle w:val="TableParagraph"/>
              <w:spacing w:before="18"/>
              <w:ind w:left="1446"/>
              <w:rPr>
                <w:sz w:val="20"/>
              </w:rPr>
            </w:pPr>
            <w:r>
              <w:rPr>
                <w:color w:val="262526"/>
                <w:sz w:val="20"/>
              </w:rPr>
              <w:t>Values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Reliability</w:t>
            </w:r>
          </w:p>
        </w:tc>
      </w:tr>
    </w:tbl>
    <w:p w14:paraId="05741BAC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AD" w14:textId="77777777" w:rsidR="00B96E91" w:rsidRDefault="00B96E91">
      <w:pPr>
        <w:pStyle w:val="BodyText"/>
      </w:pPr>
    </w:p>
    <w:p w14:paraId="05741BAE" w14:textId="77777777" w:rsidR="00B96E91" w:rsidRDefault="00B96E91">
      <w:pPr>
        <w:pStyle w:val="BodyText"/>
      </w:pPr>
    </w:p>
    <w:p w14:paraId="05741BAF" w14:textId="77777777" w:rsidR="00B96E91" w:rsidRDefault="00B96E91">
      <w:pPr>
        <w:pStyle w:val="BodyText"/>
      </w:pPr>
    </w:p>
    <w:p w14:paraId="05741BB0" w14:textId="77777777" w:rsidR="00B96E91" w:rsidRDefault="00B96E91">
      <w:pPr>
        <w:pStyle w:val="BodyText"/>
      </w:pPr>
    </w:p>
    <w:p w14:paraId="05741BB1" w14:textId="77777777" w:rsidR="00B96E91" w:rsidRDefault="00B96E91">
      <w:pPr>
        <w:pStyle w:val="BodyText"/>
      </w:pPr>
    </w:p>
    <w:p w14:paraId="05741BB2" w14:textId="77777777" w:rsidR="00B96E91" w:rsidRDefault="00B96E91">
      <w:pPr>
        <w:pStyle w:val="BodyText"/>
      </w:pPr>
    </w:p>
    <w:p w14:paraId="05741BB3" w14:textId="77777777" w:rsidR="00B96E91" w:rsidRDefault="00B96E91">
      <w:pPr>
        <w:pStyle w:val="BodyText"/>
        <w:spacing w:before="4"/>
        <w:rPr>
          <w:sz w:val="23"/>
        </w:rPr>
      </w:pPr>
    </w:p>
    <w:p w14:paraId="05741BB4" w14:textId="77777777" w:rsidR="00B96E91" w:rsidRDefault="009D1E76">
      <w:pPr>
        <w:pStyle w:val="Heading1"/>
        <w:numPr>
          <w:ilvl w:val="0"/>
          <w:numId w:val="16"/>
        </w:numPr>
        <w:tabs>
          <w:tab w:val="left" w:pos="2692"/>
          <w:tab w:val="left" w:pos="2693"/>
        </w:tabs>
      </w:pPr>
      <w:bookmarkStart w:id="79" w:name="A_Legal_requirements_under_the_NEL_and_N"/>
      <w:bookmarkStart w:id="80" w:name="A.1_Final_rule_determination_"/>
      <w:bookmarkStart w:id="81" w:name="A.2_Power_to_make_the_rule_"/>
      <w:bookmarkStart w:id="82" w:name="A.3_Commission’s_considerations_"/>
      <w:bookmarkStart w:id="83" w:name="_bookmark48"/>
      <w:bookmarkEnd w:id="79"/>
      <w:bookmarkEnd w:id="80"/>
      <w:bookmarkEnd w:id="81"/>
      <w:bookmarkEnd w:id="82"/>
      <w:bookmarkEnd w:id="83"/>
      <w:r>
        <w:rPr>
          <w:color w:val="00ACEC"/>
        </w:rPr>
        <w:t>LEGAL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REQUIREMENTS UNDER THE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NEL AND NERL</w:t>
      </w:r>
    </w:p>
    <w:p w14:paraId="05741BB5" w14:textId="77777777" w:rsidR="00B96E91" w:rsidRDefault="009D1E76">
      <w:pPr>
        <w:pStyle w:val="BodyText"/>
        <w:spacing w:before="233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legal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 to 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determination.</w:t>
      </w:r>
    </w:p>
    <w:p w14:paraId="05741BB6" w14:textId="77777777" w:rsidR="00B96E91" w:rsidRDefault="00B96E91">
      <w:pPr>
        <w:pStyle w:val="BodyText"/>
        <w:spacing w:before="3"/>
        <w:rPr>
          <w:sz w:val="23"/>
        </w:rPr>
      </w:pPr>
    </w:p>
    <w:p w14:paraId="05741BB7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Final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determination</w:t>
      </w:r>
    </w:p>
    <w:p w14:paraId="05741BB8" w14:textId="77777777" w:rsidR="00B96E91" w:rsidRDefault="009D1E76">
      <w:pPr>
        <w:pStyle w:val="BodyText"/>
        <w:spacing w:before="79" w:line="278" w:lineRule="auto"/>
        <w:ind w:left="2692" w:right="324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102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259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SAPN,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SVDP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TEC/ACOSS.</w:t>
      </w:r>
    </w:p>
    <w:p w14:paraId="05741BB9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2.4.</w:t>
      </w:r>
    </w:p>
    <w:p w14:paraId="05741BBA" w14:textId="77777777" w:rsidR="00B96E91" w:rsidRDefault="009D1E76">
      <w:pPr>
        <w:pStyle w:val="BodyText"/>
        <w:spacing w:before="152" w:line="278" w:lineRule="auto"/>
        <w:ind w:left="2692"/>
      </w:pPr>
      <w:r>
        <w:rPr>
          <w:color w:val="262526"/>
        </w:rPr>
        <w:t>Copies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attached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features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2.4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chapters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3-5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appendix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B.</w:t>
      </w:r>
    </w:p>
    <w:p w14:paraId="05741BBB" w14:textId="77777777" w:rsidR="00B96E91" w:rsidRDefault="00B96E91">
      <w:pPr>
        <w:pStyle w:val="BodyText"/>
        <w:spacing w:before="4"/>
        <w:rPr>
          <w:sz w:val="23"/>
        </w:rPr>
      </w:pPr>
    </w:p>
    <w:p w14:paraId="05741BBC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Power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make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</w:t>
      </w:r>
    </w:p>
    <w:p w14:paraId="05741BBD" w14:textId="77777777" w:rsidR="00B96E91" w:rsidRDefault="009D1E76">
      <w:pPr>
        <w:pStyle w:val="BodyText"/>
        <w:spacing w:before="7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about which 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make rules.</w:t>
      </w:r>
    </w:p>
    <w:p w14:paraId="05741BBE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to:</w:t>
      </w:r>
    </w:p>
    <w:p w14:paraId="05741BBF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152" w:line="278" w:lineRule="auto"/>
        <w:ind w:right="499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activities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persons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(including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Registered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participants)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participating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electricity 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involved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 system</w:t>
      </w:r>
      <w:r>
        <w:rPr>
          <w:color w:val="262526"/>
          <w:position w:val="8"/>
          <w:sz w:val="12"/>
        </w:rPr>
        <w:t>381</w:t>
      </w:r>
    </w:p>
    <w:p w14:paraId="05741BC0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57"/>
        <w:rPr>
          <w:sz w:val="12"/>
        </w:rPr>
      </w:pPr>
      <w:r>
        <w:rPr>
          <w:color w:val="262526"/>
          <w:sz w:val="20"/>
        </w:rPr>
        <w:t>the 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customers.</w:t>
      </w:r>
      <w:r>
        <w:rPr>
          <w:color w:val="262526"/>
          <w:position w:val="8"/>
          <w:sz w:val="12"/>
        </w:rPr>
        <w:t>382</w:t>
      </w:r>
    </w:p>
    <w:p w14:paraId="05741BC1" w14:textId="77777777" w:rsidR="00B96E91" w:rsidRDefault="009D1E76">
      <w:pPr>
        <w:pStyle w:val="BodyText"/>
        <w:spacing w:before="95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237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relates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and customer connection services.</w:t>
      </w:r>
      <w:r>
        <w:rPr>
          <w:color w:val="262526"/>
          <w:position w:val="8"/>
          <w:sz w:val="12"/>
        </w:rPr>
        <w:t>383</w:t>
      </w:r>
    </w:p>
    <w:p w14:paraId="05741BC2" w14:textId="77777777" w:rsidR="00B96E91" w:rsidRDefault="00B96E91">
      <w:pPr>
        <w:pStyle w:val="BodyText"/>
        <w:spacing w:before="9"/>
        <w:rPr>
          <w:sz w:val="21"/>
        </w:rPr>
      </w:pPr>
    </w:p>
    <w:p w14:paraId="05741BC3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Commission’s</w:t>
      </w:r>
      <w:r>
        <w:rPr>
          <w:color w:val="00ACEC"/>
          <w:spacing w:val="-12"/>
        </w:rPr>
        <w:t xml:space="preserve"> </w:t>
      </w:r>
      <w:r>
        <w:rPr>
          <w:color w:val="00ACEC"/>
        </w:rPr>
        <w:t>considerations</w:t>
      </w:r>
    </w:p>
    <w:p w14:paraId="05741BC4" w14:textId="77777777" w:rsidR="00B96E91" w:rsidRDefault="009D1E76">
      <w:pPr>
        <w:pStyle w:val="BodyText"/>
        <w:spacing w:before="79"/>
        <w:ind w:left="2692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considered:</w:t>
      </w:r>
    </w:p>
    <w:p w14:paraId="05741BC5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152"/>
        <w:rPr>
          <w:sz w:val="20"/>
        </w:rPr>
      </w:pP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rules</w:t>
      </w:r>
    </w:p>
    <w:p w14:paraId="05741BC6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 requests</w:t>
      </w:r>
    </w:p>
    <w:p w14:paraId="05741BC7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submissions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received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first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second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rounds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consultation</w:t>
      </w:r>
    </w:p>
    <w:p w14:paraId="05741BC8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NERO</w:t>
      </w:r>
    </w:p>
    <w:p w14:paraId="05741BC9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95" w:line="278" w:lineRule="auto"/>
        <w:ind w:right="36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extent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compatible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consumer protections for small customers</w:t>
      </w:r>
    </w:p>
    <w:p w14:paraId="05741BCA" w14:textId="77777777" w:rsidR="00B96E91" w:rsidRDefault="009D1E76">
      <w:pPr>
        <w:pStyle w:val="ListParagraph"/>
        <w:numPr>
          <w:ilvl w:val="2"/>
          <w:numId w:val="16"/>
        </w:numPr>
        <w:tabs>
          <w:tab w:val="left" w:pos="3033"/>
          <w:tab w:val="left" w:pos="3034"/>
        </w:tabs>
        <w:spacing w:before="5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principles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NEL.</w:t>
      </w:r>
    </w:p>
    <w:p w14:paraId="05741BCB" w14:textId="77777777" w:rsidR="00B96E91" w:rsidRDefault="00B96E91">
      <w:pPr>
        <w:pStyle w:val="BodyText"/>
      </w:pPr>
    </w:p>
    <w:p w14:paraId="05741BCC" w14:textId="77777777" w:rsidR="00B96E91" w:rsidRDefault="00B96E91">
      <w:pPr>
        <w:pStyle w:val="BodyText"/>
      </w:pPr>
    </w:p>
    <w:p w14:paraId="05741BCD" w14:textId="77777777" w:rsidR="00B96E91" w:rsidRDefault="009D1E76">
      <w:pPr>
        <w:pStyle w:val="BodyText"/>
        <w:spacing w:before="4"/>
        <w:rPr>
          <w:sz w:val="19"/>
        </w:rPr>
      </w:pPr>
      <w:r>
        <w:pict w14:anchorId="05742477">
          <v:shape id="docshape195" o:spid="_x0000_s1048" style="position:absolute;margin-left:134.65pt;margin-top:12.9pt;width:49.65pt;height:.1pt;z-index:-15681536;mso-wrap-distance-left:0;mso-wrap-distance-right:0;mso-position-horizontal-relative:page" coordorigin="2693,258" coordsize="993,0" path="m2693,258r992,e" filled="f" strokecolor="#262526" strokeweight="1pt">
            <v:path arrowok="t"/>
            <w10:wrap type="topAndBottom" anchorx="page"/>
          </v:shape>
        </w:pict>
      </w:r>
    </w:p>
    <w:p w14:paraId="05741BC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34(1)(a)(iiI)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BC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34(1)(a)(iv)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05741BD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237(1)(a)(i)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NERL.</w:t>
      </w:r>
    </w:p>
    <w:p w14:paraId="05741BD1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D2" w14:textId="77777777" w:rsidR="00B96E91" w:rsidRDefault="00B96E91">
      <w:pPr>
        <w:pStyle w:val="BodyText"/>
      </w:pPr>
    </w:p>
    <w:p w14:paraId="05741BD3" w14:textId="77777777" w:rsidR="00B96E91" w:rsidRDefault="00B96E91">
      <w:pPr>
        <w:pStyle w:val="BodyText"/>
      </w:pPr>
    </w:p>
    <w:p w14:paraId="05741BD4" w14:textId="77777777" w:rsidR="00B96E91" w:rsidRDefault="00B96E91">
      <w:pPr>
        <w:pStyle w:val="BodyText"/>
      </w:pPr>
    </w:p>
    <w:p w14:paraId="05741BD5" w14:textId="77777777" w:rsidR="00B96E91" w:rsidRDefault="00B96E91">
      <w:pPr>
        <w:pStyle w:val="BodyText"/>
      </w:pPr>
    </w:p>
    <w:p w14:paraId="05741BD6" w14:textId="77777777" w:rsidR="00B96E91" w:rsidRDefault="00B96E91">
      <w:pPr>
        <w:pStyle w:val="BodyText"/>
      </w:pPr>
    </w:p>
    <w:p w14:paraId="05741BD7" w14:textId="77777777" w:rsidR="00B96E91" w:rsidRDefault="00B96E91">
      <w:pPr>
        <w:pStyle w:val="BodyText"/>
      </w:pPr>
    </w:p>
    <w:p w14:paraId="05741BD8" w14:textId="77777777" w:rsidR="00B96E91" w:rsidRDefault="00B96E91">
      <w:pPr>
        <w:pStyle w:val="BodyText"/>
        <w:spacing w:before="11"/>
        <w:rPr>
          <w:sz w:val="26"/>
        </w:rPr>
      </w:pPr>
    </w:p>
    <w:p w14:paraId="05741BD9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bookmarkStart w:id="84" w:name="A.4_Civil_penalties_"/>
      <w:bookmarkStart w:id="85" w:name="A.5_Conduct_provisions_"/>
      <w:bookmarkStart w:id="86" w:name="_bookmark49"/>
      <w:bookmarkEnd w:id="84"/>
      <w:bookmarkEnd w:id="85"/>
      <w:bookmarkEnd w:id="86"/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Ministerial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(MCE)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these rule change requests.</w:t>
      </w:r>
      <w:r>
        <w:rPr>
          <w:color w:val="262526"/>
          <w:position w:val="8"/>
          <w:sz w:val="12"/>
        </w:rPr>
        <w:t>384</w:t>
      </w:r>
    </w:p>
    <w:p w14:paraId="05741BDA" w14:textId="77777777" w:rsidR="00B96E91" w:rsidRDefault="00B96E91">
      <w:pPr>
        <w:pStyle w:val="BodyText"/>
        <w:spacing w:before="9"/>
        <w:rPr>
          <w:sz w:val="21"/>
        </w:rPr>
      </w:pPr>
    </w:p>
    <w:p w14:paraId="05741BDB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Civil penalties</w:t>
      </w:r>
    </w:p>
    <w:p w14:paraId="05741BDC" w14:textId="77777777" w:rsidR="00B96E91" w:rsidRDefault="009D1E76">
      <w:pPr>
        <w:pStyle w:val="BodyText"/>
        <w:spacing w:before="79" w:line="278" w:lineRule="auto"/>
        <w:ind w:left="2692" w:right="305"/>
        <w:jc w:val="both"/>
      </w:pPr>
      <w:r>
        <w:rPr>
          <w:color w:val="262526"/>
        </w:rPr>
        <w:t>The Commission cannot create new civil penalty provisions. However, it may (jointly with 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AER) recommend to the Energy Ministers Meeting that new or existing provisions of the 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the NERR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 as civil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penalty provisions.</w:t>
      </w:r>
    </w:p>
    <w:p w14:paraId="05741BDD" w14:textId="77777777" w:rsidR="00B96E91" w:rsidRDefault="009D1E76">
      <w:pPr>
        <w:pStyle w:val="BodyText"/>
        <w:spacing w:before="113" w:line="278" w:lineRule="auto"/>
        <w:ind w:left="2692" w:right="318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three-tier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structure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NERR.</w:t>
      </w:r>
      <w:r>
        <w:rPr>
          <w:color w:val="262526"/>
          <w:position w:val="8"/>
          <w:sz w:val="12"/>
        </w:rPr>
        <w:t>385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Matrix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Concepts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Table,</w:t>
      </w:r>
      <w:r>
        <w:rPr>
          <w:color w:val="262526"/>
          <w:position w:val="8"/>
          <w:sz w:val="12"/>
        </w:rPr>
        <w:t>386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approved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Ministers,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decision-making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applies,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be classified as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civil penalty provisions, and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if so, under which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tier.</w:t>
      </w:r>
    </w:p>
    <w:p w14:paraId="05741BDE" w14:textId="77777777" w:rsidR="00B96E91" w:rsidRDefault="009D1E76">
      <w:pPr>
        <w:pStyle w:val="BodyText"/>
        <w:spacing w:before="114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indicated it supports these recommendations.</w:t>
      </w:r>
    </w:p>
    <w:p w14:paraId="05741BDF" w14:textId="77777777" w:rsidR="00B96E91" w:rsidRDefault="00B96E91">
      <w:pPr>
        <w:pStyle w:val="BodyText"/>
        <w:spacing w:before="7" w:after="1"/>
        <w:rPr>
          <w:sz w:val="14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6"/>
        <w:gridCol w:w="1960"/>
        <w:gridCol w:w="2991"/>
      </w:tblGrid>
      <w:tr w:rsidR="00B96E91" w14:paraId="05741BE3" w14:textId="77777777">
        <w:trPr>
          <w:trHeight w:val="308"/>
        </w:trPr>
        <w:tc>
          <w:tcPr>
            <w:tcW w:w="3646" w:type="dxa"/>
          </w:tcPr>
          <w:p w14:paraId="05741BE0" w14:textId="77777777" w:rsidR="00B96E91" w:rsidRDefault="009D1E76">
            <w:pPr>
              <w:pStyle w:val="TableParagraph"/>
              <w:spacing w:before="13"/>
              <w:ind w:left="20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Provision</w:t>
            </w:r>
          </w:p>
        </w:tc>
        <w:tc>
          <w:tcPr>
            <w:tcW w:w="1960" w:type="dxa"/>
          </w:tcPr>
          <w:p w14:paraId="05741BE1" w14:textId="77777777" w:rsidR="00B96E91" w:rsidRDefault="009D1E76">
            <w:pPr>
              <w:pStyle w:val="TableParagraph"/>
              <w:spacing w:before="13"/>
              <w:ind w:left="85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Recommendation</w:t>
            </w:r>
          </w:p>
        </w:tc>
        <w:tc>
          <w:tcPr>
            <w:tcW w:w="2991" w:type="dxa"/>
          </w:tcPr>
          <w:p w14:paraId="05741BE2" w14:textId="77777777" w:rsidR="00B96E91" w:rsidRDefault="009D1E76">
            <w:pPr>
              <w:pStyle w:val="TableParagraph"/>
              <w:spacing w:before="13"/>
              <w:ind w:left="1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Reason</w:t>
            </w:r>
          </w:p>
        </w:tc>
      </w:tr>
      <w:tr w:rsidR="00B96E91" w14:paraId="05741BEA" w14:textId="77777777">
        <w:trPr>
          <w:trHeight w:val="1154"/>
        </w:trPr>
        <w:tc>
          <w:tcPr>
            <w:tcW w:w="3646" w:type="dxa"/>
          </w:tcPr>
          <w:p w14:paraId="05741BE4" w14:textId="77777777" w:rsidR="00B96E91" w:rsidRDefault="009D1E76">
            <w:pPr>
              <w:pStyle w:val="TableParagraph"/>
              <w:spacing w:before="18" w:line="278" w:lineRule="auto"/>
              <w:ind w:left="200" w:right="90"/>
              <w:rPr>
                <w:sz w:val="20"/>
              </w:rPr>
            </w:pP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5.13.1(d1),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prepare forecasts of demand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</w:p>
          <w:p w14:paraId="05741BE5" w14:textId="77777777" w:rsidR="00B96E91" w:rsidRDefault="009D1E76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</w:p>
        </w:tc>
        <w:tc>
          <w:tcPr>
            <w:tcW w:w="1960" w:type="dxa"/>
          </w:tcPr>
          <w:p w14:paraId="05741BE6" w14:textId="77777777" w:rsidR="00B96E91" w:rsidRDefault="00B96E91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14:paraId="05741BE7" w14:textId="77777777" w:rsidR="00B96E91" w:rsidRDefault="009D1E76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62526"/>
                <w:sz w:val="20"/>
              </w:rPr>
              <w:t>CPP Tier 1</w:t>
            </w:r>
          </w:p>
        </w:tc>
        <w:tc>
          <w:tcPr>
            <w:tcW w:w="2991" w:type="dxa"/>
          </w:tcPr>
          <w:p w14:paraId="05741BE8" w14:textId="77777777" w:rsidR="00B96E91" w:rsidRDefault="009D1E76">
            <w:pPr>
              <w:pStyle w:val="TableParagraph"/>
              <w:spacing w:before="18" w:line="278" w:lineRule="auto"/>
              <w:ind w:left="113" w:right="187"/>
              <w:rPr>
                <w:sz w:val="20"/>
              </w:rPr>
            </w:pPr>
            <w:r>
              <w:rPr>
                <w:color w:val="262526"/>
                <w:sz w:val="20"/>
              </w:rPr>
              <w:t>For consistency with similar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provisions in clause 5.13.1(d)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(noting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</w:p>
          <w:p w14:paraId="05741BE9" w14:textId="77777777" w:rsidR="00B96E91" w:rsidRDefault="009D1E76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62526"/>
                <w:sz w:val="20"/>
              </w:rPr>
              <w:t>(d1) is used in (d)(2)).</w:t>
            </w:r>
          </w:p>
        </w:tc>
      </w:tr>
      <w:tr w:rsidR="00B96E91" w14:paraId="05741BF2" w14:textId="77777777">
        <w:trPr>
          <w:trHeight w:val="1702"/>
        </w:trPr>
        <w:tc>
          <w:tcPr>
            <w:tcW w:w="3646" w:type="dxa"/>
          </w:tcPr>
          <w:p w14:paraId="05741BEB" w14:textId="77777777" w:rsidR="00B96E91" w:rsidRDefault="009D1E76">
            <w:pPr>
              <w:pStyle w:val="TableParagraph"/>
              <w:spacing w:before="18" w:line="278" w:lineRule="auto"/>
              <w:ind w:left="200" w:right="83"/>
              <w:rPr>
                <w:sz w:val="20"/>
              </w:rPr>
            </w:pPr>
            <w:r>
              <w:rPr>
                <w:color w:val="262526"/>
                <w:sz w:val="20"/>
              </w:rPr>
              <w:t>NERR rule 147A, requiring distributors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standards and other technical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 that apply to household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solar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panels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</w:p>
          <w:p w14:paraId="05741BEC" w14:textId="77777777" w:rsidR="00B96E91" w:rsidRDefault="009D1E76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</w:p>
        </w:tc>
        <w:tc>
          <w:tcPr>
            <w:tcW w:w="1960" w:type="dxa"/>
          </w:tcPr>
          <w:p w14:paraId="05741BED" w14:textId="77777777" w:rsidR="00B96E91" w:rsidRDefault="00B96E91">
            <w:pPr>
              <w:pStyle w:val="TableParagraph"/>
              <w:ind w:left="0"/>
              <w:rPr>
                <w:sz w:val="28"/>
              </w:rPr>
            </w:pPr>
          </w:p>
          <w:p w14:paraId="05741BEE" w14:textId="77777777" w:rsidR="00B96E91" w:rsidRDefault="00B96E91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05741BEF" w14:textId="77777777" w:rsidR="00B96E91" w:rsidRDefault="009D1E76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62526"/>
                <w:sz w:val="20"/>
              </w:rPr>
              <w:t>CPP Tier 2</w:t>
            </w:r>
          </w:p>
        </w:tc>
        <w:tc>
          <w:tcPr>
            <w:tcW w:w="2991" w:type="dxa"/>
          </w:tcPr>
          <w:p w14:paraId="05741BF0" w14:textId="77777777" w:rsidR="00B96E91" w:rsidRDefault="00B96E91">
            <w:pPr>
              <w:pStyle w:val="TableParagraph"/>
              <w:ind w:left="0"/>
              <w:rPr>
                <w:sz w:val="28"/>
              </w:rPr>
            </w:pPr>
          </w:p>
          <w:p w14:paraId="05741BF1" w14:textId="77777777" w:rsidR="00B96E91" w:rsidRDefault="009D1E76">
            <w:pPr>
              <w:pStyle w:val="TableParagraph"/>
              <w:spacing w:before="240" w:line="278" w:lineRule="auto"/>
              <w:ind w:left="113"/>
              <w:rPr>
                <w:sz w:val="20"/>
              </w:rPr>
            </w:pP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consistency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similar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80.</w:t>
            </w:r>
          </w:p>
        </w:tc>
      </w:tr>
    </w:tbl>
    <w:p w14:paraId="05741BF3" w14:textId="77777777" w:rsidR="00B96E91" w:rsidRDefault="00B96E91">
      <w:pPr>
        <w:pStyle w:val="BodyText"/>
        <w:spacing w:before="4"/>
        <w:rPr>
          <w:sz w:val="31"/>
        </w:rPr>
      </w:pPr>
    </w:p>
    <w:p w14:paraId="05741BF4" w14:textId="77777777" w:rsidR="00B96E91" w:rsidRDefault="009D1E76">
      <w:pPr>
        <w:pStyle w:val="BodyText"/>
        <w:spacing w:line="278" w:lineRule="auto"/>
        <w:ind w:left="2692" w:right="245"/>
      </w:pP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to the classification of those provisions.</w:t>
      </w:r>
    </w:p>
    <w:p w14:paraId="05741BF5" w14:textId="77777777" w:rsidR="00B96E91" w:rsidRDefault="00B96E91">
      <w:pPr>
        <w:pStyle w:val="BodyText"/>
        <w:spacing w:before="4"/>
        <w:rPr>
          <w:sz w:val="23"/>
        </w:rPr>
      </w:pPr>
    </w:p>
    <w:p w14:paraId="05741BF6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Conduct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provisions</w:t>
      </w:r>
    </w:p>
    <w:p w14:paraId="05741BF7" w14:textId="77777777" w:rsidR="00B96E91" w:rsidRDefault="009D1E76">
      <w:pPr>
        <w:pStyle w:val="BodyText"/>
        <w:spacing w:before="79" w:line="278" w:lineRule="auto"/>
        <w:ind w:left="2692" w:right="324"/>
      </w:pPr>
      <w:r>
        <w:rPr>
          <w:color w:val="262526"/>
        </w:rPr>
        <w:t>The Commission cannot 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 conduct provisions.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 it may (jointly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or the N</w:t>
      </w:r>
      <w:r>
        <w:rPr>
          <w:color w:val="262526"/>
        </w:rPr>
        <w:t>ERR be classified as 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provisions.</w:t>
      </w:r>
    </w:p>
    <w:p w14:paraId="05741BF8" w14:textId="77777777" w:rsidR="00B96E91" w:rsidRDefault="009D1E76">
      <w:pPr>
        <w:pStyle w:val="BodyText"/>
        <w:spacing w:before="8"/>
        <w:rPr>
          <w:sz w:val="25"/>
        </w:rPr>
      </w:pPr>
      <w:r>
        <w:pict w14:anchorId="05742478">
          <v:shape id="docshape196" o:spid="_x0000_s1047" style="position:absolute;margin-left:134.65pt;margin-top:16.7pt;width:49.65pt;height:.1pt;z-index:-15681024;mso-wrap-distance-left:0;mso-wrap-distance-right:0;mso-position-horizontal-relative:page" coordorigin="2693,334" coordsize="993,0" path="m2693,334r992,e" filled="f" strokecolor="#262526" strokeweight="1pt">
            <v:path arrowok="t"/>
            <w10:wrap type="topAndBottom" anchorx="page"/>
          </v:shape>
        </w:pict>
      </w:r>
    </w:p>
    <w:p w14:paraId="05741BF9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332"/>
        <w:rPr>
          <w:sz w:val="14"/>
        </w:rPr>
      </w:pPr>
      <w:r>
        <w:rPr>
          <w:color w:val="262526"/>
          <w:sz w:val="14"/>
        </w:rPr>
        <w:t>Under s. 33 of the NEL and 225 of the NERL the AEMC must have regard to any relevant MCE statement of policy principles in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making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referenced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AEMC’s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legislation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legally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body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comprising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Federal,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State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Territory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Ministers responsible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 energy.</w:t>
      </w:r>
    </w:p>
    <w:p w14:paraId="05741BFA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pacing w:val="-1"/>
          <w:sz w:val="14"/>
        </w:rPr>
        <w:t>Further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pacing w:val="-1"/>
          <w:sz w:val="14"/>
        </w:rPr>
        <w:t>information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0000FF"/>
          <w:spacing w:val="-10"/>
          <w:sz w:val="14"/>
        </w:rPr>
        <w:t xml:space="preserve"> </w:t>
      </w:r>
      <w:hyperlink r:id="rId55">
        <w:r>
          <w:rPr>
            <w:color w:val="0000FF"/>
            <w:sz w:val="14"/>
            <w:u w:val="single" w:color="0000FF"/>
          </w:rPr>
          <w:t>https://www.aemc.gov.au/regulatio</w:t>
        </w:r>
        <w:r>
          <w:rPr>
            <w:color w:val="0000FF"/>
            <w:sz w:val="14"/>
            <w:u w:val="single" w:color="0000FF"/>
          </w:rPr>
          <w:t>n/energy-rules/civil-penalty-tools</w:t>
        </w:r>
      </w:hyperlink>
    </w:p>
    <w:p w14:paraId="05741BF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right="1846"/>
        <w:rPr>
          <w:sz w:val="14"/>
        </w:rPr>
      </w:pPr>
      <w:r>
        <w:rPr>
          <w:color w:val="262526"/>
          <w:sz w:val="14"/>
        </w:rPr>
        <w:t>The Decision Matrix and Concepts Table are available at:</w:t>
      </w:r>
      <w:r>
        <w:rPr>
          <w:color w:val="0000FF"/>
          <w:spacing w:val="1"/>
          <w:sz w:val="14"/>
        </w:rPr>
        <w:t xml:space="preserve"> </w:t>
      </w:r>
      <w:hyperlink r:id="rId56">
        <w:r>
          <w:rPr>
            <w:color w:val="0000FF"/>
            <w:spacing w:val="-1"/>
            <w:sz w:val="14"/>
            <w:u w:val="single" w:color="0000FF"/>
          </w:rPr>
          <w:t>http://www.coagenergycouncil.gov.au/sites/prod.energycounci</w:t>
        </w:r>
        <w:r>
          <w:rPr>
            <w:color w:val="0000FF"/>
            <w:spacing w:val="-1"/>
            <w:sz w:val="14"/>
            <w:u w:val="single" w:color="0000FF"/>
          </w:rPr>
          <w:t>l/files/publications/documents/Final%20-</w:t>
        </w:r>
      </w:hyperlink>
    </w:p>
    <w:p w14:paraId="05741BFC" w14:textId="77777777" w:rsidR="00B96E91" w:rsidRDefault="009D1E76">
      <w:pPr>
        <w:spacing w:line="167" w:lineRule="exact"/>
        <w:ind w:left="3033"/>
        <w:rPr>
          <w:sz w:val="14"/>
        </w:rPr>
      </w:pPr>
      <w:hyperlink r:id="rId57">
        <w:r>
          <w:rPr>
            <w:color w:val="0000FF"/>
            <w:sz w:val="14"/>
            <w:u w:val="single" w:color="0000FF"/>
          </w:rPr>
          <w:t>%20Civil%20Penal</w:t>
        </w:r>
        <w:r>
          <w:rPr>
            <w:color w:val="0000FF"/>
            <w:sz w:val="14"/>
            <w:u w:val="single" w:color="0000FF"/>
          </w:rPr>
          <w:t>ties%20Decision%20Matrix%20and%20Concepts%20Table_Jan%202021.pdf</w:t>
        </w:r>
      </w:hyperlink>
    </w:p>
    <w:p w14:paraId="05741BFD" w14:textId="77777777" w:rsidR="00B96E91" w:rsidRDefault="00B96E91">
      <w:pPr>
        <w:spacing w:line="167" w:lineRule="exact"/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BFE" w14:textId="77777777" w:rsidR="00B96E91" w:rsidRDefault="00B96E91">
      <w:pPr>
        <w:pStyle w:val="BodyText"/>
      </w:pPr>
    </w:p>
    <w:p w14:paraId="05741BFF" w14:textId="77777777" w:rsidR="00B96E91" w:rsidRDefault="00B96E91">
      <w:pPr>
        <w:pStyle w:val="BodyText"/>
      </w:pPr>
    </w:p>
    <w:p w14:paraId="05741C00" w14:textId="77777777" w:rsidR="00B96E91" w:rsidRDefault="00B96E91">
      <w:pPr>
        <w:pStyle w:val="BodyText"/>
      </w:pPr>
    </w:p>
    <w:p w14:paraId="05741C01" w14:textId="77777777" w:rsidR="00B96E91" w:rsidRDefault="00B96E91">
      <w:pPr>
        <w:pStyle w:val="BodyText"/>
      </w:pPr>
    </w:p>
    <w:p w14:paraId="05741C02" w14:textId="77777777" w:rsidR="00B96E91" w:rsidRDefault="00B96E91">
      <w:pPr>
        <w:pStyle w:val="BodyText"/>
      </w:pPr>
    </w:p>
    <w:p w14:paraId="05741C03" w14:textId="77777777" w:rsidR="00B96E91" w:rsidRDefault="00B96E91">
      <w:pPr>
        <w:pStyle w:val="BodyText"/>
      </w:pPr>
    </w:p>
    <w:p w14:paraId="05741C04" w14:textId="77777777" w:rsidR="00B96E91" w:rsidRDefault="00B96E91">
      <w:pPr>
        <w:pStyle w:val="BodyText"/>
        <w:spacing w:before="11"/>
        <w:rPr>
          <w:sz w:val="26"/>
        </w:rPr>
      </w:pPr>
    </w:p>
    <w:p w14:paraId="05741C05" w14:textId="77777777" w:rsidR="00B96E91" w:rsidRDefault="009D1E76">
      <w:pPr>
        <w:pStyle w:val="BodyText"/>
        <w:spacing w:before="107" w:line="278" w:lineRule="auto"/>
        <w:ind w:left="2692" w:right="210"/>
      </w:pPr>
      <w:bookmarkStart w:id="87" w:name="A.6_Review_of_operation_of_final_rules_"/>
      <w:bookmarkStart w:id="88" w:name="_bookmark50"/>
      <w:bookmarkEnd w:id="87"/>
      <w:bookmarkEnd w:id="88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NERL.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provisions.</w:t>
      </w:r>
    </w:p>
    <w:p w14:paraId="05741C06" w14:textId="77777777" w:rsidR="00B96E91" w:rsidRDefault="00B96E91">
      <w:pPr>
        <w:pStyle w:val="BodyText"/>
        <w:spacing w:before="3"/>
        <w:rPr>
          <w:sz w:val="23"/>
        </w:rPr>
      </w:pPr>
    </w:p>
    <w:p w14:paraId="05741C07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Review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operation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final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rules</w:t>
      </w:r>
    </w:p>
    <w:p w14:paraId="05741C08" w14:textId="77777777" w:rsidR="00B96E91" w:rsidRDefault="009D1E76">
      <w:pPr>
        <w:pStyle w:val="BodyText"/>
        <w:spacing w:before="79" w:line="278" w:lineRule="auto"/>
        <w:ind w:left="2692" w:right="3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self-initiate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pursuant to 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45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232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NERL.</w:t>
      </w:r>
    </w:p>
    <w:p w14:paraId="05741C09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C0A" w14:textId="77777777" w:rsidR="00B96E91" w:rsidRDefault="00B96E91">
      <w:pPr>
        <w:pStyle w:val="BodyText"/>
      </w:pPr>
    </w:p>
    <w:p w14:paraId="05741C0B" w14:textId="77777777" w:rsidR="00B96E91" w:rsidRDefault="00B96E91">
      <w:pPr>
        <w:pStyle w:val="BodyText"/>
      </w:pPr>
    </w:p>
    <w:p w14:paraId="05741C0C" w14:textId="77777777" w:rsidR="00B96E91" w:rsidRDefault="00B96E91">
      <w:pPr>
        <w:pStyle w:val="BodyText"/>
      </w:pPr>
    </w:p>
    <w:p w14:paraId="05741C0D" w14:textId="77777777" w:rsidR="00B96E91" w:rsidRDefault="00B96E91">
      <w:pPr>
        <w:pStyle w:val="BodyText"/>
      </w:pPr>
    </w:p>
    <w:p w14:paraId="05741C0E" w14:textId="77777777" w:rsidR="00B96E91" w:rsidRDefault="00B96E91">
      <w:pPr>
        <w:pStyle w:val="BodyText"/>
      </w:pPr>
    </w:p>
    <w:p w14:paraId="05741C0F" w14:textId="77777777" w:rsidR="00B96E91" w:rsidRDefault="00B96E91">
      <w:pPr>
        <w:pStyle w:val="BodyText"/>
      </w:pPr>
    </w:p>
    <w:p w14:paraId="05741C10" w14:textId="77777777" w:rsidR="00B96E91" w:rsidRDefault="00B96E91">
      <w:pPr>
        <w:pStyle w:val="BodyText"/>
        <w:spacing w:before="4"/>
        <w:rPr>
          <w:sz w:val="23"/>
        </w:rPr>
      </w:pPr>
    </w:p>
    <w:p w14:paraId="05741C11" w14:textId="77777777" w:rsidR="00B96E91" w:rsidRDefault="009D1E76">
      <w:pPr>
        <w:pStyle w:val="Heading1"/>
        <w:numPr>
          <w:ilvl w:val="0"/>
          <w:numId w:val="16"/>
        </w:numPr>
        <w:tabs>
          <w:tab w:val="left" w:pos="2692"/>
          <w:tab w:val="left" w:pos="2693"/>
        </w:tabs>
      </w:pPr>
      <w:bookmarkStart w:id="89" w:name="B_Summary_of_amendments_to_the_rules__"/>
      <w:bookmarkStart w:id="90" w:name="B.1_Amendments_to_the_National_Electrici"/>
      <w:bookmarkStart w:id="91" w:name="Table_B.1:__Changes_to_NER_Chapter_5__"/>
      <w:bookmarkStart w:id="92" w:name="_bookmark51"/>
      <w:bookmarkEnd w:id="89"/>
      <w:bookmarkEnd w:id="90"/>
      <w:bookmarkEnd w:id="91"/>
      <w:bookmarkEnd w:id="92"/>
      <w:r>
        <w:rPr>
          <w:color w:val="00ACEC"/>
        </w:rPr>
        <w:t>SUMMARY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AMENDMENTS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RULES</w:t>
      </w:r>
    </w:p>
    <w:p w14:paraId="05741C12" w14:textId="77777777" w:rsidR="00B96E91" w:rsidRDefault="009D1E76">
      <w:pPr>
        <w:pStyle w:val="BodyText"/>
        <w:spacing w:before="233" w:line="278" w:lineRule="auto"/>
        <w:ind w:left="2692" w:right="366"/>
      </w:pP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(NER)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National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 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(NERR) 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rules.</w:t>
      </w:r>
    </w:p>
    <w:p w14:paraId="05741C13" w14:textId="77777777" w:rsidR="00B96E91" w:rsidRDefault="00B96E91">
      <w:pPr>
        <w:pStyle w:val="BodyText"/>
        <w:spacing w:before="3"/>
        <w:rPr>
          <w:sz w:val="23"/>
        </w:rPr>
      </w:pPr>
    </w:p>
    <w:p w14:paraId="05741C14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Amendments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National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Rules</w:t>
      </w:r>
    </w:p>
    <w:p w14:paraId="05741C15" w14:textId="77777777" w:rsidR="00B96E91" w:rsidRDefault="009D1E76">
      <w:pPr>
        <w:spacing w:before="81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B.1: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5</w:t>
      </w:r>
    </w:p>
    <w:p w14:paraId="05741C16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6638"/>
      </w:tblGrid>
      <w:tr w:rsidR="00B96E91" w14:paraId="05741C19" w14:textId="77777777">
        <w:trPr>
          <w:trHeight w:val="593"/>
        </w:trPr>
        <w:tc>
          <w:tcPr>
            <w:tcW w:w="171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17" w14:textId="77777777" w:rsidR="00B96E91" w:rsidRDefault="009D1E76">
            <w:pPr>
              <w:pStyle w:val="TableParagraph"/>
              <w:spacing w:before="12" w:line="278" w:lineRule="auto"/>
              <w:ind w:right="20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18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1D" w14:textId="77777777">
        <w:trPr>
          <w:trHeight w:val="874"/>
        </w:trPr>
        <w:tc>
          <w:tcPr>
            <w:tcW w:w="171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1A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C1B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5.1.2</w:t>
            </w:r>
          </w:p>
        </w:tc>
        <w:tc>
          <w:tcPr>
            <w:tcW w:w="663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1C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Here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elsewhere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italicises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registered embedded generator’ because the term is to be defined in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</w:t>
            </w:r>
          </w:p>
        </w:tc>
      </w:tr>
      <w:tr w:rsidR="00B96E91" w14:paraId="05741C22" w14:textId="77777777">
        <w:trPr>
          <w:trHeight w:val="171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1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1F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C2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5.1.2(d)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21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table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overview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processes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NER. The final Rule adds a reference in row 13 to a Market Small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Generation Aggregator app</w:t>
            </w:r>
            <w:r>
              <w:rPr>
                <w:color w:val="262526"/>
                <w:sz w:val="20"/>
              </w:rPr>
              <w:t>lying for connection on behalf of a micro-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 generator. This is consistent with the change to the definition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‘micro embedded generator’ which extends it to customers of MGSAs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 not retail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</w:tc>
      </w:tr>
      <w:tr w:rsidR="00B96E91" w14:paraId="05741C26" w14:textId="77777777">
        <w:trPr>
          <w:trHeight w:val="87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23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C24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5.3.1A(a)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25" w14:textId="77777777" w:rsidR="00B96E91" w:rsidRDefault="009D1E76">
            <w:pPr>
              <w:pStyle w:val="TableParagraph"/>
              <w:spacing w:before="13" w:line="278" w:lineRule="auto"/>
              <w:ind w:right="278"/>
              <w:rPr>
                <w:sz w:val="20"/>
              </w:rPr>
            </w:pPr>
            <w:r>
              <w:rPr>
                <w:color w:val="262526"/>
                <w:sz w:val="20"/>
              </w:rPr>
              <w:t>The final Rule deletes the cross reference in paragraph (a) to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‘non-registered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 defined 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</w:t>
            </w:r>
          </w:p>
        </w:tc>
      </w:tr>
      <w:tr w:rsidR="00B96E91" w14:paraId="05741C2A" w14:textId="77777777">
        <w:trPr>
          <w:trHeight w:val="87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27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C28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5.3A.A1(a)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29" w14:textId="77777777" w:rsidR="00B96E91" w:rsidRDefault="009D1E76">
            <w:pPr>
              <w:pStyle w:val="TableParagraph"/>
              <w:spacing w:before="13" w:line="278" w:lineRule="auto"/>
              <w:ind w:right="278"/>
              <w:rPr>
                <w:sz w:val="20"/>
              </w:rPr>
            </w:pPr>
            <w:r>
              <w:rPr>
                <w:color w:val="262526"/>
                <w:sz w:val="20"/>
              </w:rPr>
              <w:t>The final Rule deletes the cross reference in paragraph (a) to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‘non-registered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 defined 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</w:t>
            </w:r>
          </w:p>
        </w:tc>
      </w:tr>
      <w:tr w:rsidR="00B96E91" w14:paraId="05741C31" w14:textId="77777777">
        <w:trPr>
          <w:trHeight w:val="2107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2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2C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8"/>
              </w:rPr>
            </w:pPr>
          </w:p>
          <w:p w14:paraId="05741C2D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5.13.1(d)(2) and</w:t>
            </w:r>
          </w:p>
          <w:p w14:paraId="05741C2E" w14:textId="77777777" w:rsidR="00B96E91" w:rsidRDefault="009D1E76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62526"/>
                <w:sz w:val="20"/>
              </w:rPr>
              <w:t>new (d1).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2F" w14:textId="77777777" w:rsidR="00B96E91" w:rsidRDefault="009D1E76">
            <w:pPr>
              <w:pStyle w:val="TableParagraph"/>
              <w:spacing w:before="13" w:line="278" w:lineRule="auto"/>
              <w:ind w:right="278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(d1)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prepare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covering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forward planning period of demand for distribution services by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sub-transmission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lines,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zone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substations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practicable,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primary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feeders.</w:t>
            </w:r>
          </w:p>
          <w:p w14:paraId="05741C30" w14:textId="77777777" w:rsidR="00B96E91" w:rsidRDefault="009D1E76">
            <w:pPr>
              <w:pStyle w:val="TableParagraph"/>
              <w:spacing w:before="113" w:line="278" w:lineRule="auto"/>
              <w:ind w:right="27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(d)(2)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identify network limitations based on this information, in addition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arising from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load.</w:t>
            </w:r>
          </w:p>
        </w:tc>
      </w:tr>
      <w:tr w:rsidR="00B96E91" w14:paraId="05741C36" w14:textId="77777777">
        <w:trPr>
          <w:trHeight w:val="171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3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33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C34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5.17.1(c)(4)(v)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35" w14:textId="77777777" w:rsidR="00B96E91" w:rsidRDefault="009D1E76">
            <w:pPr>
              <w:pStyle w:val="TableParagraph"/>
              <w:spacing w:before="13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Under this paragraph, the classes of market benefits to be considered by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RIT-D proponent includes changes in load transfer capacity and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capacity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reference to ‘Embedded Generators’ with a reference to ‘embedded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general,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just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NEM.</w:t>
            </w:r>
          </w:p>
        </w:tc>
      </w:tr>
      <w:tr w:rsidR="00B96E91" w14:paraId="05741C3A" w14:textId="77777777">
        <w:trPr>
          <w:trHeight w:val="1201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37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27"/>
              </w:rPr>
            </w:pPr>
          </w:p>
          <w:p w14:paraId="05741C38" w14:textId="77777777" w:rsidR="00B96E91" w:rsidRDefault="009D1E76">
            <w:pPr>
              <w:pStyle w:val="TableParagraph"/>
              <w:spacing w:line="278" w:lineRule="auto"/>
              <w:ind w:right="497"/>
              <w:rPr>
                <w:sz w:val="20"/>
              </w:rPr>
            </w:pPr>
            <w:r>
              <w:rPr>
                <w:color w:val="262526"/>
                <w:sz w:val="20"/>
              </w:rPr>
              <w:t>Schedule 5.8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(b)(2A)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39" w14:textId="77777777" w:rsidR="00B96E91" w:rsidRDefault="009D1E76">
            <w:pPr>
              <w:pStyle w:val="TableParagraph"/>
              <w:spacing w:before="38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Clause S5.8(b) deals with information to be included in a DAPR. A new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 (2A) extends the requirements to information about forecast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 of distribution services by embedded generating units. The new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modelled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(2)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equivalent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</w:p>
        </w:tc>
      </w:tr>
    </w:tbl>
    <w:p w14:paraId="05741C3B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C3C" w14:textId="77777777" w:rsidR="00B96E91" w:rsidRDefault="00B96E91">
      <w:pPr>
        <w:pStyle w:val="BodyText"/>
        <w:rPr>
          <w:rFonts w:ascii="Trebuchet MS"/>
          <w:b/>
        </w:rPr>
      </w:pPr>
    </w:p>
    <w:p w14:paraId="05741C3D" w14:textId="77777777" w:rsidR="00B96E91" w:rsidRDefault="00B96E91">
      <w:pPr>
        <w:pStyle w:val="BodyText"/>
        <w:rPr>
          <w:rFonts w:ascii="Trebuchet MS"/>
          <w:b/>
        </w:rPr>
      </w:pPr>
    </w:p>
    <w:p w14:paraId="05741C3E" w14:textId="77777777" w:rsidR="00B96E91" w:rsidRDefault="00B96E91">
      <w:pPr>
        <w:pStyle w:val="BodyText"/>
        <w:rPr>
          <w:rFonts w:ascii="Trebuchet MS"/>
          <w:b/>
        </w:rPr>
      </w:pPr>
    </w:p>
    <w:p w14:paraId="05741C3F" w14:textId="77777777" w:rsidR="00B96E91" w:rsidRDefault="00B96E91">
      <w:pPr>
        <w:pStyle w:val="BodyText"/>
        <w:rPr>
          <w:rFonts w:ascii="Trebuchet MS"/>
          <w:b/>
        </w:rPr>
      </w:pPr>
    </w:p>
    <w:p w14:paraId="05741C40" w14:textId="77777777" w:rsidR="00B96E91" w:rsidRDefault="00B96E91">
      <w:pPr>
        <w:pStyle w:val="BodyText"/>
        <w:rPr>
          <w:rFonts w:ascii="Trebuchet MS"/>
          <w:b/>
        </w:rPr>
      </w:pPr>
    </w:p>
    <w:p w14:paraId="05741C41" w14:textId="77777777" w:rsidR="00B96E91" w:rsidRDefault="00B96E91">
      <w:pPr>
        <w:pStyle w:val="BodyText"/>
        <w:rPr>
          <w:rFonts w:ascii="Trebuchet MS"/>
          <w:b/>
        </w:rPr>
      </w:pPr>
    </w:p>
    <w:p w14:paraId="05741C42" w14:textId="77777777" w:rsidR="00B96E91" w:rsidRDefault="00B96E91">
      <w:pPr>
        <w:pStyle w:val="BodyText"/>
        <w:rPr>
          <w:rFonts w:ascii="Trebuchet MS"/>
          <w:b/>
        </w:rPr>
      </w:pPr>
    </w:p>
    <w:p w14:paraId="05741C43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6638"/>
      </w:tblGrid>
      <w:tr w:rsidR="00B96E91" w14:paraId="05741C46" w14:textId="77777777">
        <w:trPr>
          <w:trHeight w:val="593"/>
        </w:trPr>
        <w:tc>
          <w:tcPr>
            <w:tcW w:w="171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44" w14:textId="77777777" w:rsidR="00B96E91" w:rsidRDefault="009D1E76">
            <w:pPr>
              <w:pStyle w:val="TableParagraph"/>
              <w:spacing w:before="12" w:line="278" w:lineRule="auto"/>
              <w:ind w:right="205"/>
              <w:rPr>
                <w:b/>
                <w:sz w:val="20"/>
              </w:rPr>
            </w:pPr>
            <w:bookmarkStart w:id="93" w:name="Table_B.2:__Changes_to_NER_Chapter_5A__"/>
            <w:bookmarkStart w:id="94" w:name="_bookmark52"/>
            <w:bookmarkEnd w:id="93"/>
            <w:bookmarkEnd w:id="94"/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4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49" w14:textId="77777777">
        <w:trPr>
          <w:trHeight w:val="314"/>
        </w:trPr>
        <w:tc>
          <w:tcPr>
            <w:tcW w:w="171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47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3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48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load.</w:t>
            </w:r>
          </w:p>
        </w:tc>
      </w:tr>
      <w:tr w:rsidR="00B96E91" w14:paraId="05741C4C" w14:textId="77777777">
        <w:trPr>
          <w:trHeight w:val="87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4A" w14:textId="77777777" w:rsidR="00B96E91" w:rsidRDefault="009D1E76">
            <w:pPr>
              <w:pStyle w:val="TableParagraph"/>
              <w:spacing w:before="153" w:line="278" w:lineRule="auto"/>
              <w:ind w:right="497"/>
              <w:rPr>
                <w:sz w:val="20"/>
              </w:rPr>
            </w:pPr>
            <w:r>
              <w:rPr>
                <w:color w:val="262526"/>
                <w:sz w:val="20"/>
              </w:rPr>
              <w:t>Schedule 5.8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(b)(4)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4B" w14:textId="77777777" w:rsidR="00B96E91" w:rsidRDefault="009D1E76">
            <w:pPr>
              <w:pStyle w:val="TableParagraph"/>
              <w:spacing w:before="13" w:line="278" w:lineRule="auto"/>
              <w:ind w:right="280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 final Rule replaces the reference to ‘reliability targets’ in relation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STPIS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‘applicable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targets’,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targets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measures.</w:t>
            </w:r>
          </w:p>
        </w:tc>
      </w:tr>
      <w:tr w:rsidR="00B96E91" w14:paraId="05741C50" w14:textId="77777777">
        <w:trPr>
          <w:trHeight w:val="143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4D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C4E" w14:textId="77777777" w:rsidR="00B96E91" w:rsidRDefault="009D1E76">
            <w:pPr>
              <w:pStyle w:val="TableParagraph"/>
              <w:spacing w:line="278" w:lineRule="auto"/>
              <w:ind w:right="497"/>
              <w:rPr>
                <w:sz w:val="20"/>
              </w:rPr>
            </w:pPr>
            <w:r>
              <w:rPr>
                <w:color w:val="262526"/>
                <w:sz w:val="20"/>
              </w:rPr>
              <w:t>Schedule 5.8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(c)(5)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4F" w14:textId="77777777" w:rsidR="00B96E91" w:rsidRDefault="009D1E76">
            <w:pPr>
              <w:pStyle w:val="TableParagraph"/>
              <w:spacing w:before="13" w:line="278" w:lineRule="auto"/>
              <w:ind w:right="221"/>
              <w:rPr>
                <w:sz w:val="20"/>
              </w:rPr>
            </w:pPr>
            <w:r>
              <w:rPr>
                <w:color w:val="262526"/>
                <w:sz w:val="20"/>
              </w:rPr>
              <w:t>Paragraph (c) deals with information about system limitations. The final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 amends subparagraph (c) to refer to changes in forecast load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 limitation. Prior to the change the clause referred only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reductions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load.</w:t>
            </w:r>
          </w:p>
        </w:tc>
      </w:tr>
      <w:tr w:rsidR="00B96E91" w14:paraId="05741C56" w14:textId="77777777">
        <w:trPr>
          <w:trHeight w:val="2274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5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5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53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C54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Schedule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5.8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(d1)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55" w14:textId="77777777" w:rsidR="00B96E91" w:rsidRDefault="009D1E76">
            <w:pPr>
              <w:pStyle w:val="TableParagraph"/>
              <w:spacing w:before="13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paragraph (d1) which requires the DAPR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identify primary distribution feeders experiencing system limitations due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demand for distribution services from embedded generating units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 to do so within two years and to provide information about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 of the system limitation, potenti</w:t>
            </w:r>
            <w:r>
              <w:rPr>
                <w:color w:val="262526"/>
                <w:sz w:val="20"/>
              </w:rPr>
              <w:t>al solutions and the impact of 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estimated reduction in demand for the services that would defer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 system limitation for 12 months. The new paragraph is modelled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(d)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equivalent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load.</w:t>
            </w:r>
          </w:p>
        </w:tc>
      </w:tr>
      <w:tr w:rsidR="00B96E91" w14:paraId="05741C5D" w14:textId="77777777">
        <w:trPr>
          <w:trHeight w:val="2271"/>
        </w:trPr>
        <w:tc>
          <w:tcPr>
            <w:tcW w:w="171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5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5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59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C5A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Schedule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5.8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(l)</w:t>
            </w:r>
          </w:p>
        </w:tc>
        <w:tc>
          <w:tcPr>
            <w:tcW w:w="663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5B" w14:textId="77777777" w:rsidR="00B96E91" w:rsidRDefault="009D1E76">
            <w:pPr>
              <w:pStyle w:val="TableParagraph"/>
              <w:spacing w:before="13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Clause S5.8(l) deals with information on a DNSP’s demand management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activities. The final Rule extends the clause to activities relating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 generating units and specifies that the information must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 the number of connection enquiries or applications to connect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 chapter 5 from non-registered embedded generators, and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number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enquiries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applications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non-r</w:t>
            </w:r>
            <w:r>
              <w:rPr>
                <w:color w:val="262526"/>
                <w:sz w:val="20"/>
              </w:rPr>
              <w:t>egistered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</w:p>
          <w:p w14:paraId="05741C5C" w14:textId="77777777" w:rsidR="00B96E91" w:rsidRDefault="009D1E76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color w:val="262526"/>
                <w:sz w:val="20"/>
              </w:rPr>
              <w:t>generators.</w:t>
            </w:r>
          </w:p>
        </w:tc>
      </w:tr>
    </w:tbl>
    <w:p w14:paraId="05741C5E" w14:textId="77777777" w:rsidR="00B96E91" w:rsidRDefault="00B96E91">
      <w:pPr>
        <w:pStyle w:val="BodyText"/>
        <w:rPr>
          <w:rFonts w:ascii="Trebuchet MS"/>
          <w:b/>
        </w:rPr>
      </w:pPr>
    </w:p>
    <w:p w14:paraId="05741C5F" w14:textId="77777777" w:rsidR="00B96E91" w:rsidRDefault="00B96E91">
      <w:pPr>
        <w:pStyle w:val="BodyText"/>
        <w:spacing w:before="11"/>
        <w:rPr>
          <w:rFonts w:ascii="Trebuchet MS"/>
          <w:b/>
          <w:sz w:val="24"/>
        </w:rPr>
      </w:pPr>
    </w:p>
    <w:p w14:paraId="05741C60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B.2: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5A</w:t>
      </w:r>
    </w:p>
    <w:p w14:paraId="05741C61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6630"/>
      </w:tblGrid>
      <w:tr w:rsidR="00B96E91" w14:paraId="05741C64" w14:textId="77777777">
        <w:trPr>
          <w:trHeight w:val="593"/>
        </w:trPr>
        <w:tc>
          <w:tcPr>
            <w:tcW w:w="17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62" w14:textId="77777777" w:rsidR="00B96E91" w:rsidRDefault="009D1E76">
            <w:pPr>
              <w:pStyle w:val="TableParagraph"/>
              <w:spacing w:before="12" w:line="278" w:lineRule="auto"/>
              <w:ind w:right="13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5A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63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68" w14:textId="77777777">
        <w:trPr>
          <w:trHeight w:val="1267"/>
        </w:trPr>
        <w:tc>
          <w:tcPr>
            <w:tcW w:w="17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6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66" w14:textId="77777777" w:rsidR="00B96E91" w:rsidRDefault="009D1E76">
            <w:pPr>
              <w:pStyle w:val="TableParagraph"/>
              <w:spacing w:before="152" w:line="278" w:lineRule="auto"/>
              <w:ind w:right="137"/>
              <w:rPr>
                <w:sz w:val="20"/>
              </w:rPr>
            </w:pPr>
            <w:r>
              <w:rPr>
                <w:color w:val="262526"/>
                <w:sz w:val="20"/>
              </w:rPr>
              <w:t>‘basic connection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elsewhere</w:t>
            </w:r>
          </w:p>
        </w:tc>
        <w:tc>
          <w:tcPr>
            <w:tcW w:w="66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67" w14:textId="77777777" w:rsidR="00B96E91" w:rsidRDefault="009D1E76">
            <w:pPr>
              <w:pStyle w:val="TableParagraph"/>
              <w:spacing w:before="209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Here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elsewhere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italicises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registered embedded generator’ as the term is now defined in Chapter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</w:t>
            </w:r>
          </w:p>
        </w:tc>
      </w:tr>
      <w:tr w:rsidR="00B96E91" w14:paraId="05741C6C" w14:textId="77777777">
        <w:trPr>
          <w:trHeight w:val="98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69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6A" w14:textId="77777777" w:rsidR="00B96E91" w:rsidRDefault="009D1E76">
            <w:pPr>
              <w:pStyle w:val="TableParagraph"/>
              <w:spacing w:before="152" w:line="278" w:lineRule="auto"/>
              <w:ind w:right="642"/>
              <w:rPr>
                <w:sz w:val="20"/>
              </w:rPr>
            </w:pPr>
            <w:r>
              <w:rPr>
                <w:color w:val="262526"/>
                <w:sz w:val="20"/>
              </w:rPr>
              <w:t>‘connection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policy’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6B" w14:textId="77777777" w:rsidR="00B96E91" w:rsidRDefault="009D1E76">
            <w:pPr>
              <w:pStyle w:val="TableParagraph"/>
              <w:spacing w:before="209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policy.</w:t>
            </w:r>
          </w:p>
        </w:tc>
      </w:tr>
      <w:tr w:rsidR="00B96E91" w14:paraId="05741C6F" w14:textId="77777777">
        <w:trPr>
          <w:trHeight w:val="496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6D" w14:textId="77777777" w:rsidR="00B96E91" w:rsidRDefault="009D1E76">
            <w:pPr>
              <w:pStyle w:val="TableParagraph"/>
              <w:spacing w:before="105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6E" w14:textId="77777777" w:rsidR="00B96E91" w:rsidRDefault="009D1E76">
            <w:pPr>
              <w:pStyle w:val="TableParagraph"/>
              <w:spacing w:before="105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</w:p>
        </w:tc>
      </w:tr>
    </w:tbl>
    <w:p w14:paraId="05741C70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C71" w14:textId="77777777" w:rsidR="00B96E91" w:rsidRDefault="00B96E91">
      <w:pPr>
        <w:pStyle w:val="BodyText"/>
        <w:rPr>
          <w:rFonts w:ascii="Trebuchet MS"/>
          <w:b/>
        </w:rPr>
      </w:pPr>
    </w:p>
    <w:p w14:paraId="05741C72" w14:textId="77777777" w:rsidR="00B96E91" w:rsidRDefault="00B96E91">
      <w:pPr>
        <w:pStyle w:val="BodyText"/>
        <w:rPr>
          <w:rFonts w:ascii="Trebuchet MS"/>
          <w:b/>
        </w:rPr>
      </w:pPr>
    </w:p>
    <w:p w14:paraId="05741C73" w14:textId="77777777" w:rsidR="00B96E91" w:rsidRDefault="00B96E91">
      <w:pPr>
        <w:pStyle w:val="BodyText"/>
        <w:rPr>
          <w:rFonts w:ascii="Trebuchet MS"/>
          <w:b/>
        </w:rPr>
      </w:pPr>
    </w:p>
    <w:p w14:paraId="05741C74" w14:textId="77777777" w:rsidR="00B96E91" w:rsidRDefault="00B96E91">
      <w:pPr>
        <w:pStyle w:val="BodyText"/>
        <w:rPr>
          <w:rFonts w:ascii="Trebuchet MS"/>
          <w:b/>
        </w:rPr>
      </w:pPr>
    </w:p>
    <w:p w14:paraId="05741C75" w14:textId="77777777" w:rsidR="00B96E91" w:rsidRDefault="00B96E91">
      <w:pPr>
        <w:pStyle w:val="BodyText"/>
        <w:rPr>
          <w:rFonts w:ascii="Trebuchet MS"/>
          <w:b/>
        </w:rPr>
      </w:pPr>
    </w:p>
    <w:p w14:paraId="05741C76" w14:textId="77777777" w:rsidR="00B96E91" w:rsidRDefault="00B96E91">
      <w:pPr>
        <w:pStyle w:val="BodyText"/>
        <w:rPr>
          <w:rFonts w:ascii="Trebuchet MS"/>
          <w:b/>
        </w:rPr>
      </w:pPr>
    </w:p>
    <w:p w14:paraId="05741C77" w14:textId="77777777" w:rsidR="00B96E91" w:rsidRDefault="00B96E91">
      <w:pPr>
        <w:pStyle w:val="BodyText"/>
        <w:rPr>
          <w:rFonts w:ascii="Trebuchet MS"/>
          <w:b/>
        </w:rPr>
      </w:pPr>
    </w:p>
    <w:p w14:paraId="05741C78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6630"/>
      </w:tblGrid>
      <w:tr w:rsidR="00B96E91" w14:paraId="05741C7B" w14:textId="77777777">
        <w:trPr>
          <w:trHeight w:val="593"/>
        </w:trPr>
        <w:tc>
          <w:tcPr>
            <w:tcW w:w="17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79" w14:textId="77777777" w:rsidR="00B96E91" w:rsidRDefault="009D1E76">
            <w:pPr>
              <w:pStyle w:val="TableParagraph"/>
              <w:spacing w:before="12" w:line="278" w:lineRule="auto"/>
              <w:ind w:right="13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5A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7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7E" w14:textId="77777777">
        <w:trPr>
          <w:trHeight w:val="594"/>
        </w:trPr>
        <w:tc>
          <w:tcPr>
            <w:tcW w:w="17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7C" w14:textId="77777777" w:rsidR="00B96E91" w:rsidRDefault="009D1E76">
            <w:pPr>
              <w:pStyle w:val="TableParagraph"/>
              <w:spacing w:before="13" w:line="278" w:lineRule="auto"/>
              <w:ind w:right="670"/>
              <w:rPr>
                <w:sz w:val="20"/>
              </w:rPr>
            </w:pP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</w:p>
        </w:tc>
        <w:tc>
          <w:tcPr>
            <w:tcW w:w="66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7D" w14:textId="77777777" w:rsidR="00B96E91" w:rsidRDefault="009D1E76">
            <w:pPr>
              <w:pStyle w:val="TableParagraph"/>
              <w:spacing w:before="13" w:line="278" w:lineRule="auto"/>
              <w:ind w:right="389"/>
              <w:rPr>
                <w:sz w:val="20"/>
              </w:rPr>
            </w:pP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operator’.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avoids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confusion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Generator.</w:t>
            </w:r>
          </w:p>
        </w:tc>
      </w:tr>
      <w:tr w:rsidR="00B96E91" w14:paraId="05741C83" w14:textId="77777777">
        <w:trPr>
          <w:trHeight w:val="171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7F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2"/>
              </w:rPr>
            </w:pPr>
          </w:p>
          <w:p w14:paraId="05741C8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81" w14:textId="77777777" w:rsidR="00B96E91" w:rsidRDefault="009D1E76">
            <w:pPr>
              <w:pStyle w:val="TableParagraph"/>
              <w:spacing w:before="152" w:line="278" w:lineRule="auto"/>
              <w:ind w:right="132"/>
              <w:rPr>
                <w:sz w:val="20"/>
              </w:rPr>
            </w:pPr>
            <w:r>
              <w:rPr>
                <w:color w:val="262526"/>
                <w:sz w:val="20"/>
              </w:rPr>
              <w:t>‘micro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82" w14:textId="77777777" w:rsidR="00B96E91" w:rsidRDefault="009D1E76">
            <w:pPr>
              <w:pStyle w:val="TableParagraph"/>
              <w:spacing w:before="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final Rule moves the definition of ‘micro-embedded generator’ from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addition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small customers and large customers, MSGA customers. The change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ensures customers of MSGAs who are not small customers or large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 are included within the scope of the definition and so able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request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 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</w:t>
            </w:r>
          </w:p>
        </w:tc>
      </w:tr>
      <w:tr w:rsidR="00B96E91" w14:paraId="05741C87" w14:textId="77777777">
        <w:trPr>
          <w:trHeight w:val="115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84" w14:textId="77777777" w:rsidR="00B96E91" w:rsidRDefault="009D1E76">
            <w:pPr>
              <w:pStyle w:val="TableParagraph"/>
              <w:spacing w:before="236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85" w14:textId="77777777" w:rsidR="00B96E91" w:rsidRDefault="009D1E76">
            <w:pPr>
              <w:pStyle w:val="TableParagraph"/>
              <w:spacing w:before="152"/>
              <w:rPr>
                <w:sz w:val="20"/>
              </w:rPr>
            </w:pPr>
            <w:r>
              <w:rPr>
                <w:color w:val="262526"/>
                <w:sz w:val="20"/>
              </w:rPr>
              <w:t>‘MSGA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8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 new defined term ‘MGSA customer’ is inserted to refer to the owners,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controllers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 This group is currently identified indirectly in clause 5A.A.3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 defini</w:t>
            </w:r>
            <w:r>
              <w:rPr>
                <w:color w:val="262526"/>
                <w:sz w:val="20"/>
              </w:rPr>
              <w:t>tion is based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 that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C8C" w14:textId="77777777">
        <w:trPr>
          <w:trHeight w:val="126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88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89" w14:textId="77777777" w:rsidR="00B96E91" w:rsidRDefault="009D1E76">
            <w:pPr>
              <w:pStyle w:val="TableParagraph"/>
              <w:spacing w:before="152" w:line="278" w:lineRule="auto"/>
              <w:ind w:right="324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‘non-registered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8A" w14:textId="77777777" w:rsidR="00B96E91" w:rsidRDefault="00B96E91">
            <w:pPr>
              <w:pStyle w:val="TableParagraph"/>
              <w:spacing w:before="1"/>
              <w:ind w:left="0"/>
              <w:rPr>
                <w:rFonts w:ascii="Trebuchet MS"/>
                <w:b/>
                <w:sz w:val="30"/>
              </w:rPr>
            </w:pPr>
          </w:p>
          <w:p w14:paraId="05741C8B" w14:textId="77777777" w:rsidR="00B96E91" w:rsidRDefault="009D1E76">
            <w:pPr>
              <w:pStyle w:val="TableParagraph"/>
              <w:spacing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moves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form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operator’.</w:t>
            </w:r>
          </w:p>
        </w:tc>
      </w:tr>
      <w:tr w:rsidR="00B96E91" w14:paraId="05741C90" w14:textId="77777777">
        <w:trPr>
          <w:trHeight w:val="70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8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8E" w14:textId="77777777" w:rsidR="00B96E91" w:rsidRDefault="009D1E76">
            <w:pPr>
              <w:pStyle w:val="TableParagraph"/>
              <w:spacing w:before="152"/>
              <w:rPr>
                <w:sz w:val="20"/>
              </w:rPr>
            </w:pPr>
            <w:r>
              <w:rPr>
                <w:color w:val="262526"/>
                <w:sz w:val="20"/>
              </w:rPr>
              <w:t>‘retail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8F" w14:textId="77777777" w:rsidR="00B96E91" w:rsidRDefault="009D1E76">
            <w:pPr>
              <w:pStyle w:val="TableParagraph"/>
              <w:spacing w:before="69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moves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throughout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NER.</w:t>
            </w:r>
          </w:p>
        </w:tc>
      </w:tr>
      <w:tr w:rsidR="00B96E91" w14:paraId="05741C94" w14:textId="77777777">
        <w:trPr>
          <w:trHeight w:val="70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91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5A.A.1</w:t>
            </w:r>
          </w:p>
          <w:p w14:paraId="05741C92" w14:textId="77777777" w:rsidR="00B96E91" w:rsidRDefault="009D1E76">
            <w:pPr>
              <w:pStyle w:val="TableParagraph"/>
              <w:spacing w:before="152"/>
              <w:rPr>
                <w:sz w:val="20"/>
              </w:rPr>
            </w:pP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93" w14:textId="77777777" w:rsidR="00B96E91" w:rsidRDefault="009D1E76">
            <w:pPr>
              <w:pStyle w:val="TableParagraph"/>
              <w:spacing w:before="69" w:line="278" w:lineRule="auto"/>
              <w:ind w:right="16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‘import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 may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either.</w:t>
            </w:r>
          </w:p>
        </w:tc>
      </w:tr>
      <w:tr w:rsidR="00B96E91" w14:paraId="05741C9A" w14:textId="77777777">
        <w:trPr>
          <w:trHeight w:val="154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9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9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6"/>
              </w:rPr>
            </w:pPr>
          </w:p>
          <w:p w14:paraId="05741C9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5A.A.3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98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specifies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agents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 amends the clause to use the new term ‘MSGA customer’ and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 that the agency arrangement applies for the purposes of chapter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</w:t>
            </w:r>
          </w:p>
          <w:p w14:paraId="05741C99" w14:textId="77777777" w:rsidR="00B96E91" w:rsidRDefault="009D1E76">
            <w:pPr>
              <w:pStyle w:val="TableParagraph"/>
              <w:spacing w:before="113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</w:t>
            </w:r>
            <w:r>
              <w:rPr>
                <w:color w:val="262526"/>
                <w:sz w:val="20"/>
              </w:rPr>
              <w:t>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C9E" w14:textId="77777777">
        <w:trPr>
          <w:trHeight w:val="115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9B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C9C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5A.B.1(b)(1)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9D" w14:textId="77777777" w:rsidR="00B96E91" w:rsidRDefault="009D1E76">
            <w:pPr>
              <w:pStyle w:val="TableParagraph"/>
              <w:spacing w:before="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submission of model standing offers for basic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 services. Under the final Rule, the new term ‘embedded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’embedded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 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meaning 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CA2" w14:textId="77777777">
        <w:trPr>
          <w:trHeight w:val="115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9F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CA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5A.B.3(a)(1)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A1" w14:textId="77777777" w:rsidR="00B96E91" w:rsidRDefault="009D1E76">
            <w:pPr>
              <w:pStyle w:val="TableParagraph"/>
              <w:spacing w:before="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approval of model standing offers for basic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 services. Under the final Rule, the new term ‘embedded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’embedded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 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meaning 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CA7" w14:textId="77777777">
        <w:trPr>
          <w:trHeight w:val="147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CA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A4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23"/>
              </w:rPr>
            </w:pPr>
          </w:p>
          <w:p w14:paraId="05741CA5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5A.B.3(a)(5)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CA6" w14:textId="77777777" w:rsidR="00B96E91" w:rsidRDefault="009D1E76">
            <w:pPr>
              <w:pStyle w:val="TableParagraph"/>
              <w:spacing w:before="36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subparagraph (5) which requires the AER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whether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model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EG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 service is consistent with applicable requirements 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DNSP’s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structure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statement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6B.</w:t>
            </w:r>
          </w:p>
        </w:tc>
      </w:tr>
    </w:tbl>
    <w:p w14:paraId="05741CA8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CA9" w14:textId="77777777" w:rsidR="00B96E91" w:rsidRDefault="00B96E91">
      <w:pPr>
        <w:pStyle w:val="BodyText"/>
        <w:rPr>
          <w:rFonts w:ascii="Trebuchet MS"/>
          <w:b/>
        </w:rPr>
      </w:pPr>
    </w:p>
    <w:p w14:paraId="05741CAA" w14:textId="77777777" w:rsidR="00B96E91" w:rsidRDefault="00B96E91">
      <w:pPr>
        <w:pStyle w:val="BodyText"/>
        <w:rPr>
          <w:rFonts w:ascii="Trebuchet MS"/>
          <w:b/>
        </w:rPr>
      </w:pPr>
    </w:p>
    <w:p w14:paraId="05741CAB" w14:textId="77777777" w:rsidR="00B96E91" w:rsidRDefault="00B96E91">
      <w:pPr>
        <w:pStyle w:val="BodyText"/>
        <w:rPr>
          <w:rFonts w:ascii="Trebuchet MS"/>
          <w:b/>
        </w:rPr>
      </w:pPr>
    </w:p>
    <w:p w14:paraId="05741CAC" w14:textId="77777777" w:rsidR="00B96E91" w:rsidRDefault="00B96E91">
      <w:pPr>
        <w:pStyle w:val="BodyText"/>
        <w:rPr>
          <w:rFonts w:ascii="Trebuchet MS"/>
          <w:b/>
        </w:rPr>
      </w:pPr>
    </w:p>
    <w:p w14:paraId="05741CAD" w14:textId="77777777" w:rsidR="00B96E91" w:rsidRDefault="00B96E91">
      <w:pPr>
        <w:pStyle w:val="BodyText"/>
        <w:rPr>
          <w:rFonts w:ascii="Trebuchet MS"/>
          <w:b/>
        </w:rPr>
      </w:pPr>
    </w:p>
    <w:p w14:paraId="05741CAE" w14:textId="77777777" w:rsidR="00B96E91" w:rsidRDefault="00B96E91">
      <w:pPr>
        <w:pStyle w:val="BodyText"/>
        <w:rPr>
          <w:rFonts w:ascii="Trebuchet MS"/>
          <w:b/>
        </w:rPr>
      </w:pPr>
    </w:p>
    <w:p w14:paraId="05741CAF" w14:textId="77777777" w:rsidR="00B96E91" w:rsidRDefault="00B96E91">
      <w:pPr>
        <w:pStyle w:val="BodyText"/>
        <w:rPr>
          <w:rFonts w:ascii="Trebuchet MS"/>
          <w:b/>
        </w:rPr>
      </w:pPr>
    </w:p>
    <w:p w14:paraId="05741CB0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6630"/>
      </w:tblGrid>
      <w:tr w:rsidR="00B96E91" w14:paraId="05741CB3" w14:textId="77777777">
        <w:trPr>
          <w:trHeight w:val="593"/>
        </w:trPr>
        <w:tc>
          <w:tcPr>
            <w:tcW w:w="17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B1" w14:textId="77777777" w:rsidR="00B96E91" w:rsidRDefault="009D1E76">
            <w:pPr>
              <w:pStyle w:val="TableParagraph"/>
              <w:spacing w:before="12" w:line="278" w:lineRule="auto"/>
              <w:ind w:right="13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5A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B2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B6" w14:textId="77777777">
        <w:trPr>
          <w:trHeight w:val="874"/>
        </w:trPr>
        <w:tc>
          <w:tcPr>
            <w:tcW w:w="17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B4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B5" w14:textId="77777777" w:rsidR="00B96E91" w:rsidRDefault="009D1E76">
            <w:pPr>
              <w:pStyle w:val="TableParagraph"/>
              <w:spacing w:before="13" w:line="278" w:lineRule="auto"/>
              <w:ind w:right="329"/>
              <w:rPr>
                <w:sz w:val="20"/>
              </w:rPr>
            </w:pPr>
            <w:r>
              <w:rPr>
                <w:color w:val="262526"/>
                <w:sz w:val="20"/>
              </w:rPr>
              <w:t>The intention is for model standing offers to be consistent with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micro-embedded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(through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tariff.</w:t>
            </w:r>
          </w:p>
        </w:tc>
      </w:tr>
      <w:tr w:rsidR="00B96E91" w14:paraId="05741CBD" w14:textId="77777777">
        <w:trPr>
          <w:trHeight w:val="266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B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B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B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BA" w14:textId="77777777" w:rsidR="00B96E91" w:rsidRDefault="009D1E76">
            <w:pPr>
              <w:pStyle w:val="TableParagraph"/>
              <w:spacing w:before="214"/>
              <w:rPr>
                <w:sz w:val="20"/>
              </w:rPr>
            </w:pPr>
            <w:r>
              <w:rPr>
                <w:color w:val="262526"/>
                <w:sz w:val="20"/>
              </w:rPr>
              <w:t>5A.B.5(a)(4)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BB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subparagraph (4) which requires the AER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 whether the proposed model standing offer for a standard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person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 proposes to be an embedded generating unit operator is consistent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applicable requirements in the DNSP’s tarif</w:t>
            </w:r>
            <w:r>
              <w:rPr>
                <w:color w:val="262526"/>
                <w:sz w:val="20"/>
              </w:rPr>
              <w:t>f structure statement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 assignment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6B.</w:t>
            </w:r>
          </w:p>
          <w:p w14:paraId="05741CBC" w14:textId="77777777" w:rsidR="00B96E91" w:rsidRDefault="009D1E76">
            <w:pPr>
              <w:pStyle w:val="TableParagraph"/>
              <w:spacing w:before="1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intention is for model standing offers to be consistent with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assigned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(through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tariff.</w:t>
            </w:r>
          </w:p>
        </w:tc>
      </w:tr>
      <w:tr w:rsidR="00B96E91" w14:paraId="05741CC2" w14:textId="77777777">
        <w:trPr>
          <w:trHeight w:val="199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B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B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C0" w14:textId="77777777" w:rsidR="00B96E91" w:rsidRDefault="009D1E76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262526"/>
                <w:sz w:val="20"/>
              </w:rPr>
              <w:t>5A.E.3(b)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C1" w14:textId="77777777" w:rsidR="00B96E91" w:rsidRDefault="009D1E76">
            <w:pPr>
              <w:pStyle w:val="TableParagraph"/>
              <w:spacing w:before="13" w:line="278" w:lineRule="auto"/>
              <w:ind w:right="123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an additional purpose for the connection charge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made by the AER under this clause. The new purpose is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ensure that static zero export limits apply to micro EG connections only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consistent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safe,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secure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efficient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 of distribution services and the relevant DNSP’s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determination (including expenditure to support the provision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generators).</w:t>
            </w:r>
          </w:p>
        </w:tc>
      </w:tr>
      <w:tr w:rsidR="00B96E91" w14:paraId="05741CC7" w14:textId="77777777">
        <w:trPr>
          <w:trHeight w:val="171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C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C4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CC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5A.E.3(c)(8)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C6" w14:textId="77777777" w:rsidR="00B96E91" w:rsidRDefault="009D1E76">
            <w:pPr>
              <w:pStyle w:val="TableParagraph"/>
              <w:spacing w:before="13" w:line="278" w:lineRule="auto"/>
              <w:ind w:right="123"/>
              <w:rPr>
                <w:sz w:val="20"/>
              </w:rPr>
            </w:pPr>
            <w:r>
              <w:rPr>
                <w:color w:val="262526"/>
                <w:sz w:val="20"/>
              </w:rPr>
              <w:t>Paragraph (c) of clause 5A.E.3 deals with t</w:t>
            </w:r>
            <w:r>
              <w:rPr>
                <w:color w:val="262526"/>
                <w:sz w:val="20"/>
              </w:rPr>
              <w:t>he content of the connection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subparagraph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(8)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to describe the circumstances (or how to determine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circumstances) under which a DNSP may offer a static zero export limit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a micro embedded generator for the purposes of new clause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5A.F.1(c)(2).</w:t>
            </w:r>
          </w:p>
        </w:tc>
      </w:tr>
      <w:tr w:rsidR="00B96E91" w14:paraId="05741CCD" w14:textId="77777777">
        <w:trPr>
          <w:trHeight w:val="227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C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C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CA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CCB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5A.E.3.(d1)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CC" w14:textId="77777777" w:rsidR="00B96E91" w:rsidRDefault="009D1E76">
            <w:pPr>
              <w:pStyle w:val="TableParagraph"/>
              <w:spacing w:before="13" w:line="278" w:lineRule="auto"/>
              <w:ind w:right="107"/>
              <w:rPr>
                <w:sz w:val="20"/>
              </w:rPr>
            </w:pPr>
            <w:r>
              <w:rPr>
                <w:color w:val="262526"/>
                <w:sz w:val="20"/>
              </w:rPr>
              <w:t>New paragraph (d1) requires the AER, when developing guidelines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dealing with static zero export limits for the purposes of paragraph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(c)(8), to ensure that static zero export limits are offered only where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consistent with the purpose in clause 5A.E.3(b1), w</w:t>
            </w:r>
            <w:r>
              <w:rPr>
                <w:color w:val="262526"/>
                <w:sz w:val="20"/>
              </w:rPr>
              <w:t>hich may include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reasonably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limitations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limitations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 the capabilities of plant or equipment of DNSPs or retail customers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(intended to cover matters such as equipment for remote control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inverters).</w:t>
            </w:r>
          </w:p>
        </w:tc>
      </w:tr>
      <w:tr w:rsidR="00B96E91" w14:paraId="05741CD1" w14:textId="77777777">
        <w:trPr>
          <w:trHeight w:val="1154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CE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CCF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5A.E.4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D0" w14:textId="77777777" w:rsidR="00B96E91" w:rsidRDefault="009D1E76">
            <w:pPr>
              <w:pStyle w:val="TableParagraph"/>
              <w:spacing w:before="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 for MSGAs to pay connection charges on behalf of their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customers, consistent with the MSGA acting as agent under clause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5A.A.3.</w:t>
            </w:r>
          </w:p>
        </w:tc>
      </w:tr>
      <w:tr w:rsidR="00B96E91" w14:paraId="05741CD5" w14:textId="77777777">
        <w:trPr>
          <w:trHeight w:val="860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CD2" w14:textId="77777777" w:rsidR="00B96E91" w:rsidRDefault="00B96E91">
            <w:pPr>
              <w:pStyle w:val="TableParagraph"/>
              <w:spacing w:before="8"/>
              <w:ind w:left="0"/>
              <w:rPr>
                <w:rFonts w:ascii="Trebuchet MS"/>
                <w:b/>
                <w:sz w:val="24"/>
              </w:rPr>
            </w:pPr>
          </w:p>
          <w:p w14:paraId="05741CD3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5A.F.1(c)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CD4" w14:textId="77777777" w:rsidR="00B96E91" w:rsidRDefault="009D1E76">
            <w:pPr>
              <w:pStyle w:val="TableParagraph"/>
              <w:spacing w:before="147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applies where a connection service sought by a 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</w:p>
        </w:tc>
      </w:tr>
    </w:tbl>
    <w:p w14:paraId="05741CD6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CD7" w14:textId="77777777" w:rsidR="00B96E91" w:rsidRDefault="00B96E91">
      <w:pPr>
        <w:pStyle w:val="BodyText"/>
        <w:rPr>
          <w:rFonts w:ascii="Trebuchet MS"/>
          <w:b/>
        </w:rPr>
      </w:pPr>
    </w:p>
    <w:p w14:paraId="05741CD8" w14:textId="77777777" w:rsidR="00B96E91" w:rsidRDefault="00B96E91">
      <w:pPr>
        <w:pStyle w:val="BodyText"/>
        <w:rPr>
          <w:rFonts w:ascii="Trebuchet MS"/>
          <w:b/>
        </w:rPr>
      </w:pPr>
    </w:p>
    <w:p w14:paraId="05741CD9" w14:textId="77777777" w:rsidR="00B96E91" w:rsidRDefault="00B96E91">
      <w:pPr>
        <w:pStyle w:val="BodyText"/>
        <w:rPr>
          <w:rFonts w:ascii="Trebuchet MS"/>
          <w:b/>
        </w:rPr>
      </w:pPr>
    </w:p>
    <w:p w14:paraId="05741CDA" w14:textId="77777777" w:rsidR="00B96E91" w:rsidRDefault="00B96E91">
      <w:pPr>
        <w:pStyle w:val="BodyText"/>
        <w:rPr>
          <w:rFonts w:ascii="Trebuchet MS"/>
          <w:b/>
        </w:rPr>
      </w:pPr>
    </w:p>
    <w:p w14:paraId="05741CDB" w14:textId="77777777" w:rsidR="00B96E91" w:rsidRDefault="00B96E91">
      <w:pPr>
        <w:pStyle w:val="BodyText"/>
        <w:rPr>
          <w:rFonts w:ascii="Trebuchet MS"/>
          <w:b/>
        </w:rPr>
      </w:pPr>
    </w:p>
    <w:p w14:paraId="05741CDC" w14:textId="77777777" w:rsidR="00B96E91" w:rsidRDefault="00B96E91">
      <w:pPr>
        <w:pStyle w:val="BodyText"/>
        <w:rPr>
          <w:rFonts w:ascii="Trebuchet MS"/>
          <w:b/>
        </w:rPr>
      </w:pPr>
    </w:p>
    <w:p w14:paraId="05741CDD" w14:textId="77777777" w:rsidR="00B96E91" w:rsidRDefault="00B96E91">
      <w:pPr>
        <w:pStyle w:val="BodyText"/>
        <w:rPr>
          <w:rFonts w:ascii="Trebuchet MS"/>
          <w:b/>
        </w:rPr>
      </w:pPr>
    </w:p>
    <w:p w14:paraId="05741CDE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6630"/>
      </w:tblGrid>
      <w:tr w:rsidR="00B96E91" w14:paraId="05741CE1" w14:textId="77777777">
        <w:trPr>
          <w:trHeight w:val="593"/>
        </w:trPr>
        <w:tc>
          <w:tcPr>
            <w:tcW w:w="17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DF" w14:textId="77777777" w:rsidR="00B96E91" w:rsidRDefault="009D1E76">
            <w:pPr>
              <w:pStyle w:val="TableParagraph"/>
              <w:spacing w:before="12" w:line="278" w:lineRule="auto"/>
              <w:ind w:right="130"/>
              <w:rPr>
                <w:b/>
                <w:sz w:val="20"/>
              </w:rPr>
            </w:pPr>
            <w:bookmarkStart w:id="95" w:name="Table_B.3:__Changes_to_NER_Chapter_6_"/>
            <w:bookmarkStart w:id="96" w:name="_bookmark53"/>
            <w:bookmarkEnd w:id="95"/>
            <w:bookmarkEnd w:id="96"/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5A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E0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CE4" w14:textId="77777777">
        <w:trPr>
          <w:trHeight w:val="1994"/>
        </w:trPr>
        <w:tc>
          <w:tcPr>
            <w:tcW w:w="17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E2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E3" w14:textId="77777777" w:rsidR="00B96E91" w:rsidRDefault="009D1E76">
            <w:pPr>
              <w:pStyle w:val="TableParagraph"/>
              <w:spacing w:before="13" w:line="278" w:lineRule="auto"/>
              <w:ind w:right="449"/>
              <w:rPr>
                <w:sz w:val="20"/>
              </w:rPr>
            </w:pPr>
            <w:r>
              <w:rPr>
                <w:color w:val="262526"/>
                <w:sz w:val="20"/>
              </w:rPr>
              <w:t>and the applicant does not elect to apply for a negotiated connection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contract. The clause deals with the timing and content of 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offers. The final Rule adds a new paragraph (c) that specifies that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 offer for a micro-embedded generator</w:t>
            </w:r>
            <w:r>
              <w:rPr>
                <w:color w:val="262526"/>
                <w:sz w:val="20"/>
              </w:rPr>
              <w:t xml:space="preserve"> must not specify a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static zero export limit except where requested by the connection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applicant or in circumstances permitted by the connection charge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</w:p>
        </w:tc>
      </w:tr>
      <w:tr w:rsidR="00B96E91" w14:paraId="05741CE9" w14:textId="77777777">
        <w:trPr>
          <w:trHeight w:val="126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E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E6" w14:textId="77777777" w:rsidR="00B96E91" w:rsidRDefault="009D1E76">
            <w:pPr>
              <w:pStyle w:val="TableParagraph"/>
              <w:spacing w:before="164"/>
              <w:rPr>
                <w:sz w:val="20"/>
              </w:rPr>
            </w:pPr>
            <w:r>
              <w:rPr>
                <w:color w:val="262526"/>
                <w:sz w:val="20"/>
              </w:rPr>
              <w:t>5A.F.7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E7" w14:textId="77777777" w:rsidR="00B96E91" w:rsidRDefault="009D1E76">
            <w:pPr>
              <w:pStyle w:val="TableParagraph"/>
              <w:spacing w:before="13" w:line="278" w:lineRule="auto"/>
              <w:ind w:right="79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the initial request to energise a new connection.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well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request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initial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energisation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  <w:p w14:paraId="05741CE8" w14:textId="77777777" w:rsidR="00B96E91" w:rsidRDefault="009D1E76">
            <w:pPr>
              <w:pStyle w:val="TableParagraph"/>
              <w:spacing w:before="113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updated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CF2" w14:textId="77777777">
        <w:trPr>
          <w:trHeight w:val="3507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E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E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E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E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CEE" w14:textId="77777777" w:rsidR="00B96E91" w:rsidRDefault="00B96E91">
            <w:pPr>
              <w:pStyle w:val="TableParagraph"/>
              <w:spacing w:before="7"/>
              <w:ind w:left="0"/>
              <w:rPr>
                <w:rFonts w:ascii="Trebuchet MS"/>
                <w:b/>
                <w:sz w:val="26"/>
              </w:rPr>
            </w:pPr>
          </w:p>
          <w:p w14:paraId="05741CEF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S5A.1,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CF0" w14:textId="77777777" w:rsidR="00B96E91" w:rsidRDefault="009D1E76">
            <w:pPr>
              <w:pStyle w:val="TableParagraph"/>
              <w:spacing w:before="13" w:line="278" w:lineRule="auto"/>
              <w:ind w:right="552"/>
              <w:rPr>
                <w:sz w:val="20"/>
              </w:rPr>
            </w:pPr>
            <w:r>
              <w:rPr>
                <w:color w:val="262526"/>
                <w:sz w:val="20"/>
              </w:rPr>
              <w:t>This part of the schedule deals with information to be included in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 offer involving embedded generation. The new term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’embedded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throughout. The change is not intended to change the effect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schedule.</w:t>
            </w:r>
          </w:p>
          <w:p w14:paraId="05741CF1" w14:textId="77777777" w:rsidR="00B96E91" w:rsidRDefault="009D1E76">
            <w:pPr>
              <w:pStyle w:val="TableParagraph"/>
              <w:spacing w:before="113" w:line="278" w:lineRule="auto"/>
              <w:ind w:right="119"/>
              <w:rPr>
                <w:sz w:val="20"/>
              </w:rPr>
            </w:pPr>
            <w:r>
              <w:rPr>
                <w:color w:val="262526"/>
                <w:sz w:val="20"/>
              </w:rPr>
              <w:t>For the final Rule the opening words in paragraph (a) of Part B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 5A.1 have been amended to refer to ‘an embedded generating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 operator or person who proposes to be a</w:t>
            </w:r>
            <w:r>
              <w:rPr>
                <w:color w:val="262526"/>
                <w:sz w:val="20"/>
              </w:rPr>
              <w:t>n embedded generating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 operator’. It is also clear from the context and the underlying clause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subject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required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meet the requirements of the schedule whether the applicant is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</w:t>
            </w:r>
            <w:r>
              <w:rPr>
                <w:color w:val="262526"/>
                <w:sz w:val="20"/>
              </w:rPr>
              <w:t>nding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operator.</w:t>
            </w:r>
          </w:p>
        </w:tc>
      </w:tr>
      <w:tr w:rsidR="00B96E91" w14:paraId="05741CF6" w14:textId="77777777">
        <w:trPr>
          <w:trHeight w:val="871"/>
        </w:trPr>
        <w:tc>
          <w:tcPr>
            <w:tcW w:w="172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F3" w14:textId="77777777" w:rsidR="00B96E91" w:rsidRDefault="009D1E76">
            <w:pPr>
              <w:pStyle w:val="TableParagraph"/>
              <w:spacing w:before="153" w:line="278" w:lineRule="auto"/>
              <w:ind w:right="658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 xml:space="preserve">S5A.1,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B(b)(1)</w:t>
            </w:r>
          </w:p>
        </w:tc>
        <w:tc>
          <w:tcPr>
            <w:tcW w:w="66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CF4" w14:textId="77777777" w:rsidR="00B96E91" w:rsidRDefault="009D1E76">
            <w:pPr>
              <w:pStyle w:val="TableParagraph"/>
              <w:spacing w:before="13" w:line="278" w:lineRule="auto"/>
              <w:ind w:right="114"/>
              <w:rPr>
                <w:sz w:val="20"/>
              </w:rPr>
            </w:pPr>
            <w:r>
              <w:rPr>
                <w:color w:val="262526"/>
                <w:sz w:val="20"/>
              </w:rPr>
              <w:t>The reference to ‘supply of electricity to the connection point’ is replaced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point’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</w:p>
          <w:p w14:paraId="05741CF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scope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provided.</w:t>
            </w:r>
          </w:p>
        </w:tc>
      </w:tr>
    </w:tbl>
    <w:p w14:paraId="05741CF7" w14:textId="77777777" w:rsidR="00B96E91" w:rsidRDefault="00B96E91">
      <w:pPr>
        <w:pStyle w:val="BodyText"/>
        <w:rPr>
          <w:rFonts w:ascii="Trebuchet MS"/>
          <w:b/>
        </w:rPr>
      </w:pPr>
    </w:p>
    <w:p w14:paraId="05741CF8" w14:textId="77777777" w:rsidR="00B96E91" w:rsidRDefault="00B96E91">
      <w:pPr>
        <w:pStyle w:val="BodyText"/>
        <w:rPr>
          <w:rFonts w:ascii="Trebuchet MS"/>
          <w:b/>
          <w:sz w:val="25"/>
        </w:rPr>
      </w:pPr>
    </w:p>
    <w:p w14:paraId="05741CF9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B.3: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6</w:t>
      </w:r>
    </w:p>
    <w:p w14:paraId="05741CFA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CFD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FB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CFC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00" w14:textId="77777777">
        <w:trPr>
          <w:trHeight w:val="594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FE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6.1.4</w:t>
            </w: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CF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DUOS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</w:p>
        </w:tc>
      </w:tr>
      <w:tr w:rsidR="00B96E91" w14:paraId="05741D03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01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6.2.2 and 6.2.5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02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‘users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electricity.</w:t>
            </w:r>
          </w:p>
        </w:tc>
      </w:tr>
      <w:tr w:rsidR="00B96E91" w14:paraId="05741D08" w14:textId="77777777">
        <w:trPr>
          <w:trHeight w:val="871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04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D0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6.2.8(a)(1)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0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</w:p>
          <w:p w14:paraId="05741D0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list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</w:tbl>
    <w:p w14:paraId="05741D09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0A" w14:textId="77777777" w:rsidR="00B96E91" w:rsidRDefault="00B96E91">
      <w:pPr>
        <w:pStyle w:val="BodyText"/>
        <w:rPr>
          <w:rFonts w:ascii="Trebuchet MS"/>
          <w:b/>
        </w:rPr>
      </w:pPr>
    </w:p>
    <w:p w14:paraId="05741D0B" w14:textId="77777777" w:rsidR="00B96E91" w:rsidRDefault="00B96E91">
      <w:pPr>
        <w:pStyle w:val="BodyText"/>
        <w:rPr>
          <w:rFonts w:ascii="Trebuchet MS"/>
          <w:b/>
        </w:rPr>
      </w:pPr>
    </w:p>
    <w:p w14:paraId="05741D0C" w14:textId="77777777" w:rsidR="00B96E91" w:rsidRDefault="00B96E91">
      <w:pPr>
        <w:pStyle w:val="BodyText"/>
        <w:rPr>
          <w:rFonts w:ascii="Trebuchet MS"/>
          <w:b/>
        </w:rPr>
      </w:pPr>
    </w:p>
    <w:p w14:paraId="05741D0D" w14:textId="77777777" w:rsidR="00B96E91" w:rsidRDefault="00B96E91">
      <w:pPr>
        <w:pStyle w:val="BodyText"/>
        <w:rPr>
          <w:rFonts w:ascii="Trebuchet MS"/>
          <w:b/>
        </w:rPr>
      </w:pPr>
    </w:p>
    <w:p w14:paraId="05741D0E" w14:textId="77777777" w:rsidR="00B96E91" w:rsidRDefault="00B96E91">
      <w:pPr>
        <w:pStyle w:val="BodyText"/>
        <w:rPr>
          <w:rFonts w:ascii="Trebuchet MS"/>
          <w:b/>
        </w:rPr>
      </w:pPr>
    </w:p>
    <w:p w14:paraId="05741D0F" w14:textId="77777777" w:rsidR="00B96E91" w:rsidRDefault="00B96E91">
      <w:pPr>
        <w:pStyle w:val="BodyText"/>
        <w:rPr>
          <w:rFonts w:ascii="Trebuchet MS"/>
          <w:b/>
        </w:rPr>
      </w:pPr>
    </w:p>
    <w:p w14:paraId="05741D10" w14:textId="77777777" w:rsidR="00B96E91" w:rsidRDefault="00B96E91">
      <w:pPr>
        <w:pStyle w:val="BodyText"/>
        <w:rPr>
          <w:rFonts w:ascii="Trebuchet MS"/>
          <w:b/>
        </w:rPr>
      </w:pPr>
    </w:p>
    <w:p w14:paraId="05741D11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D14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12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13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1A" w14:textId="77777777">
        <w:trPr>
          <w:trHeight w:val="2274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1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7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D18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6.4.5(a)</w:t>
            </w: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19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the Expenditure Forecast Assessment Guidelines.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final Rule amends the wording to refer to the ‘approach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approaches’ the AER could propose to use to assess expenditure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forecasts, to recognise more clearly that different approach</w:t>
            </w:r>
            <w:r>
              <w:rPr>
                <w:color w:val="262526"/>
                <w:sz w:val="20"/>
              </w:rPr>
              <w:t>es may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used for different services. Clause 11.1141.2(c) in chapter 11 specifies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reviewing the need for amendments to the Expenditure Forecast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 account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</w:p>
        </w:tc>
      </w:tr>
      <w:tr w:rsidR="00B96E91" w14:paraId="05741D25" w14:textId="77777777">
        <w:trPr>
          <w:trHeight w:val="4180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1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1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20" w14:textId="77777777" w:rsidR="00B96E91" w:rsidRDefault="009D1E76">
            <w:pPr>
              <w:pStyle w:val="TableParagraph"/>
              <w:spacing w:before="180"/>
              <w:rPr>
                <w:sz w:val="20"/>
              </w:rPr>
            </w:pPr>
            <w:r>
              <w:rPr>
                <w:color w:val="262526"/>
                <w:sz w:val="20"/>
              </w:rPr>
              <w:t>6.5.6(e)(5A) and</w:t>
            </w:r>
          </w:p>
          <w:p w14:paraId="05741D21" w14:textId="77777777" w:rsidR="00B96E91" w:rsidRDefault="009D1E76">
            <w:pPr>
              <w:pStyle w:val="TableParagraph"/>
              <w:spacing w:before="39"/>
              <w:rPr>
                <w:sz w:val="20"/>
              </w:rPr>
            </w:pPr>
            <w:r>
              <w:rPr>
                <w:color w:val="262526"/>
                <w:sz w:val="20"/>
              </w:rPr>
              <w:t>6.5.7(e)(5A)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22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 matters the AER takes into account in assessing expenditure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concerns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consumers.</w:t>
            </w:r>
          </w:p>
          <w:p w14:paraId="05741D23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‘electricity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‘distribution service end users’ to cover electricity consumers (both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 and those buying direct from the NEM), micro 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 and non-registered embedded generators, other than those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 have made an election under clause 5A.A.2(c) for connection under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 5.</w:t>
            </w:r>
          </w:p>
          <w:p w14:paraId="05741D24" w14:textId="77777777" w:rsidR="00B96E91" w:rsidRDefault="009D1E76">
            <w:pPr>
              <w:pStyle w:val="TableParagraph"/>
              <w:spacing w:before="1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In relation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 engagement, the fin</w:t>
            </w:r>
            <w:r>
              <w:rPr>
                <w:color w:val="262526"/>
                <w:sz w:val="20"/>
              </w:rPr>
              <w:t>al Rule includes a reference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‘distribution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groups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representing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them’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clear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 engagement may occur with consumer representative groups,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including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mandates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represent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interests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sub-groups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</w:tc>
      </w:tr>
      <w:tr w:rsidR="00B96E91" w14:paraId="05741D29" w14:textId="77777777">
        <w:trPr>
          <w:trHeight w:val="87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2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D2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6.5.8(c)(1)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28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 clause relates to the efficiency benefit sharing scheme. The final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‘distribution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users’.</w:t>
            </w:r>
          </w:p>
        </w:tc>
      </w:tr>
      <w:tr w:rsidR="00B96E91" w14:paraId="05741D30" w14:textId="77777777">
        <w:trPr>
          <w:trHeight w:val="210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2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2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2C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</w:rPr>
            </w:pPr>
          </w:p>
          <w:p w14:paraId="05741D2D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6.6.1(c) and (l)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2E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As export tariffs are no longer prohibited, DNSPs will charge MSGAs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distribution charges payable by MSGA customers connected to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DNSP’s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6.20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6B.</w:t>
            </w:r>
          </w:p>
          <w:p w14:paraId="05741D2F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Consistent with this, the retailer insolvency ev</w:t>
            </w:r>
            <w:r>
              <w:rPr>
                <w:color w:val="262526"/>
                <w:sz w:val="20"/>
              </w:rPr>
              <w:t>ent pass through event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 in chapter 10 has been amended to extend it to MSGA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insolvency.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6.6.1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insert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relevant.</w:t>
            </w:r>
          </w:p>
        </w:tc>
      </w:tr>
      <w:tr w:rsidR="00B96E91" w14:paraId="05741D38" w14:textId="77777777">
        <w:trPr>
          <w:trHeight w:val="2142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D3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3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33" w14:textId="77777777" w:rsidR="00B96E91" w:rsidRDefault="00B96E91">
            <w:pPr>
              <w:pStyle w:val="TableParagraph"/>
              <w:spacing w:before="11"/>
              <w:ind w:left="0"/>
              <w:rPr>
                <w:rFonts w:ascii="Trebuchet MS"/>
                <w:b/>
                <w:sz w:val="23"/>
              </w:rPr>
            </w:pPr>
          </w:p>
          <w:p w14:paraId="05741D34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6.6.2(b)(3)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D35" w14:textId="77777777" w:rsidR="00B96E91" w:rsidRDefault="009D1E76">
            <w:pPr>
              <w:pStyle w:val="TableParagraph"/>
              <w:spacing w:before="115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developing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STPIS.</w:t>
            </w:r>
          </w:p>
          <w:p w14:paraId="05741D36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(b)(3)(i)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users’.</w:t>
            </w:r>
          </w:p>
          <w:p w14:paraId="05741D37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(b)(3)(vi),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‘willingness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‘improved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delivery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</w:p>
        </w:tc>
      </w:tr>
    </w:tbl>
    <w:p w14:paraId="05741D39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3A" w14:textId="77777777" w:rsidR="00B96E91" w:rsidRDefault="00B96E91">
      <w:pPr>
        <w:pStyle w:val="BodyText"/>
        <w:rPr>
          <w:rFonts w:ascii="Trebuchet MS"/>
          <w:b/>
        </w:rPr>
      </w:pPr>
    </w:p>
    <w:p w14:paraId="05741D3B" w14:textId="77777777" w:rsidR="00B96E91" w:rsidRDefault="00B96E91">
      <w:pPr>
        <w:pStyle w:val="BodyText"/>
        <w:rPr>
          <w:rFonts w:ascii="Trebuchet MS"/>
          <w:b/>
        </w:rPr>
      </w:pPr>
    </w:p>
    <w:p w14:paraId="05741D3C" w14:textId="77777777" w:rsidR="00B96E91" w:rsidRDefault="00B96E91">
      <w:pPr>
        <w:pStyle w:val="BodyText"/>
        <w:rPr>
          <w:rFonts w:ascii="Trebuchet MS"/>
          <w:b/>
        </w:rPr>
      </w:pPr>
    </w:p>
    <w:p w14:paraId="05741D3D" w14:textId="77777777" w:rsidR="00B96E91" w:rsidRDefault="00B96E91">
      <w:pPr>
        <w:pStyle w:val="BodyText"/>
        <w:rPr>
          <w:rFonts w:ascii="Trebuchet MS"/>
          <w:b/>
        </w:rPr>
      </w:pPr>
    </w:p>
    <w:p w14:paraId="05741D3E" w14:textId="77777777" w:rsidR="00B96E91" w:rsidRDefault="00B96E91">
      <w:pPr>
        <w:pStyle w:val="BodyText"/>
        <w:rPr>
          <w:rFonts w:ascii="Trebuchet MS"/>
          <w:b/>
        </w:rPr>
      </w:pPr>
    </w:p>
    <w:p w14:paraId="05741D3F" w14:textId="77777777" w:rsidR="00B96E91" w:rsidRDefault="00B96E91">
      <w:pPr>
        <w:pStyle w:val="BodyText"/>
        <w:rPr>
          <w:rFonts w:ascii="Trebuchet MS"/>
          <w:b/>
        </w:rPr>
      </w:pPr>
    </w:p>
    <w:p w14:paraId="05741D40" w14:textId="77777777" w:rsidR="00B96E91" w:rsidRDefault="00B96E91">
      <w:pPr>
        <w:pStyle w:val="BodyText"/>
        <w:rPr>
          <w:rFonts w:ascii="Trebuchet MS"/>
          <w:b/>
        </w:rPr>
      </w:pPr>
    </w:p>
    <w:p w14:paraId="05741D41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D44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42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43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49" w14:textId="77777777">
        <w:trPr>
          <w:trHeight w:val="2220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45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46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‘value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improved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performance’.</w:t>
            </w:r>
          </w:p>
          <w:p w14:paraId="05741D47" w14:textId="77777777" w:rsidR="00B96E91" w:rsidRDefault="009D1E76">
            <w:pPr>
              <w:pStyle w:val="TableParagraph"/>
              <w:spacing w:before="1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In paragraph (b)(4), the final Rule adds ‘where relevant’ as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exports.</w:t>
            </w:r>
          </w:p>
          <w:p w14:paraId="05741D48" w14:textId="77777777" w:rsidR="00B96E91" w:rsidRDefault="009D1E76">
            <w:pPr>
              <w:pStyle w:val="TableParagraph"/>
              <w:spacing w:before="1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inserts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(b)(5)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 matters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 considers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relevant.</w:t>
            </w:r>
          </w:p>
        </w:tc>
      </w:tr>
      <w:tr w:rsidR="00B96E91" w14:paraId="05741D4D" w14:textId="77777777">
        <w:trPr>
          <w:trHeight w:val="87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4A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D4B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6.6.3(b)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4C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the demand management incentive scheme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</w:tc>
      </w:tr>
      <w:tr w:rsidR="00B96E91" w14:paraId="05741D51" w14:textId="77777777">
        <w:trPr>
          <w:trHeight w:val="115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4E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D4F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6.6.3A(c)(2)(i)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50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developing a demand management incentive scheme to clarify that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these may have the potential to reduce demand for use of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distribution network.</w:t>
            </w:r>
          </w:p>
        </w:tc>
      </w:tr>
      <w:tr w:rsidR="00B96E91" w14:paraId="05741D54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52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6.6.4(a)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53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the description of the small-scale incentive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schemes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DNSPs.</w:t>
            </w:r>
          </w:p>
        </w:tc>
      </w:tr>
      <w:tr w:rsidR="00B96E91" w14:paraId="05741D57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55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6.6.4(b)(3)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5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‘electricity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users’.</w:t>
            </w:r>
          </w:p>
        </w:tc>
      </w:tr>
      <w:tr w:rsidR="00B96E91" w14:paraId="05741D5D" w14:textId="77777777">
        <w:trPr>
          <w:trHeight w:val="227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5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5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5A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D5B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6.7A.1(a)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5C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requirement for a DNSP’s connection policy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set out the circumstances in which the DNSP may specify a static zero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customer.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 be read in conjunction with the new provisions in chapter 5A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limiting the circumstances in which a static zero export limit can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offered to a micro embedded generator and inserting new requirements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the connection c</w:t>
            </w:r>
            <w:r>
              <w:rPr>
                <w:color w:val="262526"/>
                <w:sz w:val="20"/>
              </w:rPr>
              <w:t>harge guidelines to set out circumstances in which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 occur.</w:t>
            </w:r>
          </w:p>
        </w:tc>
      </w:tr>
      <w:tr w:rsidR="00B96E91" w14:paraId="05741D63" w14:textId="77777777">
        <w:trPr>
          <w:trHeight w:val="182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5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5F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8"/>
              </w:rPr>
            </w:pPr>
          </w:p>
          <w:p w14:paraId="05741D6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6.8.1B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61" w14:textId="77777777" w:rsidR="00B96E91" w:rsidRDefault="009D1E76">
            <w:pPr>
              <w:pStyle w:val="TableParagraph"/>
              <w:spacing w:before="13" w:line="278" w:lineRule="auto"/>
              <w:ind w:right="63"/>
              <w:rPr>
                <w:sz w:val="20"/>
              </w:rPr>
            </w:pPr>
            <w:r>
              <w:rPr>
                <w:color w:val="262526"/>
                <w:sz w:val="20"/>
              </w:rPr>
              <w:t>This new clause sets out the requirement for the AER to make the Export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describes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information and guidance that may be included. The Export Tariff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are not binding.</w:t>
            </w:r>
          </w:p>
          <w:p w14:paraId="05741D62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11.141.14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scope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during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 period.</w:t>
            </w:r>
          </w:p>
        </w:tc>
      </w:tr>
      <w:tr w:rsidR="00B96E91" w14:paraId="05741D6A" w14:textId="77777777">
        <w:trPr>
          <w:trHeight w:val="1979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6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65" w14:textId="77777777" w:rsidR="00B96E91" w:rsidRDefault="00B96E91">
            <w:pPr>
              <w:pStyle w:val="TableParagraph"/>
              <w:spacing w:before="10"/>
              <w:ind w:left="0"/>
              <w:rPr>
                <w:rFonts w:ascii="Trebuchet MS"/>
                <w:b/>
                <w:sz w:val="32"/>
              </w:rPr>
            </w:pPr>
          </w:p>
          <w:p w14:paraId="05741D66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6.8.2(c1) and</w:t>
            </w:r>
          </w:p>
          <w:p w14:paraId="05741D67" w14:textId="77777777" w:rsidR="00B96E91" w:rsidRDefault="009D1E76">
            <w:pPr>
              <w:pStyle w:val="TableParagraph"/>
              <w:spacing w:before="39"/>
              <w:rPr>
                <w:sz w:val="20"/>
              </w:rPr>
            </w:pPr>
            <w:r>
              <w:rPr>
                <w:color w:val="262526"/>
                <w:sz w:val="20"/>
              </w:rPr>
              <w:t>6.8.2(c1a)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68" w14:textId="77777777" w:rsidR="00B96E91" w:rsidRDefault="009D1E76">
            <w:pPr>
              <w:pStyle w:val="TableParagraph"/>
              <w:spacing w:before="90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describe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overview paper accompanying a regulatory proposal. The final Rule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 the two paragraphs with a new paragraph that requires all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 to be in reasonably plain language and provides more detail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what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overview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paper,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including:</w:t>
            </w:r>
          </w:p>
          <w:p w14:paraId="05741D69" w14:textId="77777777" w:rsidR="00B96E91" w:rsidRDefault="009D1E76">
            <w:pPr>
              <w:pStyle w:val="TableParagraph"/>
              <w:spacing w:before="133"/>
              <w:rPr>
                <w:sz w:val="18"/>
              </w:rPr>
            </w:pPr>
            <w:r>
              <w:rPr>
                <w:color w:val="00ACEC"/>
                <w:w w:val="94"/>
                <w:sz w:val="18"/>
              </w:rPr>
              <w:t>•</w:t>
            </w:r>
          </w:p>
        </w:tc>
      </w:tr>
    </w:tbl>
    <w:p w14:paraId="05741D6B" w14:textId="77777777" w:rsidR="00B96E91" w:rsidRDefault="00B96E91">
      <w:pPr>
        <w:rPr>
          <w:sz w:val="18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6C" w14:textId="77777777" w:rsidR="00B96E91" w:rsidRDefault="00B96E91">
      <w:pPr>
        <w:pStyle w:val="BodyText"/>
        <w:rPr>
          <w:rFonts w:ascii="Trebuchet MS"/>
          <w:b/>
        </w:rPr>
      </w:pPr>
    </w:p>
    <w:p w14:paraId="05741D6D" w14:textId="77777777" w:rsidR="00B96E91" w:rsidRDefault="00B96E91">
      <w:pPr>
        <w:pStyle w:val="BodyText"/>
        <w:rPr>
          <w:rFonts w:ascii="Trebuchet MS"/>
          <w:b/>
        </w:rPr>
      </w:pPr>
    </w:p>
    <w:p w14:paraId="05741D6E" w14:textId="77777777" w:rsidR="00B96E91" w:rsidRDefault="00B96E91">
      <w:pPr>
        <w:pStyle w:val="BodyText"/>
        <w:rPr>
          <w:rFonts w:ascii="Trebuchet MS"/>
          <w:b/>
        </w:rPr>
      </w:pPr>
    </w:p>
    <w:p w14:paraId="05741D6F" w14:textId="77777777" w:rsidR="00B96E91" w:rsidRDefault="00B96E91">
      <w:pPr>
        <w:pStyle w:val="BodyText"/>
        <w:rPr>
          <w:rFonts w:ascii="Trebuchet MS"/>
          <w:b/>
        </w:rPr>
      </w:pPr>
    </w:p>
    <w:p w14:paraId="05741D70" w14:textId="77777777" w:rsidR="00B96E91" w:rsidRDefault="00B96E91">
      <w:pPr>
        <w:pStyle w:val="BodyText"/>
        <w:rPr>
          <w:rFonts w:ascii="Trebuchet MS"/>
          <w:b/>
        </w:rPr>
      </w:pPr>
    </w:p>
    <w:p w14:paraId="05741D71" w14:textId="77777777" w:rsidR="00B96E91" w:rsidRDefault="00B96E91">
      <w:pPr>
        <w:pStyle w:val="BodyText"/>
        <w:rPr>
          <w:rFonts w:ascii="Trebuchet MS"/>
          <w:b/>
        </w:rPr>
      </w:pPr>
    </w:p>
    <w:p w14:paraId="05741D72" w14:textId="77777777" w:rsidR="00B96E91" w:rsidRDefault="00B96E91">
      <w:pPr>
        <w:pStyle w:val="BodyText"/>
        <w:rPr>
          <w:rFonts w:ascii="Trebuchet MS"/>
          <w:b/>
        </w:rPr>
      </w:pPr>
    </w:p>
    <w:p w14:paraId="05741D73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D76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74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7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7F" w14:textId="77777777">
        <w:trPr>
          <w:trHeight w:val="7094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77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78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explain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interrelationship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between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proposal,</w:t>
            </w:r>
          </w:p>
          <w:p w14:paraId="05741D79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56" w:line="278" w:lineRule="auto"/>
              <w:ind w:right="311"/>
              <w:rPr>
                <w:sz w:val="20"/>
              </w:rPr>
            </w:pPr>
            <w:r>
              <w:rPr>
                <w:color w:val="262526"/>
                <w:sz w:val="20"/>
              </w:rPr>
              <w:t>information about the customer engagement process, including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 to engagement with distribution service end users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groups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representing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them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TSS)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concerns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raised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were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addressed,</w:t>
            </w:r>
          </w:p>
          <w:p w14:paraId="05741D7A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57" w:line="278" w:lineRule="auto"/>
              <w:ind w:right="86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summary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explain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DNSP’s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identifying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 where relevant providing for, distribution services for supply into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distribution network from micro embedded generators and non-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generators,</w:t>
            </w:r>
          </w:p>
          <w:p w14:paraId="05741D7B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56"/>
              <w:ind w:hanging="342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summary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considered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DNSP,</w:t>
            </w:r>
          </w:p>
          <w:p w14:paraId="05741D7C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96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description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key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risks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 of the regulatory proposal and the proposed tariff structure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statement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strategy,</w:t>
            </w:r>
          </w:p>
          <w:p w14:paraId="05741D7D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56" w:line="278" w:lineRule="auto"/>
              <w:ind w:right="144"/>
              <w:rPr>
                <w:sz w:val="20"/>
              </w:rPr>
            </w:pPr>
            <w:r>
              <w:rPr>
                <w:color w:val="262526"/>
                <w:sz w:val="20"/>
              </w:rPr>
              <w:t>as currently required, a comparison of the DNSP’s proposed total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revenue requi</w:t>
            </w:r>
            <w:r>
              <w:rPr>
                <w:color w:val="262526"/>
                <w:sz w:val="20"/>
              </w:rPr>
              <w:t>rement with its total revenue requirement for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explanation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material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between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amounts,</w:t>
            </w:r>
          </w:p>
          <w:p w14:paraId="05741D7E" w14:textId="77777777" w:rsidR="00B96E91" w:rsidRDefault="009D1E76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3"/>
              </w:tabs>
              <w:spacing w:before="57" w:line="278" w:lineRule="auto"/>
              <w:ind w:right="65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comparison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backward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looking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basis)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DNSP’s proposed capex to support the provision of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 into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distribution</w:t>
            </w:r>
            <w:r>
              <w:rPr>
                <w:i/>
                <w:color w:val="262526"/>
                <w:spacing w:val="1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network</w:t>
            </w:r>
            <w:r>
              <w:rPr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 generators and non-registered embedded generators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its actual or committed capital expenditure for that purpose and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explanation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material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between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amounts.</w:t>
            </w:r>
          </w:p>
        </w:tc>
      </w:tr>
      <w:tr w:rsidR="00B96E91" w14:paraId="05741D87" w14:textId="77777777">
        <w:trPr>
          <w:trHeight w:val="294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8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8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8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83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30"/>
              </w:rPr>
            </w:pPr>
          </w:p>
          <w:p w14:paraId="05741D84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6.18.1A(a)(2A)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85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6.18.1A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elements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TSS.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 (a)(2A) requires the TSS to include a description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strategy or strategies the DNSP has adopted for the introduction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 strategy’).</w:t>
            </w:r>
          </w:p>
          <w:p w14:paraId="05741D86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 new ‘Note’ at the end of paragraph (a) refers to the addition</w:t>
            </w:r>
            <w:r>
              <w:rPr>
                <w:color w:val="262526"/>
                <w:sz w:val="20"/>
              </w:rPr>
              <w:t>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during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period.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TSS will be required to specify, for each proposed export tariff,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 export level or the manner in which the basic export level will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determined and the eligibility conditions applicable to each proposed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tariff.</w:t>
            </w:r>
          </w:p>
        </w:tc>
      </w:tr>
      <w:tr w:rsidR="00B96E91" w14:paraId="05741D8C" w14:textId="77777777">
        <w:trPr>
          <w:trHeight w:val="157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8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89" w14:textId="77777777" w:rsidR="00B96E91" w:rsidRDefault="00B96E91">
            <w:pPr>
              <w:pStyle w:val="TableParagraph"/>
              <w:spacing w:before="7"/>
              <w:ind w:left="0"/>
              <w:rPr>
                <w:rFonts w:ascii="Trebuchet MS"/>
                <w:b/>
                <w:sz w:val="27"/>
              </w:rPr>
            </w:pPr>
          </w:p>
          <w:p w14:paraId="05741D8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6.18.1B(b)(6)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8B" w14:textId="77777777" w:rsidR="00B96E91" w:rsidRDefault="009D1E76">
            <w:pPr>
              <w:pStyle w:val="TableParagraph"/>
              <w:spacing w:before="86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engagement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TSS.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final Rule replaces the term ‘electricity consumers’ with the new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defined term ‘distribution service end users’ and inserts a reference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‘groups representing them’ to be clear that engagement may occur with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representative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groups.</w:t>
            </w:r>
          </w:p>
        </w:tc>
      </w:tr>
    </w:tbl>
    <w:p w14:paraId="05741D8D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8E" w14:textId="77777777" w:rsidR="00B96E91" w:rsidRDefault="00B96E91">
      <w:pPr>
        <w:pStyle w:val="BodyText"/>
        <w:rPr>
          <w:rFonts w:ascii="Trebuchet MS"/>
          <w:b/>
        </w:rPr>
      </w:pPr>
    </w:p>
    <w:p w14:paraId="05741D8F" w14:textId="77777777" w:rsidR="00B96E91" w:rsidRDefault="00B96E91">
      <w:pPr>
        <w:pStyle w:val="BodyText"/>
        <w:rPr>
          <w:rFonts w:ascii="Trebuchet MS"/>
          <w:b/>
        </w:rPr>
      </w:pPr>
    </w:p>
    <w:p w14:paraId="05741D90" w14:textId="77777777" w:rsidR="00B96E91" w:rsidRDefault="00B96E91">
      <w:pPr>
        <w:pStyle w:val="BodyText"/>
        <w:rPr>
          <w:rFonts w:ascii="Trebuchet MS"/>
          <w:b/>
        </w:rPr>
      </w:pPr>
    </w:p>
    <w:p w14:paraId="05741D91" w14:textId="77777777" w:rsidR="00B96E91" w:rsidRDefault="00B96E91">
      <w:pPr>
        <w:pStyle w:val="BodyText"/>
        <w:rPr>
          <w:rFonts w:ascii="Trebuchet MS"/>
          <w:b/>
        </w:rPr>
      </w:pPr>
    </w:p>
    <w:p w14:paraId="05741D92" w14:textId="77777777" w:rsidR="00B96E91" w:rsidRDefault="00B96E91">
      <w:pPr>
        <w:pStyle w:val="BodyText"/>
        <w:rPr>
          <w:rFonts w:ascii="Trebuchet MS"/>
          <w:b/>
        </w:rPr>
      </w:pPr>
    </w:p>
    <w:p w14:paraId="05741D93" w14:textId="77777777" w:rsidR="00B96E91" w:rsidRDefault="00B96E91">
      <w:pPr>
        <w:pStyle w:val="BodyText"/>
        <w:rPr>
          <w:rFonts w:ascii="Trebuchet MS"/>
          <w:b/>
        </w:rPr>
      </w:pPr>
    </w:p>
    <w:p w14:paraId="05741D94" w14:textId="77777777" w:rsidR="00B96E91" w:rsidRDefault="00B96E91">
      <w:pPr>
        <w:pStyle w:val="BodyText"/>
        <w:rPr>
          <w:rFonts w:ascii="Trebuchet MS"/>
          <w:b/>
        </w:rPr>
      </w:pPr>
    </w:p>
    <w:p w14:paraId="05741D95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D98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96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97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9B" w14:textId="77777777">
        <w:trPr>
          <w:trHeight w:val="594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99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9A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engagement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</w:t>
            </w:r>
          </w:p>
        </w:tc>
      </w:tr>
      <w:tr w:rsidR="00B96E91" w14:paraId="05741D9E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9C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6.18.1C(a)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9D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giving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notice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trials.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</w:t>
            </w:r>
          </w:p>
        </w:tc>
      </w:tr>
      <w:tr w:rsidR="00B96E91" w14:paraId="05741DA5" w14:textId="77777777">
        <w:trPr>
          <w:trHeight w:val="238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9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A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A1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4"/>
              </w:rPr>
            </w:pPr>
          </w:p>
          <w:p w14:paraId="05741DA2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6.18.4(a) and (b)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A3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This paragraph sets out principles that the AER must have regard to in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formulating provisions of a distribution determination governing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assignment of retail customers to tariff classes. The final Rule amends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 (a)(1)(i) to require the AER to take into account the nature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usage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usage’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facilitate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choice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tariffs.</w:t>
            </w:r>
          </w:p>
          <w:p w14:paraId="05741DA4" w14:textId="77777777" w:rsidR="00B96E91" w:rsidRDefault="009D1E76">
            <w:pPr>
              <w:pStyle w:val="TableParagraph"/>
              <w:spacing w:before="1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Paragraphs (a)(1) and (b) are amended to clarify that ‘usage’ refers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remove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‘load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profile’.</w:t>
            </w:r>
          </w:p>
        </w:tc>
      </w:tr>
      <w:tr w:rsidR="00B96E91" w14:paraId="05741DA9" w14:textId="77777777">
        <w:trPr>
          <w:trHeight w:val="143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A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A7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6.18.4(a)(3)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A8" w14:textId="77777777" w:rsidR="00B96E91" w:rsidRDefault="009D1E76">
            <w:pPr>
              <w:pStyle w:val="TableParagraph"/>
              <w:spacing w:before="13" w:line="278" w:lineRule="auto"/>
              <w:ind w:right="117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assigning customers to tariffs. Paragraph (a)(3)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states that ‘retail customers with micro-generation facilities should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treated no less favourably than retail customers without such facilities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but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similar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profile.’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(a)(3)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prohibition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tariffs.</w:t>
            </w:r>
          </w:p>
        </w:tc>
      </w:tr>
      <w:tr w:rsidR="00B96E91" w14:paraId="05741DAD" w14:textId="77777777">
        <w:trPr>
          <w:trHeight w:val="143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A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AB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6.18.5(a)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AC" w14:textId="77777777" w:rsidR="00B96E91" w:rsidRDefault="009D1E76">
            <w:pPr>
              <w:pStyle w:val="TableParagraph"/>
              <w:spacing w:before="13" w:line="278" w:lineRule="auto"/>
              <w:ind w:right="178"/>
              <w:rPr>
                <w:sz w:val="20"/>
              </w:rPr>
            </w:pP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(a)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principle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cost-reflective.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final Rule inserts a new ‘Note’ to state that (consistent with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conventional interpretation of the principle in paragraph (a)), charges in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respect of the provision of direct control services may reflect efficient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negative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costs.</w:t>
            </w:r>
          </w:p>
        </w:tc>
      </w:tr>
      <w:tr w:rsidR="00B96E91" w14:paraId="05741DB1" w14:textId="77777777">
        <w:trPr>
          <w:trHeight w:val="143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A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AF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6.18.5(f)(2)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B0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Paragraph (f)(2) in the pricing principles refers to ‘meeting demand from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 customers that are assigned to that tariff at times of greatest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utilisation of the relevant part of the distribution network’. Consistent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other changes made to this chapt</w:t>
            </w:r>
            <w:r>
              <w:rPr>
                <w:color w:val="262526"/>
                <w:sz w:val="20"/>
              </w:rPr>
              <w:t>er, the final Rule amends this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‘times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greatest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utilisation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service’.</w:t>
            </w:r>
          </w:p>
        </w:tc>
      </w:tr>
      <w:tr w:rsidR="00B96E91" w14:paraId="05741DB5" w14:textId="77777777">
        <w:trPr>
          <w:trHeight w:val="87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B2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DB3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6.18.5(g)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B4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(g)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‘efficient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usage’.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Consistent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 to this chapter, the final Rule amends this paragraph to refer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‘efficient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usage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service’.</w:t>
            </w:r>
          </w:p>
        </w:tc>
      </w:tr>
      <w:tr w:rsidR="00B96E91" w14:paraId="05741DB8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B6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6.18.5(i)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B7" w14:textId="77777777" w:rsidR="00B96E91" w:rsidRDefault="009D1E76">
            <w:pPr>
              <w:pStyle w:val="TableParagraph"/>
              <w:spacing w:before="13" w:line="278" w:lineRule="auto"/>
              <w:ind w:right="21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pricing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principle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structures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terms.</w:t>
            </w:r>
          </w:p>
        </w:tc>
      </w:tr>
      <w:tr w:rsidR="00B96E91" w14:paraId="05741DBC" w14:textId="77777777">
        <w:trPr>
          <w:trHeight w:val="143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B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BA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6.20.1(a)(2)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BB" w14:textId="77777777" w:rsidR="00B96E91" w:rsidRDefault="009D1E76">
            <w:pPr>
              <w:pStyle w:val="TableParagraph"/>
              <w:spacing w:before="13" w:line="278" w:lineRule="auto"/>
              <w:ind w:right="67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the measures DNSPs can use to determine use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 distribution network. Consistent with other changes made to this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chapter,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‘half-hourly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demand’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‘half-hourly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demand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‘metered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agreed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‘metered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agreed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export’.</w:t>
            </w:r>
          </w:p>
        </w:tc>
      </w:tr>
      <w:tr w:rsidR="00B96E91" w14:paraId="05741DBF" w14:textId="77777777">
        <w:trPr>
          <w:trHeight w:val="697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DBD" w14:textId="77777777" w:rsidR="00B96E91" w:rsidRDefault="009D1E76">
            <w:pPr>
              <w:pStyle w:val="TableParagraph"/>
              <w:spacing w:before="66" w:line="278" w:lineRule="auto"/>
              <w:ind w:right="62"/>
              <w:rPr>
                <w:sz w:val="20"/>
              </w:rPr>
            </w:pPr>
            <w:r>
              <w:rPr>
                <w:color w:val="262526"/>
                <w:sz w:val="20"/>
              </w:rPr>
              <w:t>6.20.1(b), (c)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(e)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DBE" w14:textId="77777777" w:rsidR="00B96E91" w:rsidRDefault="009D1E76">
            <w:pPr>
              <w:pStyle w:val="TableParagraph"/>
              <w:spacing w:before="66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These provisions deal with who is billed for distribution services (for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example,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customer)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source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used</w:t>
            </w:r>
          </w:p>
        </w:tc>
      </w:tr>
    </w:tbl>
    <w:p w14:paraId="05741DC0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C1" w14:textId="77777777" w:rsidR="00B96E91" w:rsidRDefault="00B96E91">
      <w:pPr>
        <w:pStyle w:val="BodyText"/>
        <w:rPr>
          <w:rFonts w:ascii="Trebuchet MS"/>
          <w:b/>
        </w:rPr>
      </w:pPr>
    </w:p>
    <w:p w14:paraId="05741DC2" w14:textId="77777777" w:rsidR="00B96E91" w:rsidRDefault="00B96E91">
      <w:pPr>
        <w:pStyle w:val="BodyText"/>
        <w:rPr>
          <w:rFonts w:ascii="Trebuchet MS"/>
          <w:b/>
        </w:rPr>
      </w:pPr>
    </w:p>
    <w:p w14:paraId="05741DC3" w14:textId="77777777" w:rsidR="00B96E91" w:rsidRDefault="00B96E91">
      <w:pPr>
        <w:pStyle w:val="BodyText"/>
        <w:rPr>
          <w:rFonts w:ascii="Trebuchet MS"/>
          <w:b/>
        </w:rPr>
      </w:pPr>
    </w:p>
    <w:p w14:paraId="05741DC4" w14:textId="77777777" w:rsidR="00B96E91" w:rsidRDefault="00B96E91">
      <w:pPr>
        <w:pStyle w:val="BodyText"/>
        <w:rPr>
          <w:rFonts w:ascii="Trebuchet MS"/>
          <w:b/>
        </w:rPr>
      </w:pPr>
    </w:p>
    <w:p w14:paraId="05741DC5" w14:textId="77777777" w:rsidR="00B96E91" w:rsidRDefault="00B96E91">
      <w:pPr>
        <w:pStyle w:val="BodyText"/>
        <w:rPr>
          <w:rFonts w:ascii="Trebuchet MS"/>
          <w:b/>
        </w:rPr>
      </w:pPr>
    </w:p>
    <w:p w14:paraId="05741DC6" w14:textId="77777777" w:rsidR="00B96E91" w:rsidRDefault="00B96E91">
      <w:pPr>
        <w:pStyle w:val="BodyText"/>
        <w:rPr>
          <w:rFonts w:ascii="Trebuchet MS"/>
          <w:b/>
        </w:rPr>
      </w:pPr>
    </w:p>
    <w:p w14:paraId="05741DC7" w14:textId="77777777" w:rsidR="00B96E91" w:rsidRDefault="00B96E91">
      <w:pPr>
        <w:pStyle w:val="BodyText"/>
        <w:rPr>
          <w:rFonts w:ascii="Trebuchet MS"/>
          <w:b/>
        </w:rPr>
      </w:pPr>
    </w:p>
    <w:p w14:paraId="05741DC8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626"/>
      </w:tblGrid>
      <w:tr w:rsidR="00B96E91" w14:paraId="05741DCB" w14:textId="77777777">
        <w:trPr>
          <w:trHeight w:val="593"/>
        </w:trPr>
        <w:tc>
          <w:tcPr>
            <w:tcW w:w="172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C9" w14:textId="77777777" w:rsidR="00B96E91" w:rsidRDefault="009D1E76">
            <w:pPr>
              <w:pStyle w:val="TableParagraph"/>
              <w:spacing w:before="12" w:line="278" w:lineRule="auto"/>
              <w:ind w:right="215"/>
              <w:rPr>
                <w:b/>
                <w:sz w:val="20"/>
              </w:rPr>
            </w:pPr>
            <w:bookmarkStart w:id="97" w:name="Table_B.4:__Changes_to_NER_Chapter_6B_"/>
            <w:bookmarkStart w:id="98" w:name="_bookmark54"/>
            <w:bookmarkEnd w:id="97"/>
            <w:bookmarkEnd w:id="98"/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2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C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CE" w14:textId="77777777">
        <w:trPr>
          <w:trHeight w:val="874"/>
        </w:trPr>
        <w:tc>
          <w:tcPr>
            <w:tcW w:w="172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CC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2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CD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for billing. The final Rule inserts references to MSGAs to provide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bill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specify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source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 used.</w:t>
            </w:r>
          </w:p>
        </w:tc>
      </w:tr>
      <w:tr w:rsidR="00B96E91" w14:paraId="05741DD1" w14:textId="77777777">
        <w:trPr>
          <w:trHeight w:val="31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CF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6.22.2(e)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D0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corrects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incorrect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cross-reference.</w:t>
            </w:r>
          </w:p>
        </w:tc>
      </w:tr>
      <w:tr w:rsidR="00B96E91" w14:paraId="05741DD4" w14:textId="77777777">
        <w:trPr>
          <w:trHeight w:val="594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D2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D3" w14:textId="77777777" w:rsidR="00B96E91" w:rsidRDefault="009D1E76">
            <w:pPr>
              <w:pStyle w:val="TableParagraph"/>
              <w:spacing w:before="13" w:line="278" w:lineRule="auto"/>
              <w:ind w:right="77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 extended.</w:t>
            </w:r>
          </w:p>
        </w:tc>
      </w:tr>
      <w:tr w:rsidR="00B96E91" w14:paraId="05741DDB" w14:textId="77777777">
        <w:trPr>
          <w:trHeight w:val="2271"/>
        </w:trPr>
        <w:tc>
          <w:tcPr>
            <w:tcW w:w="172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D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D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D7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DD8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6.27A</w:t>
            </w:r>
          </w:p>
        </w:tc>
        <w:tc>
          <w:tcPr>
            <w:tcW w:w="662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D9" w14:textId="77777777" w:rsidR="00B96E91" w:rsidRDefault="009D1E76">
            <w:pPr>
              <w:pStyle w:val="TableParagraph"/>
              <w:spacing w:before="13" w:line="278" w:lineRule="auto"/>
              <w:ind w:right="57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rule 6.27A that requires the AER to prepare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 publish a network service provider performance report to provide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 for the supply of energy from embedded generating units into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over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12-month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period.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leaves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the AER to decide what information to include in the report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guidance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could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</w:p>
          <w:p w14:paraId="05741DDA" w14:textId="77777777" w:rsidR="00B96E91" w:rsidRDefault="009D1E76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color w:val="262526"/>
                <w:sz w:val="20"/>
              </w:rPr>
              <w:t>report.</w:t>
            </w:r>
          </w:p>
        </w:tc>
      </w:tr>
    </w:tbl>
    <w:p w14:paraId="05741DDC" w14:textId="77777777" w:rsidR="00B96E91" w:rsidRDefault="00B96E91">
      <w:pPr>
        <w:pStyle w:val="BodyText"/>
        <w:rPr>
          <w:rFonts w:ascii="Trebuchet MS"/>
          <w:b/>
        </w:rPr>
      </w:pPr>
    </w:p>
    <w:p w14:paraId="05741DDD" w14:textId="77777777" w:rsidR="00B96E91" w:rsidRDefault="00B96E91">
      <w:pPr>
        <w:pStyle w:val="BodyText"/>
        <w:spacing w:before="10"/>
        <w:rPr>
          <w:rFonts w:ascii="Trebuchet MS"/>
          <w:b/>
          <w:sz w:val="24"/>
        </w:rPr>
      </w:pPr>
    </w:p>
    <w:p w14:paraId="05741DDE" w14:textId="77777777" w:rsidR="00B96E91" w:rsidRDefault="009D1E76">
      <w:pPr>
        <w:spacing w:before="109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B.4: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6B</w:t>
      </w:r>
    </w:p>
    <w:p w14:paraId="05741DDF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6616"/>
      </w:tblGrid>
      <w:tr w:rsidR="00B96E91" w14:paraId="05741DE2" w14:textId="77777777">
        <w:trPr>
          <w:trHeight w:val="593"/>
        </w:trPr>
        <w:tc>
          <w:tcPr>
            <w:tcW w:w="173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E0" w14:textId="77777777" w:rsidR="00B96E91" w:rsidRDefault="009D1E76">
            <w:pPr>
              <w:pStyle w:val="TableParagraph"/>
              <w:spacing w:before="12" w:line="278" w:lineRule="auto"/>
              <w:ind w:right="14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6B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1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E1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DE9" w14:textId="77777777">
        <w:trPr>
          <w:trHeight w:val="2667"/>
        </w:trPr>
        <w:tc>
          <w:tcPr>
            <w:tcW w:w="173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E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E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E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E6" w14:textId="77777777" w:rsidR="00B96E91" w:rsidRDefault="009D1E76">
            <w:pPr>
              <w:pStyle w:val="TableParagraph"/>
              <w:spacing w:before="214"/>
              <w:rPr>
                <w:sz w:val="20"/>
              </w:rPr>
            </w:pPr>
            <w:r>
              <w:rPr>
                <w:color w:val="262526"/>
                <w:sz w:val="20"/>
              </w:rPr>
              <w:t>6B.A1.1</w:t>
            </w:r>
          </w:p>
        </w:tc>
        <w:tc>
          <w:tcPr>
            <w:tcW w:w="661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DE7" w14:textId="77777777" w:rsidR="00B96E91" w:rsidRDefault="009D1E76">
            <w:pPr>
              <w:pStyle w:val="TableParagraph"/>
              <w:spacing w:before="13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 When export charges are introduced, DNSPs will need a means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invoice and collect the export charges from both retailers and MSGAs.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 6B already provides for retailers to be billed by the DNSP for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 payable by the retailer’s customers. The final Rule extends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Chapter 6B so that it also provides the </w:t>
            </w:r>
            <w:r>
              <w:rPr>
                <w:color w:val="262526"/>
                <w:sz w:val="20"/>
              </w:rPr>
              <w:t>framework for DNSPs to bill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payable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  <w:p w14:paraId="05741DE8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Amendments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scope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chapter.</w:t>
            </w:r>
          </w:p>
        </w:tc>
      </w:tr>
      <w:tr w:rsidR="00B96E91" w14:paraId="05741DEF" w14:textId="77777777">
        <w:trPr>
          <w:trHeight w:val="2274"/>
        </w:trPr>
        <w:tc>
          <w:tcPr>
            <w:tcW w:w="17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E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E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DEC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29"/>
              </w:rPr>
            </w:pPr>
          </w:p>
          <w:p w14:paraId="05741DED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6B.A1.2</w:t>
            </w:r>
          </w:p>
        </w:tc>
        <w:tc>
          <w:tcPr>
            <w:tcW w:w="661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DEE" w14:textId="77777777" w:rsidR="00B96E91" w:rsidRDefault="009D1E76">
            <w:pPr>
              <w:pStyle w:val="TableParagraph"/>
              <w:spacing w:before="13" w:line="278" w:lineRule="auto"/>
              <w:ind w:right="90"/>
              <w:rPr>
                <w:sz w:val="20"/>
              </w:rPr>
            </w:pPr>
            <w:r>
              <w:rPr>
                <w:color w:val="262526"/>
                <w:sz w:val="20"/>
              </w:rPr>
              <w:t>This clause sets out local definitions used in chapter 6B. To reflect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 scope of this chapter, the final Rule extends definitions that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 retailers to include a reference to MSGAs, and a new definition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‘retailer’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z w:val="20"/>
              </w:rPr>
              <w:t>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elsewhere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 The final Rule also extends the meaning of ‘shared customer’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 a person who is a customer of an MSGA and whose small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 unit is connected to the distribution system of the DNSP. This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‘shared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NERL.</w:t>
            </w:r>
          </w:p>
        </w:tc>
      </w:tr>
      <w:tr w:rsidR="00B96E91" w14:paraId="05741DF3" w14:textId="77777777">
        <w:trPr>
          <w:trHeight w:val="944"/>
        </w:trPr>
        <w:tc>
          <w:tcPr>
            <w:tcW w:w="173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F0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28"/>
              </w:rPr>
            </w:pPr>
          </w:p>
          <w:p w14:paraId="05741DF1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6B.A2.2(d)</w:t>
            </w:r>
          </w:p>
        </w:tc>
        <w:tc>
          <w:tcPr>
            <w:tcW w:w="661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DF2" w14:textId="77777777" w:rsidR="00B96E91" w:rsidRDefault="009D1E76">
            <w:pPr>
              <w:pStyle w:val="TableParagraph"/>
              <w:spacing w:before="49" w:line="278" w:lineRule="auto"/>
              <w:ind w:right="59"/>
              <w:rPr>
                <w:sz w:val="20"/>
              </w:rPr>
            </w:pPr>
            <w:r>
              <w:rPr>
                <w:color w:val="262526"/>
                <w:sz w:val="20"/>
              </w:rPr>
              <w:t>The clause refers to a ‘contract for the sale of electricity only’ (meaning a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 in which the customer has elected to pay the DNSP directly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charges).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</w:t>
            </w:r>
          </w:p>
        </w:tc>
      </w:tr>
    </w:tbl>
    <w:p w14:paraId="05741DF4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DF5" w14:textId="77777777" w:rsidR="00B96E91" w:rsidRDefault="00B96E91">
      <w:pPr>
        <w:pStyle w:val="BodyText"/>
        <w:rPr>
          <w:rFonts w:ascii="Trebuchet MS"/>
          <w:b/>
        </w:rPr>
      </w:pPr>
    </w:p>
    <w:p w14:paraId="05741DF6" w14:textId="77777777" w:rsidR="00B96E91" w:rsidRDefault="00B96E91">
      <w:pPr>
        <w:pStyle w:val="BodyText"/>
        <w:rPr>
          <w:rFonts w:ascii="Trebuchet MS"/>
          <w:b/>
        </w:rPr>
      </w:pPr>
    </w:p>
    <w:p w14:paraId="05741DF7" w14:textId="77777777" w:rsidR="00B96E91" w:rsidRDefault="00B96E91">
      <w:pPr>
        <w:pStyle w:val="BodyText"/>
        <w:rPr>
          <w:rFonts w:ascii="Trebuchet MS"/>
          <w:b/>
        </w:rPr>
      </w:pPr>
    </w:p>
    <w:p w14:paraId="05741DF8" w14:textId="77777777" w:rsidR="00B96E91" w:rsidRDefault="00B96E91">
      <w:pPr>
        <w:pStyle w:val="BodyText"/>
        <w:rPr>
          <w:rFonts w:ascii="Trebuchet MS"/>
          <w:b/>
        </w:rPr>
      </w:pPr>
    </w:p>
    <w:p w14:paraId="05741DF9" w14:textId="77777777" w:rsidR="00B96E91" w:rsidRDefault="00B96E91">
      <w:pPr>
        <w:pStyle w:val="BodyText"/>
        <w:rPr>
          <w:rFonts w:ascii="Trebuchet MS"/>
          <w:b/>
        </w:rPr>
      </w:pPr>
    </w:p>
    <w:p w14:paraId="05741DFA" w14:textId="77777777" w:rsidR="00B96E91" w:rsidRDefault="00B96E91">
      <w:pPr>
        <w:pStyle w:val="BodyText"/>
        <w:rPr>
          <w:rFonts w:ascii="Trebuchet MS"/>
          <w:b/>
        </w:rPr>
      </w:pPr>
    </w:p>
    <w:p w14:paraId="05741DFB" w14:textId="77777777" w:rsidR="00B96E91" w:rsidRDefault="00B96E91">
      <w:pPr>
        <w:pStyle w:val="BodyText"/>
        <w:rPr>
          <w:rFonts w:ascii="Trebuchet MS"/>
          <w:b/>
        </w:rPr>
      </w:pPr>
    </w:p>
    <w:p w14:paraId="05741DFC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6616"/>
      </w:tblGrid>
      <w:tr w:rsidR="00B96E91" w14:paraId="05741DFF" w14:textId="77777777">
        <w:trPr>
          <w:trHeight w:val="593"/>
        </w:trPr>
        <w:tc>
          <w:tcPr>
            <w:tcW w:w="173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FD" w14:textId="77777777" w:rsidR="00B96E91" w:rsidRDefault="009D1E76">
            <w:pPr>
              <w:pStyle w:val="TableParagraph"/>
              <w:spacing w:before="12" w:line="278" w:lineRule="auto"/>
              <w:ind w:right="143"/>
              <w:rPr>
                <w:b/>
                <w:sz w:val="20"/>
              </w:rPr>
            </w:pPr>
            <w:bookmarkStart w:id="99" w:name="Table_B.5:__Changes_to_NER_Chapter_7_"/>
            <w:bookmarkStart w:id="100" w:name="_bookmark55"/>
            <w:bookmarkEnd w:id="99"/>
            <w:bookmarkEnd w:id="100"/>
            <w:r>
              <w:rPr>
                <w:b/>
                <w:color w:val="00ACEC"/>
                <w:sz w:val="20"/>
              </w:rPr>
              <w:t>NER CHAPTER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6B</w:t>
            </w:r>
            <w:r>
              <w:rPr>
                <w:b/>
                <w:color w:val="00ACEC"/>
                <w:spacing w:val="-8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61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DFE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02" w14:textId="77777777">
        <w:trPr>
          <w:trHeight w:val="594"/>
        </w:trPr>
        <w:tc>
          <w:tcPr>
            <w:tcW w:w="173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00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1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01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or</w:t>
            </w:r>
            <w:r>
              <w:rPr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purchase</w:t>
            </w:r>
            <w:r>
              <w:rPr>
                <w:i/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between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</w:tc>
      </w:tr>
      <w:tr w:rsidR="00B96E91" w14:paraId="05741E06" w14:textId="77777777">
        <w:trPr>
          <w:trHeight w:val="1434"/>
        </w:trPr>
        <w:tc>
          <w:tcPr>
            <w:tcW w:w="17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03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04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6B.A3.2(a)(1)</w:t>
            </w:r>
          </w:p>
        </w:tc>
        <w:tc>
          <w:tcPr>
            <w:tcW w:w="661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05" w14:textId="77777777" w:rsidR="00B96E91" w:rsidRDefault="009D1E76">
            <w:pPr>
              <w:pStyle w:val="TableParagraph"/>
              <w:spacing w:before="13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The clause deals with tariff reassignment. The final Rule removes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 ‘in use of electricity consumption at the customer’s premises’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clause to cover changes to export that may result in a tariff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reassignment.</w:t>
            </w:r>
          </w:p>
        </w:tc>
      </w:tr>
      <w:tr w:rsidR="00B96E91" w14:paraId="05741E0D" w14:textId="77777777">
        <w:trPr>
          <w:trHeight w:val="2667"/>
        </w:trPr>
        <w:tc>
          <w:tcPr>
            <w:tcW w:w="173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0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0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09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4"/>
              </w:rPr>
            </w:pPr>
          </w:p>
          <w:p w14:paraId="05741E0A" w14:textId="77777777" w:rsidR="00B96E91" w:rsidRDefault="009D1E76">
            <w:pPr>
              <w:pStyle w:val="TableParagraph"/>
              <w:spacing w:line="278" w:lineRule="auto"/>
              <w:ind w:right="330"/>
              <w:rPr>
                <w:sz w:val="20"/>
              </w:rPr>
            </w:pPr>
            <w:r>
              <w:rPr>
                <w:color w:val="262526"/>
                <w:sz w:val="20"/>
              </w:rPr>
              <w:t>6B.A3.2(c) and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(c1)</w:t>
            </w:r>
          </w:p>
        </w:tc>
        <w:tc>
          <w:tcPr>
            <w:tcW w:w="661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0B" w14:textId="77777777" w:rsidR="00B96E91" w:rsidRDefault="009D1E76">
            <w:pPr>
              <w:pStyle w:val="TableParagraph"/>
              <w:spacing w:before="13" w:line="278" w:lineRule="auto"/>
              <w:ind w:right="70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this clause for clarification (paragraph (c)) and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deciding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whether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changed, to have regard to the provisions of the DNSP’s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determination governing the assignment or re-assignment of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tariffs.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note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referring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assignment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provisions in clause 6.18.4 (c1) has also been moved fr</w:t>
            </w:r>
            <w:r>
              <w:rPr>
                <w:color w:val="262526"/>
                <w:sz w:val="20"/>
              </w:rPr>
              <w:t>om paragraph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(e)(2)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 paragraph (c1).</w:t>
            </w:r>
          </w:p>
          <w:p w14:paraId="05741E0C" w14:textId="77777777" w:rsidR="00B96E91" w:rsidRDefault="009D1E76">
            <w:pPr>
              <w:pStyle w:val="TableParagraph"/>
              <w:spacing w:before="113" w:line="278" w:lineRule="auto"/>
              <w:ind w:right="159"/>
              <w:rPr>
                <w:sz w:val="20"/>
              </w:rPr>
            </w:pP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support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choice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available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 determination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TSS.</w:t>
            </w:r>
          </w:p>
        </w:tc>
      </w:tr>
      <w:tr w:rsidR="00B96E91" w14:paraId="05741E12" w14:textId="77777777">
        <w:trPr>
          <w:trHeight w:val="1431"/>
        </w:trPr>
        <w:tc>
          <w:tcPr>
            <w:tcW w:w="173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0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0F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6B.A3.2</w:t>
            </w:r>
          </w:p>
        </w:tc>
        <w:tc>
          <w:tcPr>
            <w:tcW w:w="661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10" w14:textId="77777777" w:rsidR="00B96E91" w:rsidRDefault="009D1E76">
            <w:pPr>
              <w:pStyle w:val="TableParagraph"/>
              <w:spacing w:before="13" w:line="278" w:lineRule="auto"/>
              <w:ind w:right="159"/>
              <w:rPr>
                <w:sz w:val="20"/>
              </w:rPr>
            </w:pPr>
            <w:r>
              <w:rPr>
                <w:color w:val="262526"/>
                <w:sz w:val="20"/>
              </w:rPr>
              <w:t>In the final Rule, the use of the italicised term ‘customer’ in these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paragraphs (which is not a defined term) has been corrected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drafting changes in paragraphs (c), (d) and (e) are intended to clarify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z w:val="20"/>
              </w:rPr>
              <w:t>signment,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rather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</w:p>
          <w:p w14:paraId="05741E11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itself.</w:t>
            </w:r>
          </w:p>
        </w:tc>
      </w:tr>
    </w:tbl>
    <w:p w14:paraId="05741E13" w14:textId="77777777" w:rsidR="00B96E91" w:rsidRDefault="00B96E91">
      <w:pPr>
        <w:pStyle w:val="BodyText"/>
        <w:rPr>
          <w:rFonts w:ascii="Trebuchet MS"/>
          <w:b/>
        </w:rPr>
      </w:pPr>
    </w:p>
    <w:p w14:paraId="05741E14" w14:textId="77777777" w:rsidR="00B96E91" w:rsidRDefault="00B96E91">
      <w:pPr>
        <w:pStyle w:val="BodyText"/>
        <w:spacing w:before="11"/>
        <w:rPr>
          <w:rFonts w:ascii="Trebuchet MS"/>
          <w:b/>
          <w:sz w:val="24"/>
        </w:rPr>
      </w:pPr>
    </w:p>
    <w:p w14:paraId="05741E15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B.5: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7</w:t>
      </w:r>
    </w:p>
    <w:p w14:paraId="05741E16" w14:textId="77777777" w:rsidR="00B96E91" w:rsidRDefault="00B96E91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6564"/>
      </w:tblGrid>
      <w:tr w:rsidR="00B96E91" w14:paraId="05741E19" w14:textId="77777777">
        <w:trPr>
          <w:trHeight w:val="593"/>
        </w:trPr>
        <w:tc>
          <w:tcPr>
            <w:tcW w:w="179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17" w14:textId="77777777" w:rsidR="00B96E91" w:rsidRDefault="009D1E76">
            <w:pPr>
              <w:pStyle w:val="TableParagraph"/>
              <w:spacing w:before="12" w:line="278" w:lineRule="auto"/>
              <w:ind w:right="9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7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6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18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21" w14:textId="77777777">
        <w:trPr>
          <w:trHeight w:val="2947"/>
        </w:trPr>
        <w:tc>
          <w:tcPr>
            <w:tcW w:w="179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1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1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1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1D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30"/>
              </w:rPr>
            </w:pPr>
          </w:p>
          <w:p w14:paraId="05741E1E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7.6.2(a)(2)</w:t>
            </w:r>
          </w:p>
        </w:tc>
        <w:tc>
          <w:tcPr>
            <w:tcW w:w="656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1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describes who may appoint a Metering Coordinator for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point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connects,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 to a distribution network but does not apply to the connection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point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retail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customer.</w:t>
            </w:r>
          </w:p>
          <w:p w14:paraId="05741E20" w14:textId="77777777" w:rsidR="00B96E91" w:rsidRDefault="009D1E76">
            <w:pPr>
              <w:pStyle w:val="TableParagraph"/>
              <w:spacing w:before="1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extends the meaning of ‘retail customer’ as defined in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 10 to include micro embedded generators and non-registered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5).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 clause, the extended meaning of ‘retail customer’ should not apply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 so the final Rule replaces ‘retail customer’ with ‘small customer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large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preserve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clause.</w:t>
            </w:r>
          </w:p>
        </w:tc>
      </w:tr>
      <w:tr w:rsidR="00B96E91" w14:paraId="05741E24" w14:textId="77777777">
        <w:trPr>
          <w:trHeight w:val="885"/>
        </w:trPr>
        <w:tc>
          <w:tcPr>
            <w:tcW w:w="179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22" w14:textId="77777777" w:rsidR="00B96E91" w:rsidRDefault="009D1E76">
            <w:pPr>
              <w:pStyle w:val="TableParagraph"/>
              <w:spacing w:before="159" w:line="278" w:lineRule="auto"/>
              <w:ind w:right="250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 xml:space="preserve">7.8.10(a)(2)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(3)</w:t>
            </w:r>
          </w:p>
        </w:tc>
        <w:tc>
          <w:tcPr>
            <w:tcW w:w="656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23" w14:textId="77777777" w:rsidR="00B96E91" w:rsidRDefault="009D1E76">
            <w:pPr>
              <w:pStyle w:val="TableParagraph"/>
              <w:spacing w:before="19" w:line="278" w:lineRule="auto"/>
              <w:ind w:right="125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7.8.10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deals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time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repairs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there is a metering installation malfunction. More time is allowed where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repair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interruption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another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</w:p>
        </w:tc>
      </w:tr>
    </w:tbl>
    <w:p w14:paraId="05741E25" w14:textId="77777777" w:rsidR="00B96E91" w:rsidRDefault="00B96E91">
      <w:pPr>
        <w:spacing w:line="278" w:lineRule="auto"/>
        <w:jc w:val="both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E26" w14:textId="77777777" w:rsidR="00B96E91" w:rsidRDefault="00B96E91">
      <w:pPr>
        <w:pStyle w:val="BodyText"/>
        <w:rPr>
          <w:rFonts w:ascii="Trebuchet MS"/>
          <w:b/>
        </w:rPr>
      </w:pPr>
    </w:p>
    <w:p w14:paraId="05741E27" w14:textId="77777777" w:rsidR="00B96E91" w:rsidRDefault="00B96E91">
      <w:pPr>
        <w:pStyle w:val="BodyText"/>
        <w:rPr>
          <w:rFonts w:ascii="Trebuchet MS"/>
          <w:b/>
        </w:rPr>
      </w:pPr>
    </w:p>
    <w:p w14:paraId="05741E28" w14:textId="77777777" w:rsidR="00B96E91" w:rsidRDefault="00B96E91">
      <w:pPr>
        <w:pStyle w:val="BodyText"/>
        <w:rPr>
          <w:rFonts w:ascii="Trebuchet MS"/>
          <w:b/>
        </w:rPr>
      </w:pPr>
    </w:p>
    <w:p w14:paraId="05741E29" w14:textId="77777777" w:rsidR="00B96E91" w:rsidRDefault="00B96E91">
      <w:pPr>
        <w:pStyle w:val="BodyText"/>
        <w:rPr>
          <w:rFonts w:ascii="Trebuchet MS"/>
          <w:b/>
        </w:rPr>
      </w:pPr>
    </w:p>
    <w:p w14:paraId="05741E2A" w14:textId="77777777" w:rsidR="00B96E91" w:rsidRDefault="00B96E91">
      <w:pPr>
        <w:pStyle w:val="BodyText"/>
        <w:rPr>
          <w:rFonts w:ascii="Trebuchet MS"/>
          <w:b/>
        </w:rPr>
      </w:pPr>
    </w:p>
    <w:p w14:paraId="05741E2B" w14:textId="77777777" w:rsidR="00B96E91" w:rsidRDefault="00B96E91">
      <w:pPr>
        <w:pStyle w:val="BodyText"/>
        <w:rPr>
          <w:rFonts w:ascii="Trebuchet MS"/>
          <w:b/>
        </w:rPr>
      </w:pPr>
    </w:p>
    <w:p w14:paraId="05741E2C" w14:textId="77777777" w:rsidR="00B96E91" w:rsidRDefault="00B96E91">
      <w:pPr>
        <w:pStyle w:val="BodyText"/>
        <w:rPr>
          <w:rFonts w:ascii="Trebuchet MS"/>
          <w:b/>
        </w:rPr>
      </w:pPr>
    </w:p>
    <w:p w14:paraId="05741E2D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6564"/>
      </w:tblGrid>
      <w:tr w:rsidR="00B96E91" w14:paraId="05741E30" w14:textId="77777777">
        <w:trPr>
          <w:trHeight w:val="593"/>
        </w:trPr>
        <w:tc>
          <w:tcPr>
            <w:tcW w:w="179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2E" w14:textId="77777777" w:rsidR="00B96E91" w:rsidRDefault="009D1E76">
            <w:pPr>
              <w:pStyle w:val="TableParagraph"/>
              <w:spacing w:before="12" w:line="278" w:lineRule="auto"/>
              <w:ind w:right="92"/>
              <w:rPr>
                <w:b/>
                <w:sz w:val="20"/>
              </w:rPr>
            </w:pPr>
            <w:bookmarkStart w:id="101" w:name="Table_B.6:__Changes_to_NER_Chapter_8_"/>
            <w:bookmarkStart w:id="102" w:name="Table_B.7:__Changes_to_NER_Chapter_10_-_"/>
            <w:bookmarkStart w:id="103" w:name="_bookmark56"/>
            <w:bookmarkEnd w:id="101"/>
            <w:bookmarkEnd w:id="102"/>
            <w:bookmarkEnd w:id="103"/>
            <w:r>
              <w:rPr>
                <w:b/>
                <w:color w:val="00ACEC"/>
                <w:sz w:val="20"/>
              </w:rPr>
              <w:t>NER CHAPTER 7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6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2F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34" w14:textId="77777777">
        <w:trPr>
          <w:trHeight w:val="871"/>
        </w:trPr>
        <w:tc>
          <w:tcPr>
            <w:tcW w:w="1791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31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64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32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customer.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meaning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‘small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</w:p>
          <w:p w14:paraId="05741E33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large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customer’.</w:t>
            </w:r>
          </w:p>
        </w:tc>
      </w:tr>
    </w:tbl>
    <w:p w14:paraId="05741E35" w14:textId="77777777" w:rsidR="00B96E91" w:rsidRDefault="00B96E91">
      <w:pPr>
        <w:pStyle w:val="BodyText"/>
        <w:rPr>
          <w:rFonts w:ascii="Trebuchet MS"/>
          <w:b/>
        </w:rPr>
      </w:pPr>
    </w:p>
    <w:p w14:paraId="05741E36" w14:textId="77777777" w:rsidR="00B96E91" w:rsidRDefault="00B96E91">
      <w:pPr>
        <w:pStyle w:val="BodyText"/>
        <w:spacing w:before="10"/>
        <w:rPr>
          <w:rFonts w:ascii="Trebuchet MS"/>
          <w:b/>
          <w:sz w:val="24"/>
        </w:rPr>
      </w:pPr>
    </w:p>
    <w:p w14:paraId="05741E37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B.6: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8</w:t>
      </w:r>
    </w:p>
    <w:p w14:paraId="05741E38" w14:textId="77777777" w:rsidR="00B96E91" w:rsidRDefault="00B96E91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6512"/>
      </w:tblGrid>
      <w:tr w:rsidR="00B96E91" w14:paraId="05741E3B" w14:textId="77777777">
        <w:trPr>
          <w:trHeight w:val="593"/>
        </w:trPr>
        <w:tc>
          <w:tcPr>
            <w:tcW w:w="184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39" w14:textId="77777777" w:rsidR="00B96E91" w:rsidRDefault="009D1E76">
            <w:pPr>
              <w:pStyle w:val="TableParagraph"/>
              <w:spacing w:before="12" w:line="278" w:lineRule="auto"/>
              <w:ind w:right="14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8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1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3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40" w14:textId="77777777">
        <w:trPr>
          <w:trHeight w:val="1431"/>
        </w:trPr>
        <w:tc>
          <w:tcPr>
            <w:tcW w:w="1843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3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3D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</w:t>
            </w:r>
          </w:p>
        </w:tc>
        <w:tc>
          <w:tcPr>
            <w:tcW w:w="6512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3E" w14:textId="77777777" w:rsidR="00B96E91" w:rsidRDefault="009D1E76">
            <w:pPr>
              <w:pStyle w:val="TableParagraph"/>
              <w:spacing w:before="13" w:line="278" w:lineRule="auto"/>
              <w:ind w:right="2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inserts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AER to develop a CECV methodology which it will use to determine,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publication, the values of customer export curtailment. The values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updated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CECV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methodology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reviewed</w:t>
            </w:r>
          </w:p>
          <w:p w14:paraId="05741E3F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every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years.</w:t>
            </w:r>
          </w:p>
        </w:tc>
      </w:tr>
    </w:tbl>
    <w:p w14:paraId="05741E41" w14:textId="77777777" w:rsidR="00B96E91" w:rsidRDefault="00B96E91">
      <w:pPr>
        <w:pStyle w:val="BodyText"/>
        <w:rPr>
          <w:rFonts w:ascii="Trebuchet MS"/>
          <w:b/>
          <w:sz w:val="24"/>
        </w:rPr>
      </w:pPr>
    </w:p>
    <w:p w14:paraId="05741E42" w14:textId="77777777" w:rsidR="00B96E91" w:rsidRDefault="00B96E91">
      <w:pPr>
        <w:pStyle w:val="BodyText"/>
        <w:spacing w:before="2"/>
        <w:rPr>
          <w:rFonts w:ascii="Trebuchet MS"/>
          <w:b/>
          <w:sz w:val="30"/>
        </w:rPr>
      </w:pPr>
    </w:p>
    <w:p w14:paraId="05741E43" w14:textId="77777777" w:rsidR="00B96E91" w:rsidRDefault="009D1E76">
      <w:pPr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B.7:</w:t>
      </w:r>
      <w:r>
        <w:rPr>
          <w:rFonts w:ascii="Trebuchet MS"/>
          <w:b/>
          <w:color w:val="00ACEC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10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-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glossary</w:t>
      </w:r>
    </w:p>
    <w:p w14:paraId="05741E44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6433"/>
      </w:tblGrid>
      <w:tr w:rsidR="00B96E91" w14:paraId="05741E47" w14:textId="77777777">
        <w:trPr>
          <w:trHeight w:val="593"/>
        </w:trPr>
        <w:tc>
          <w:tcPr>
            <w:tcW w:w="192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45" w14:textId="77777777" w:rsidR="00B96E91" w:rsidRDefault="009D1E76">
            <w:pPr>
              <w:pStyle w:val="TableParagraph"/>
              <w:spacing w:before="12" w:line="278" w:lineRule="auto"/>
              <w:ind w:right="9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10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TERM</w:t>
            </w:r>
          </w:p>
        </w:tc>
        <w:tc>
          <w:tcPr>
            <w:tcW w:w="643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46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4D" w14:textId="77777777">
        <w:trPr>
          <w:trHeight w:val="2107"/>
        </w:trPr>
        <w:tc>
          <w:tcPr>
            <w:tcW w:w="192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4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49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8"/>
              </w:rPr>
            </w:pPr>
          </w:p>
          <w:p w14:paraId="05741E4A" w14:textId="77777777" w:rsidR="00B96E91" w:rsidRDefault="009D1E76">
            <w:pPr>
              <w:pStyle w:val="TableParagraph"/>
              <w:spacing w:line="278" w:lineRule="auto"/>
              <w:ind w:right="362"/>
              <w:rPr>
                <w:sz w:val="20"/>
              </w:rPr>
            </w:pPr>
            <w:r>
              <w:rPr>
                <w:color w:val="262526"/>
                <w:sz w:val="20"/>
              </w:rPr>
              <w:t>billed but unpaid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</w:t>
            </w:r>
          </w:p>
        </w:tc>
        <w:tc>
          <w:tcPr>
            <w:tcW w:w="643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4B" w14:textId="77777777" w:rsidR="00B96E91" w:rsidRDefault="009D1E76">
            <w:pPr>
              <w:pStyle w:val="TableParagraph"/>
              <w:spacing w:before="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can recover distribution charges unpaid by a failed retailer to enable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 to use the framework for recovery of distribution charges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unpaid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 a failed MSGA.</w:t>
            </w:r>
          </w:p>
          <w:p w14:paraId="05741E4C" w14:textId="77777777" w:rsidR="00B96E91" w:rsidRDefault="009D1E76">
            <w:pPr>
              <w:pStyle w:val="TableParagraph"/>
              <w:spacing w:before="113" w:line="278" w:lineRule="auto"/>
              <w:ind w:right="192"/>
              <w:rPr>
                <w:sz w:val="20"/>
              </w:rPr>
            </w:pPr>
            <w:r>
              <w:rPr>
                <w:color w:val="262526"/>
                <w:sz w:val="20"/>
              </w:rPr>
              <w:t>The amendments to the definition of ‘billed but unpaid charges’ insert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references to the new ter</w:t>
            </w:r>
            <w:r>
              <w:rPr>
                <w:color w:val="262526"/>
                <w:sz w:val="20"/>
              </w:rPr>
              <w:t>m ‘failed Market Small Generation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Aggregator</w:t>
            </w:r>
            <w:r>
              <w:rPr>
                <w:i/>
                <w:color w:val="262526"/>
                <w:sz w:val="20"/>
              </w:rPr>
              <w:t>’</w:t>
            </w:r>
            <w:r>
              <w:rPr>
                <w:color w:val="262526"/>
                <w:sz w:val="20"/>
              </w:rPr>
              <w:t>.</w:t>
            </w:r>
          </w:p>
        </w:tc>
      </w:tr>
      <w:tr w:rsidR="00B96E91" w14:paraId="05741E50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4E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4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</w:t>
            </w:r>
          </w:p>
        </w:tc>
      </w:tr>
      <w:tr w:rsidR="00B96E91" w14:paraId="05741E53" w14:textId="77777777">
        <w:trPr>
          <w:trHeight w:val="87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51" w14:textId="77777777" w:rsidR="00B96E91" w:rsidRDefault="009D1E76">
            <w:pPr>
              <w:pStyle w:val="TableParagraph"/>
              <w:spacing w:before="153" w:line="278" w:lineRule="auto"/>
              <w:ind w:right="75"/>
              <w:rPr>
                <w:sz w:val="20"/>
              </w:rPr>
            </w:pPr>
            <w:r>
              <w:rPr>
                <w:color w:val="262526"/>
                <w:sz w:val="20"/>
              </w:rPr>
              <w:t>distribution network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access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52" w14:textId="77777777" w:rsidR="00B96E91" w:rsidRDefault="009D1E76">
            <w:pPr>
              <w:pStyle w:val="TableParagraph"/>
              <w:spacing w:before="13" w:line="278" w:lineRule="auto"/>
              <w:ind w:right="40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corrects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cross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 from rule 5.5 to rule 5.3AA. The rule was moved in a previous rule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change.</w:t>
            </w:r>
          </w:p>
        </w:tc>
      </w:tr>
      <w:tr w:rsidR="00B96E91" w14:paraId="05741E57" w14:textId="77777777">
        <w:trPr>
          <w:trHeight w:val="143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54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E55" w14:textId="77777777" w:rsidR="00B96E91" w:rsidRDefault="009D1E76">
            <w:pPr>
              <w:pStyle w:val="TableParagraph"/>
              <w:spacing w:line="278" w:lineRule="auto"/>
              <w:ind w:right="178"/>
              <w:rPr>
                <w:sz w:val="20"/>
              </w:rPr>
            </w:pPr>
            <w:r>
              <w:rPr>
                <w:color w:val="262526"/>
                <w:sz w:val="20"/>
              </w:rPr>
              <w:t>distribution service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56" w14:textId="77777777" w:rsidR="00B96E91" w:rsidRDefault="009D1E76">
            <w:pPr>
              <w:pStyle w:val="TableParagraph"/>
              <w:spacing w:before="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The new term replaces the undefined term ‘electricity consumer’ in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 6. The final Rule includes the reference to ‘electr</w:t>
            </w:r>
            <w:r>
              <w:rPr>
                <w:color w:val="262526"/>
                <w:sz w:val="20"/>
              </w:rPr>
              <w:t>icity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consumers’ in the new definition and extends the term to micro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non-registered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 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</w:t>
            </w:r>
          </w:p>
        </w:tc>
      </w:tr>
      <w:tr w:rsidR="00B96E91" w14:paraId="05741E5A" w14:textId="77777777">
        <w:trPr>
          <w:trHeight w:val="1028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58" w14:textId="77777777" w:rsidR="00B96E91" w:rsidRDefault="009D1E76">
            <w:pPr>
              <w:pStyle w:val="TableParagraph"/>
              <w:spacing w:before="231" w:line="278" w:lineRule="auto"/>
              <w:ind w:right="507"/>
              <w:rPr>
                <w:sz w:val="20"/>
              </w:rPr>
            </w:pP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59" w14:textId="77777777" w:rsidR="00B96E91" w:rsidRDefault="009D1E76">
            <w:pPr>
              <w:pStyle w:val="TableParagraph"/>
              <w:spacing w:before="91" w:line="278" w:lineRule="auto"/>
              <w:ind w:right="26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defined,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elements: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 network and not having direct access to the transmission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network.</w:t>
            </w:r>
          </w:p>
        </w:tc>
      </w:tr>
    </w:tbl>
    <w:p w14:paraId="05741E5B" w14:textId="77777777" w:rsidR="00B96E91" w:rsidRDefault="00B96E91">
      <w:pPr>
        <w:spacing w:line="278" w:lineRule="auto"/>
        <w:jc w:val="both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E5C" w14:textId="77777777" w:rsidR="00B96E91" w:rsidRDefault="00B96E91">
      <w:pPr>
        <w:pStyle w:val="BodyText"/>
        <w:rPr>
          <w:rFonts w:ascii="Trebuchet MS"/>
          <w:b/>
        </w:rPr>
      </w:pPr>
    </w:p>
    <w:p w14:paraId="05741E5D" w14:textId="77777777" w:rsidR="00B96E91" w:rsidRDefault="00B96E91">
      <w:pPr>
        <w:pStyle w:val="BodyText"/>
        <w:rPr>
          <w:rFonts w:ascii="Trebuchet MS"/>
          <w:b/>
        </w:rPr>
      </w:pPr>
    </w:p>
    <w:p w14:paraId="05741E5E" w14:textId="77777777" w:rsidR="00B96E91" w:rsidRDefault="00B96E91">
      <w:pPr>
        <w:pStyle w:val="BodyText"/>
        <w:rPr>
          <w:rFonts w:ascii="Trebuchet MS"/>
          <w:b/>
        </w:rPr>
      </w:pPr>
    </w:p>
    <w:p w14:paraId="05741E5F" w14:textId="77777777" w:rsidR="00B96E91" w:rsidRDefault="00B96E91">
      <w:pPr>
        <w:pStyle w:val="BodyText"/>
        <w:rPr>
          <w:rFonts w:ascii="Trebuchet MS"/>
          <w:b/>
        </w:rPr>
      </w:pPr>
    </w:p>
    <w:p w14:paraId="05741E60" w14:textId="77777777" w:rsidR="00B96E91" w:rsidRDefault="00B96E91">
      <w:pPr>
        <w:pStyle w:val="BodyText"/>
        <w:rPr>
          <w:rFonts w:ascii="Trebuchet MS"/>
          <w:b/>
        </w:rPr>
      </w:pPr>
    </w:p>
    <w:p w14:paraId="05741E61" w14:textId="77777777" w:rsidR="00B96E91" w:rsidRDefault="00B96E91">
      <w:pPr>
        <w:pStyle w:val="BodyText"/>
        <w:rPr>
          <w:rFonts w:ascii="Trebuchet MS"/>
          <w:b/>
        </w:rPr>
      </w:pPr>
    </w:p>
    <w:p w14:paraId="05741E62" w14:textId="77777777" w:rsidR="00B96E91" w:rsidRDefault="00B96E91">
      <w:pPr>
        <w:pStyle w:val="BodyText"/>
        <w:rPr>
          <w:rFonts w:ascii="Trebuchet MS"/>
          <w:b/>
        </w:rPr>
      </w:pPr>
    </w:p>
    <w:p w14:paraId="05741E63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6433"/>
      </w:tblGrid>
      <w:tr w:rsidR="00B96E91" w14:paraId="05741E66" w14:textId="77777777">
        <w:trPr>
          <w:trHeight w:val="593"/>
        </w:trPr>
        <w:tc>
          <w:tcPr>
            <w:tcW w:w="192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64" w14:textId="77777777" w:rsidR="00B96E91" w:rsidRDefault="009D1E76">
            <w:pPr>
              <w:pStyle w:val="TableParagraph"/>
              <w:spacing w:before="12" w:line="278" w:lineRule="auto"/>
              <w:ind w:right="9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10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TERM</w:t>
            </w:r>
          </w:p>
        </w:tc>
        <w:tc>
          <w:tcPr>
            <w:tcW w:w="643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6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6A" w14:textId="77777777">
        <w:trPr>
          <w:trHeight w:val="2667"/>
        </w:trPr>
        <w:tc>
          <w:tcPr>
            <w:tcW w:w="192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67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68" w14:textId="77777777" w:rsidR="00B96E91" w:rsidRDefault="009D1E76">
            <w:pPr>
              <w:pStyle w:val="TableParagraph"/>
              <w:spacing w:before="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With the use of batteries to provide network support, a potential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ambiguity arises from the phrase ‘connection within a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network’ which could be interpreted narrowly to exclude 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connected through connection assets or behind the meter, since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generally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regarded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point.</w:t>
            </w:r>
          </w:p>
          <w:p w14:paraId="05741E69" w14:textId="77777777" w:rsidR="00B96E91" w:rsidRDefault="009D1E76">
            <w:pPr>
              <w:pStyle w:val="TableParagraph"/>
              <w:spacing w:before="113" w:line="278" w:lineRule="auto"/>
              <w:rPr>
                <w:i/>
                <w:sz w:val="20"/>
              </w:rPr>
            </w:pP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avoid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narrow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interpretation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‘connection within a distribution network’ with ‘connection within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system’</w:t>
            </w:r>
            <w:r>
              <w:rPr>
                <w:i/>
                <w:color w:val="262526"/>
                <w:sz w:val="20"/>
              </w:rPr>
              <w:t>.</w:t>
            </w:r>
          </w:p>
        </w:tc>
      </w:tr>
      <w:tr w:rsidR="00B96E91" w14:paraId="05741E6D" w14:textId="77777777">
        <w:trPr>
          <w:trHeight w:val="115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6B" w14:textId="77777777" w:rsidR="00B96E91" w:rsidRDefault="009D1E76">
            <w:pPr>
              <w:pStyle w:val="TableParagraph"/>
              <w:spacing w:before="153" w:line="278" w:lineRule="auto"/>
              <w:ind w:right="507"/>
              <w:rPr>
                <w:sz w:val="20"/>
              </w:rPr>
            </w:pP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6C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 avoids confusion with the defined term ‘Embedded Generator’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 is used to refer to entities registered in that capacity under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2.</w:t>
            </w:r>
          </w:p>
        </w:tc>
      </w:tr>
      <w:tr w:rsidR="00B96E91" w14:paraId="05741E70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6E" w14:textId="77777777" w:rsidR="00B96E91" w:rsidRDefault="009D1E76">
            <w:pPr>
              <w:pStyle w:val="TableParagraph"/>
              <w:spacing w:before="13" w:line="278" w:lineRule="auto"/>
              <w:ind w:right="902"/>
              <w:rPr>
                <w:sz w:val="20"/>
              </w:rPr>
            </w:pP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6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referring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generator.</w:t>
            </w:r>
          </w:p>
        </w:tc>
      </w:tr>
      <w:tr w:rsidR="00B96E91" w14:paraId="05741E74" w14:textId="77777777">
        <w:trPr>
          <w:trHeight w:val="87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71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72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73" w14:textId="77777777" w:rsidR="00B96E91" w:rsidRDefault="009D1E76">
            <w:pPr>
              <w:pStyle w:val="TableParagraph"/>
              <w:spacing w:before="13" w:line="278" w:lineRule="auto"/>
              <w:ind w:right="643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This new definition refers to ‘a tariff for distribution services that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parameter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network’.</w:t>
            </w:r>
          </w:p>
        </w:tc>
      </w:tr>
      <w:tr w:rsidR="00B96E91" w14:paraId="05741E77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75" w14:textId="77777777" w:rsidR="00B96E91" w:rsidRDefault="009D1E76">
            <w:pPr>
              <w:pStyle w:val="TableParagraph"/>
              <w:spacing w:before="13" w:line="278" w:lineRule="auto"/>
              <w:ind w:right="762"/>
              <w:rPr>
                <w:sz w:val="20"/>
              </w:rPr>
            </w:pPr>
            <w:r>
              <w:rPr>
                <w:color w:val="262526"/>
                <w:spacing w:val="-2"/>
                <w:sz w:val="20"/>
              </w:rPr>
              <w:t>Export Tariff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7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signpost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are made.</w:t>
            </w:r>
          </w:p>
        </w:tc>
      </w:tr>
      <w:tr w:rsidR="00B96E91" w14:paraId="05741E7A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78" w14:textId="77777777" w:rsidR="00B96E91" w:rsidRDefault="009D1E76">
            <w:pPr>
              <w:pStyle w:val="TableParagraph"/>
              <w:spacing w:before="13" w:line="278" w:lineRule="auto"/>
              <w:ind w:right="253"/>
              <w:rPr>
                <w:sz w:val="20"/>
              </w:rPr>
            </w:pPr>
            <w:r>
              <w:rPr>
                <w:color w:val="262526"/>
                <w:sz w:val="20"/>
              </w:rPr>
              <w:t>export tariff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pacing w:val="-1"/>
                <w:sz w:val="20"/>
              </w:rPr>
              <w:t>transition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strategy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79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signpost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strategy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required.</w:t>
            </w:r>
          </w:p>
        </w:tc>
      </w:tr>
      <w:tr w:rsidR="00B96E91" w14:paraId="05741E7F" w14:textId="77777777">
        <w:trPr>
          <w:trHeight w:val="1827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7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7C" w14:textId="77777777" w:rsidR="00B96E91" w:rsidRDefault="009D1E76">
            <w:pPr>
              <w:pStyle w:val="TableParagraph"/>
              <w:spacing w:before="164" w:line="278" w:lineRule="auto"/>
              <w:ind w:right="172"/>
              <w:rPr>
                <w:sz w:val="20"/>
              </w:rPr>
            </w:pPr>
            <w:r>
              <w:rPr>
                <w:color w:val="262526"/>
                <w:sz w:val="20"/>
              </w:rPr>
              <w:t>failed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7D" w14:textId="77777777" w:rsidR="00B96E91" w:rsidRDefault="009D1E76">
            <w:pPr>
              <w:pStyle w:val="TableParagraph"/>
              <w:spacing w:before="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enables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recover distribution charges unpaid by a failed retailer to failed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MSGAs.</w:t>
            </w:r>
          </w:p>
          <w:p w14:paraId="05741E7E" w14:textId="77777777" w:rsidR="00B96E91" w:rsidRDefault="009D1E76">
            <w:pPr>
              <w:pStyle w:val="TableParagraph"/>
              <w:spacing w:before="1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The new definition refers to an MSGA in respect of whom 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 official (as defined in the NER) has been appointed. This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aligns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(a)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</w:t>
            </w:r>
            <w:r>
              <w:rPr>
                <w:color w:val="262526"/>
                <w:sz w:val="20"/>
              </w:rPr>
              <w:t>ailer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event’.</w:t>
            </w:r>
          </w:p>
        </w:tc>
      </w:tr>
      <w:tr w:rsidR="00B96E91" w14:paraId="05741E83" w14:textId="77777777">
        <w:trPr>
          <w:trHeight w:val="87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80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81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82" w14:textId="77777777" w:rsidR="00B96E91" w:rsidRDefault="009D1E76">
            <w:pPr>
              <w:pStyle w:val="TableParagraph"/>
              <w:spacing w:before="13" w:line="278" w:lineRule="auto"/>
              <w:ind w:right="113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‘non-registered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 as defined in clause 5A.A.1’ with the defined term (in italics)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‘non-registered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generator’.</w:t>
            </w:r>
          </w:p>
        </w:tc>
      </w:tr>
      <w:tr w:rsidR="00B96E91" w14:paraId="05741E86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84" w14:textId="77777777" w:rsidR="00B96E91" w:rsidRDefault="009D1E76">
            <w:pPr>
              <w:pStyle w:val="TableParagraph"/>
              <w:spacing w:before="13" w:line="278" w:lineRule="auto"/>
              <w:ind w:right="890"/>
              <w:rPr>
                <w:sz w:val="20"/>
              </w:rPr>
            </w:pPr>
            <w:r>
              <w:rPr>
                <w:color w:val="262526"/>
                <w:sz w:val="20"/>
              </w:rPr>
              <w:t>micro EG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pacing w:val="-1"/>
                <w:sz w:val="20"/>
              </w:rPr>
              <w:t>connection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85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‘(in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context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5A)’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now also used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chapter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</w:t>
            </w:r>
          </w:p>
        </w:tc>
      </w:tr>
      <w:tr w:rsidR="00B96E91" w14:paraId="05741E8A" w14:textId="77777777">
        <w:trPr>
          <w:trHeight w:val="170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8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88" w14:textId="77777777" w:rsidR="00B96E91" w:rsidRDefault="009D1E76">
            <w:pPr>
              <w:pStyle w:val="TableParagraph"/>
              <w:spacing w:before="244" w:line="278" w:lineRule="auto"/>
              <w:ind w:right="369"/>
              <w:rPr>
                <w:sz w:val="20"/>
              </w:rPr>
            </w:pP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89" w14:textId="77777777" w:rsidR="00B96E91" w:rsidRDefault="009D1E76">
            <w:pPr>
              <w:pStyle w:val="TableParagraph"/>
              <w:spacing w:before="149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moves this term from chapter 5A and makes some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amendments. The current chapter 5A definition refers to a ‘retail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 who operates, or proposes to operate, an 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appropriate’.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</w:t>
            </w:r>
            <w:r>
              <w:rPr>
                <w:color w:val="262526"/>
                <w:sz w:val="20"/>
              </w:rPr>
              <w:t>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‘small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customer,</w:t>
            </w:r>
          </w:p>
        </w:tc>
      </w:tr>
    </w:tbl>
    <w:p w14:paraId="05741E8B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E8C" w14:textId="77777777" w:rsidR="00B96E91" w:rsidRDefault="00B96E91">
      <w:pPr>
        <w:pStyle w:val="BodyText"/>
        <w:rPr>
          <w:rFonts w:ascii="Trebuchet MS"/>
          <w:b/>
        </w:rPr>
      </w:pPr>
    </w:p>
    <w:p w14:paraId="05741E8D" w14:textId="77777777" w:rsidR="00B96E91" w:rsidRDefault="00B96E91">
      <w:pPr>
        <w:pStyle w:val="BodyText"/>
        <w:rPr>
          <w:rFonts w:ascii="Trebuchet MS"/>
          <w:b/>
        </w:rPr>
      </w:pPr>
    </w:p>
    <w:p w14:paraId="05741E8E" w14:textId="77777777" w:rsidR="00B96E91" w:rsidRDefault="00B96E91">
      <w:pPr>
        <w:pStyle w:val="BodyText"/>
        <w:rPr>
          <w:rFonts w:ascii="Trebuchet MS"/>
          <w:b/>
        </w:rPr>
      </w:pPr>
    </w:p>
    <w:p w14:paraId="05741E8F" w14:textId="77777777" w:rsidR="00B96E91" w:rsidRDefault="00B96E91">
      <w:pPr>
        <w:pStyle w:val="BodyText"/>
        <w:rPr>
          <w:rFonts w:ascii="Trebuchet MS"/>
          <w:b/>
        </w:rPr>
      </w:pPr>
    </w:p>
    <w:p w14:paraId="05741E90" w14:textId="77777777" w:rsidR="00B96E91" w:rsidRDefault="00B96E91">
      <w:pPr>
        <w:pStyle w:val="BodyText"/>
        <w:rPr>
          <w:rFonts w:ascii="Trebuchet MS"/>
          <w:b/>
        </w:rPr>
      </w:pPr>
    </w:p>
    <w:p w14:paraId="05741E91" w14:textId="77777777" w:rsidR="00B96E91" w:rsidRDefault="00B96E91">
      <w:pPr>
        <w:pStyle w:val="BodyText"/>
        <w:rPr>
          <w:rFonts w:ascii="Trebuchet MS"/>
          <w:b/>
        </w:rPr>
      </w:pPr>
    </w:p>
    <w:p w14:paraId="05741E92" w14:textId="77777777" w:rsidR="00B96E91" w:rsidRDefault="00B96E91">
      <w:pPr>
        <w:pStyle w:val="BodyText"/>
        <w:rPr>
          <w:rFonts w:ascii="Trebuchet MS"/>
          <w:b/>
        </w:rPr>
      </w:pPr>
    </w:p>
    <w:p w14:paraId="05741E93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6433"/>
      </w:tblGrid>
      <w:tr w:rsidR="00B96E91" w14:paraId="05741E96" w14:textId="77777777">
        <w:trPr>
          <w:trHeight w:val="593"/>
        </w:trPr>
        <w:tc>
          <w:tcPr>
            <w:tcW w:w="192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94" w14:textId="77777777" w:rsidR="00B96E91" w:rsidRDefault="009D1E76">
            <w:pPr>
              <w:pStyle w:val="TableParagraph"/>
              <w:spacing w:before="12" w:line="278" w:lineRule="auto"/>
              <w:ind w:right="9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10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TERM</w:t>
            </w:r>
          </w:p>
        </w:tc>
        <w:tc>
          <w:tcPr>
            <w:tcW w:w="643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9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99" w14:textId="77777777">
        <w:trPr>
          <w:trHeight w:val="1154"/>
        </w:trPr>
        <w:tc>
          <w:tcPr>
            <w:tcW w:w="192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97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98" w14:textId="77777777" w:rsidR="00B96E91" w:rsidRDefault="009D1E76">
            <w:pPr>
              <w:pStyle w:val="TableParagraph"/>
              <w:spacing w:before="13" w:line="278" w:lineRule="auto"/>
              <w:ind w:right="40"/>
              <w:rPr>
                <w:sz w:val="20"/>
              </w:rPr>
            </w:pPr>
            <w:r>
              <w:rPr>
                <w:color w:val="262526"/>
                <w:sz w:val="20"/>
              </w:rPr>
              <w:t>large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first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same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scope as the current definition in chapter 5A. The new term ‘MSGA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 extends the definition to customers who sell through 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appropriate.</w:t>
            </w:r>
          </w:p>
        </w:tc>
      </w:tr>
      <w:tr w:rsidR="00B96E91" w14:paraId="05741E9C" w14:textId="77777777">
        <w:trPr>
          <w:trHeight w:val="59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9A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9B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signpost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cross-reference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</w:t>
            </w:r>
          </w:p>
        </w:tc>
      </w:tr>
      <w:tr w:rsidR="00B96E91" w14:paraId="05741EA0" w14:textId="77777777">
        <w:trPr>
          <w:trHeight w:val="115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9D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E9E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9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deletes the phrase ‘to customers (whether wholesale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retail)’ from this definition, as distribution services relate both to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flow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grid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 users 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grid.</w:t>
            </w:r>
          </w:p>
        </w:tc>
      </w:tr>
      <w:tr w:rsidR="00B96E91" w14:paraId="05741EA3" w14:textId="77777777">
        <w:trPr>
          <w:trHeight w:val="87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A1" w14:textId="77777777" w:rsidR="00B96E91" w:rsidRDefault="009D1E76">
            <w:pPr>
              <w:pStyle w:val="TableParagraph"/>
              <w:spacing w:before="13" w:line="278" w:lineRule="auto"/>
              <w:ind w:right="561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non-registered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A2" w14:textId="77777777" w:rsidR="00B96E91" w:rsidRDefault="009D1E76">
            <w:pPr>
              <w:pStyle w:val="TableParagraph"/>
              <w:spacing w:before="13" w:line="278" w:lineRule="auto"/>
              <w:ind w:right="69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moves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 by replacing ‘embedded generator’ with the new term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‘embedded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 operator’.</w:t>
            </w:r>
          </w:p>
        </w:tc>
      </w:tr>
      <w:tr w:rsidR="00B96E91" w14:paraId="05741EB0" w14:textId="77777777">
        <w:trPr>
          <w:trHeight w:val="401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A4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A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A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A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A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A9" w14:textId="77777777" w:rsidR="00B96E91" w:rsidRDefault="009D1E76">
            <w:pPr>
              <w:pStyle w:val="TableParagraph"/>
              <w:spacing w:before="237"/>
              <w:rPr>
                <w:sz w:val="20"/>
              </w:rPr>
            </w:pP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AA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 as currently defined in chapter 5A. The new defined term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person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 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one or more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following:</w:t>
            </w:r>
          </w:p>
          <w:p w14:paraId="05741EAB" w14:textId="77777777" w:rsidR="00B96E91" w:rsidRDefault="009D1E76">
            <w:pPr>
              <w:pStyle w:val="TableParagraph"/>
              <w:numPr>
                <w:ilvl w:val="0"/>
                <w:numId w:val="14"/>
              </w:numPr>
              <w:tabs>
                <w:tab w:val="left" w:pos="401"/>
                <w:tab w:val="left" w:pos="402"/>
              </w:tabs>
              <w:spacing w:before="113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</w:p>
          <w:p w14:paraId="05741EAC" w14:textId="77777777" w:rsidR="00B96E91" w:rsidRDefault="009D1E76">
            <w:pPr>
              <w:pStyle w:val="TableParagraph"/>
              <w:numPr>
                <w:ilvl w:val="0"/>
                <w:numId w:val="14"/>
              </w:numPr>
              <w:tabs>
                <w:tab w:val="left" w:pos="401"/>
                <w:tab w:val="left" w:pos="402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large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</w:p>
          <w:p w14:paraId="05741EAD" w14:textId="77777777" w:rsidR="00B96E91" w:rsidRDefault="009D1E76">
            <w:pPr>
              <w:pStyle w:val="TableParagraph"/>
              <w:numPr>
                <w:ilvl w:val="0"/>
                <w:numId w:val="14"/>
              </w:numPr>
              <w:tabs>
                <w:tab w:val="left" w:pos="401"/>
                <w:tab w:val="left" w:pos="402"/>
              </w:tabs>
              <w:spacing w:before="95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micro-embedded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</w:p>
          <w:p w14:paraId="05741EAE" w14:textId="77777777" w:rsidR="00B96E91" w:rsidRDefault="009D1E76">
            <w:pPr>
              <w:pStyle w:val="TableParagraph"/>
              <w:numPr>
                <w:ilvl w:val="0"/>
                <w:numId w:val="14"/>
              </w:numPr>
              <w:tabs>
                <w:tab w:val="left" w:pos="401"/>
                <w:tab w:val="left" w:pos="402"/>
              </w:tabs>
              <w:spacing w:before="96" w:line="278" w:lineRule="auto"/>
              <w:ind w:right="130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non-registered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generator,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non-registered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 generator who has made an election under clause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5A.A.2(c)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connection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 5.</w:t>
            </w:r>
          </w:p>
          <w:p w14:paraId="05741EAF" w14:textId="77777777" w:rsidR="00B96E91" w:rsidRDefault="009D1E76">
            <w:pPr>
              <w:pStyle w:val="TableParagraph"/>
              <w:spacing w:before="56" w:line="278" w:lineRule="auto"/>
              <w:ind w:right="113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Non-embedded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seek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excluded as they are not intended to be treated as retail customers for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the </w:t>
            </w:r>
            <w:r>
              <w:rPr>
                <w:color w:val="262526"/>
                <w:sz w:val="20"/>
              </w:rPr>
              <w:t>purposes of retail tariffs in chapter 6 or in other provisions dealing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NER.</w:t>
            </w:r>
          </w:p>
        </w:tc>
      </w:tr>
      <w:tr w:rsidR="00B96E91" w14:paraId="05741EB4" w14:textId="77777777">
        <w:trPr>
          <w:trHeight w:val="143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B1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EB2" w14:textId="77777777" w:rsidR="00B96E91" w:rsidRDefault="009D1E76">
            <w:pPr>
              <w:pStyle w:val="TableParagraph"/>
              <w:spacing w:line="278" w:lineRule="auto"/>
              <w:ind w:right="688"/>
              <w:rPr>
                <w:sz w:val="20"/>
              </w:rPr>
            </w:pP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Procedures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B3" w14:textId="77777777" w:rsidR="00B96E91" w:rsidRDefault="009D1E76">
            <w:pPr>
              <w:pStyle w:val="TableParagraph"/>
              <w:spacing w:before="13" w:line="278" w:lineRule="auto"/>
              <w:ind w:right="120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sale and supply of electricity to retail customers’ by adding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 to ‘export of electricity by retail customers’ as the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 Procedures need to support the provision of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exports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grid.</w:t>
            </w:r>
          </w:p>
        </w:tc>
      </w:tr>
      <w:tr w:rsidR="00B96E91" w14:paraId="05741EB8" w14:textId="77777777">
        <w:trPr>
          <w:trHeight w:val="1154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B5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B6" w14:textId="77777777" w:rsidR="00B96E91" w:rsidRDefault="009D1E76">
            <w:pPr>
              <w:pStyle w:val="TableParagraph"/>
              <w:spacing w:line="278" w:lineRule="auto"/>
              <w:ind w:right="257"/>
              <w:rPr>
                <w:sz w:val="20"/>
              </w:rPr>
            </w:pPr>
            <w:r>
              <w:rPr>
                <w:color w:val="262526"/>
                <w:sz w:val="20"/>
              </w:rPr>
              <w:t>retailer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</w:t>
            </w:r>
            <w:r>
              <w:rPr>
                <w:color w:val="262526"/>
                <w:sz w:val="20"/>
              </w:rPr>
              <w:t>cy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B7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 costs’ extends it to cover ‘the actual amount of unbilled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 charges accrued by a … failed Market Small Generation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Aggregator’.</w:t>
            </w:r>
          </w:p>
        </w:tc>
      </w:tr>
      <w:tr w:rsidR="00B96E91" w14:paraId="05741EBC" w14:textId="77777777">
        <w:trPr>
          <w:trHeight w:val="1139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B9" w14:textId="77777777" w:rsidR="00B96E91" w:rsidRDefault="00B96E91">
            <w:pPr>
              <w:pStyle w:val="TableParagraph"/>
              <w:spacing w:before="8"/>
              <w:ind w:left="0"/>
              <w:rPr>
                <w:rFonts w:ascii="Trebuchet MS"/>
                <w:b/>
                <w:sz w:val="24"/>
              </w:rPr>
            </w:pPr>
          </w:p>
          <w:p w14:paraId="05741EBA" w14:textId="77777777" w:rsidR="00B96E91" w:rsidRDefault="009D1E76">
            <w:pPr>
              <w:pStyle w:val="TableParagraph"/>
              <w:spacing w:line="278" w:lineRule="auto"/>
              <w:ind w:right="257"/>
              <w:rPr>
                <w:sz w:val="20"/>
              </w:rPr>
            </w:pPr>
            <w:r>
              <w:rPr>
                <w:color w:val="262526"/>
                <w:sz w:val="20"/>
              </w:rPr>
              <w:t>retailer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event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BB" w14:textId="77777777" w:rsidR="00B96E91" w:rsidRDefault="009D1E76">
            <w:pPr>
              <w:pStyle w:val="TableParagraph"/>
              <w:spacing w:before="147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(b)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‘retailer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insolvency costs’ extends it to cover ‘the actual amount of unbilled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accrued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…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failed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Generation</w:t>
            </w:r>
          </w:p>
        </w:tc>
      </w:tr>
    </w:tbl>
    <w:p w14:paraId="05741EBD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EBE" w14:textId="77777777" w:rsidR="00B96E91" w:rsidRDefault="00B96E91">
      <w:pPr>
        <w:pStyle w:val="BodyText"/>
        <w:rPr>
          <w:rFonts w:ascii="Trebuchet MS"/>
          <w:b/>
        </w:rPr>
      </w:pPr>
    </w:p>
    <w:p w14:paraId="05741EBF" w14:textId="77777777" w:rsidR="00B96E91" w:rsidRDefault="00B96E91">
      <w:pPr>
        <w:pStyle w:val="BodyText"/>
        <w:rPr>
          <w:rFonts w:ascii="Trebuchet MS"/>
          <w:b/>
        </w:rPr>
      </w:pPr>
    </w:p>
    <w:p w14:paraId="05741EC0" w14:textId="77777777" w:rsidR="00B96E91" w:rsidRDefault="00B96E91">
      <w:pPr>
        <w:pStyle w:val="BodyText"/>
        <w:rPr>
          <w:rFonts w:ascii="Trebuchet MS"/>
          <w:b/>
        </w:rPr>
      </w:pPr>
    </w:p>
    <w:p w14:paraId="05741EC1" w14:textId="77777777" w:rsidR="00B96E91" w:rsidRDefault="00B96E91">
      <w:pPr>
        <w:pStyle w:val="BodyText"/>
        <w:rPr>
          <w:rFonts w:ascii="Trebuchet MS"/>
          <w:b/>
        </w:rPr>
      </w:pPr>
    </w:p>
    <w:p w14:paraId="05741EC2" w14:textId="77777777" w:rsidR="00B96E91" w:rsidRDefault="00B96E91">
      <w:pPr>
        <w:pStyle w:val="BodyText"/>
        <w:rPr>
          <w:rFonts w:ascii="Trebuchet MS"/>
          <w:b/>
        </w:rPr>
      </w:pPr>
    </w:p>
    <w:p w14:paraId="05741EC3" w14:textId="77777777" w:rsidR="00B96E91" w:rsidRDefault="00B96E91">
      <w:pPr>
        <w:pStyle w:val="BodyText"/>
        <w:rPr>
          <w:rFonts w:ascii="Trebuchet MS"/>
          <w:b/>
        </w:rPr>
      </w:pPr>
    </w:p>
    <w:p w14:paraId="05741EC4" w14:textId="77777777" w:rsidR="00B96E91" w:rsidRDefault="00B96E91">
      <w:pPr>
        <w:pStyle w:val="BodyText"/>
        <w:rPr>
          <w:rFonts w:ascii="Trebuchet MS"/>
          <w:b/>
        </w:rPr>
      </w:pPr>
    </w:p>
    <w:p w14:paraId="05741EC5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6433"/>
      </w:tblGrid>
      <w:tr w:rsidR="00B96E91" w14:paraId="05741EC8" w14:textId="77777777">
        <w:trPr>
          <w:trHeight w:val="593"/>
        </w:trPr>
        <w:tc>
          <w:tcPr>
            <w:tcW w:w="192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C6" w14:textId="77777777" w:rsidR="00B96E91" w:rsidRDefault="009D1E76">
            <w:pPr>
              <w:pStyle w:val="TableParagraph"/>
              <w:spacing w:before="12" w:line="278" w:lineRule="auto"/>
              <w:ind w:right="95"/>
              <w:rPr>
                <w:b/>
                <w:sz w:val="20"/>
              </w:rPr>
            </w:pPr>
            <w:bookmarkStart w:id="104" w:name="Table_B.8:__Changes_to_NER_Chapter_11_-_"/>
            <w:bookmarkStart w:id="105" w:name="_bookmark57"/>
            <w:bookmarkEnd w:id="104"/>
            <w:bookmarkEnd w:id="105"/>
            <w:r>
              <w:rPr>
                <w:b/>
                <w:color w:val="00ACEC"/>
                <w:sz w:val="20"/>
              </w:rPr>
              <w:t>NER CHAPTER 10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TERM</w:t>
            </w:r>
          </w:p>
        </w:tc>
        <w:tc>
          <w:tcPr>
            <w:tcW w:w="6433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C7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CB" w14:textId="77777777">
        <w:trPr>
          <w:trHeight w:val="314"/>
        </w:trPr>
        <w:tc>
          <w:tcPr>
            <w:tcW w:w="192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C9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CA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Aggregator’.</w:t>
            </w:r>
          </w:p>
        </w:tc>
      </w:tr>
      <w:tr w:rsidR="00B96E91" w14:paraId="05741ECE" w14:textId="77777777">
        <w:trPr>
          <w:trHeight w:val="311"/>
        </w:trPr>
        <w:tc>
          <w:tcPr>
            <w:tcW w:w="192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C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Voter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Category</w:t>
            </w:r>
          </w:p>
        </w:tc>
        <w:tc>
          <w:tcPr>
            <w:tcW w:w="6433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EC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inserts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missing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‘in’.</w:t>
            </w:r>
          </w:p>
        </w:tc>
      </w:tr>
    </w:tbl>
    <w:p w14:paraId="05741ECF" w14:textId="77777777" w:rsidR="00B96E91" w:rsidRDefault="00B96E91">
      <w:pPr>
        <w:pStyle w:val="BodyText"/>
        <w:rPr>
          <w:rFonts w:ascii="Trebuchet MS"/>
          <w:b/>
        </w:rPr>
      </w:pPr>
    </w:p>
    <w:p w14:paraId="05741ED0" w14:textId="77777777" w:rsidR="00B96E91" w:rsidRDefault="00B96E91">
      <w:pPr>
        <w:pStyle w:val="BodyText"/>
        <w:spacing w:before="10"/>
        <w:rPr>
          <w:rFonts w:ascii="Trebuchet MS"/>
          <w:b/>
          <w:sz w:val="24"/>
        </w:rPr>
      </w:pPr>
    </w:p>
    <w:p w14:paraId="05741ED1" w14:textId="77777777" w:rsidR="00B96E91" w:rsidRDefault="009D1E76">
      <w:pPr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B.8:</w:t>
      </w:r>
      <w:r>
        <w:rPr>
          <w:rFonts w:ascii="Trebuchet MS"/>
          <w:b/>
          <w:color w:val="00ACEC"/>
          <w:spacing w:val="10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Chapter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11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-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transitional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rules</w:t>
      </w:r>
    </w:p>
    <w:p w14:paraId="05741ED2" w14:textId="77777777" w:rsidR="00B96E91" w:rsidRDefault="00B96E91">
      <w:pPr>
        <w:pStyle w:val="BodyText"/>
        <w:spacing w:before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6404"/>
      </w:tblGrid>
      <w:tr w:rsidR="00B96E91" w14:paraId="05741ED5" w14:textId="77777777">
        <w:trPr>
          <w:trHeight w:val="593"/>
        </w:trPr>
        <w:tc>
          <w:tcPr>
            <w:tcW w:w="195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D3" w14:textId="77777777" w:rsidR="00B96E91" w:rsidRDefault="009D1E76">
            <w:pPr>
              <w:pStyle w:val="TableParagraph"/>
              <w:spacing w:before="12" w:line="278" w:lineRule="auto"/>
              <w:ind w:right="12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11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40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ED4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ED9" w14:textId="77777777">
        <w:trPr>
          <w:trHeight w:val="874"/>
        </w:trPr>
        <w:tc>
          <w:tcPr>
            <w:tcW w:w="195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D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D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General</w:t>
            </w:r>
          </w:p>
        </w:tc>
        <w:tc>
          <w:tcPr>
            <w:tcW w:w="640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D8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i/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contains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National</w:t>
            </w:r>
            <w:r>
              <w:rPr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Electricity</w:t>
            </w:r>
            <w:r>
              <w:rPr>
                <w:i/>
                <w:color w:val="262526"/>
                <w:spacing w:val="-60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Amendment (Access, pricing and incentive arrangements for</w:t>
            </w:r>
            <w:r>
              <w:rPr>
                <w:i/>
                <w:color w:val="262526"/>
                <w:spacing w:val="1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distributed</w:t>
            </w:r>
            <w:r>
              <w:rPr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energy</w:t>
            </w:r>
            <w:r>
              <w:rPr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resources)</w:t>
            </w:r>
            <w:r>
              <w:rPr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Rule 2021.</w:t>
            </w:r>
          </w:p>
        </w:tc>
      </w:tr>
      <w:tr w:rsidR="00B96E91" w14:paraId="05741EDC" w14:textId="77777777">
        <w:trPr>
          <w:trHeight w:val="31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DA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11.141.1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DB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first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contains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definitions.</w:t>
            </w:r>
          </w:p>
        </w:tc>
      </w:tr>
      <w:tr w:rsidR="00B96E91" w14:paraId="05741EE7" w14:textId="77777777">
        <w:trPr>
          <w:trHeight w:val="3621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D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DE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DF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E0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E1" w14:textId="77777777" w:rsidR="00B96E91" w:rsidRDefault="00B96E91">
            <w:pPr>
              <w:pStyle w:val="TableParagraph"/>
              <w:spacing w:before="5"/>
              <w:ind w:left="0"/>
              <w:rPr>
                <w:rFonts w:ascii="Trebuchet MS"/>
                <w:b/>
                <w:sz w:val="31"/>
              </w:rPr>
            </w:pPr>
          </w:p>
          <w:p w14:paraId="05741EE2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11.141.2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E3" w14:textId="77777777" w:rsidR="00B96E91" w:rsidRDefault="009D1E76">
            <w:pPr>
              <w:pStyle w:val="TableParagraph"/>
              <w:spacing w:before="13" w:line="278" w:lineRule="auto"/>
              <w:ind w:right="223"/>
              <w:rPr>
                <w:sz w:val="20"/>
              </w:rPr>
            </w:pPr>
            <w:r>
              <w:rPr>
                <w:color w:val="262526"/>
                <w:sz w:val="20"/>
              </w:rPr>
              <w:t>This clause lists the AER instruments for review and amendment (if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necessary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desirable),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dates apply:</w:t>
            </w:r>
          </w:p>
          <w:p w14:paraId="05741EE4" w14:textId="77777777" w:rsidR="00B96E91" w:rsidRDefault="009D1E76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  <w:tab w:val="left" w:pos="403"/>
              </w:tabs>
              <w:spacing w:before="113" w:line="278" w:lineRule="auto"/>
              <w:ind w:right="191"/>
              <w:rPr>
                <w:sz w:val="20"/>
              </w:rPr>
            </w:pP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2022:</w:t>
            </w:r>
            <w:r>
              <w:rPr>
                <w:color w:val="262526"/>
                <w:spacing w:val="5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Distribution Servi</w:t>
            </w:r>
            <w:r>
              <w:rPr>
                <w:color w:val="262526"/>
                <w:sz w:val="20"/>
              </w:rPr>
              <w:t>ce Classification Guidelines, the Cost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Allocation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</w:p>
          <w:p w14:paraId="05741EE5" w14:textId="77777777" w:rsidR="00B96E91" w:rsidRDefault="009D1E76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  <w:tab w:val="left" w:pos="403"/>
              </w:tabs>
              <w:spacing w:before="56" w:line="278" w:lineRule="auto"/>
              <w:ind w:right="52"/>
              <w:rPr>
                <w:sz w:val="20"/>
              </w:rPr>
            </w:pP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2023: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demand management incentive scheme and the demand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innovation allowance mechanism.</w:t>
            </w:r>
          </w:p>
          <w:p w14:paraId="05741EE6" w14:textId="77777777" w:rsidR="00B96E91" w:rsidRDefault="009D1E76">
            <w:pPr>
              <w:pStyle w:val="TableParagraph"/>
              <w:spacing w:before="57" w:line="278" w:lineRule="auto"/>
              <w:ind w:right="68"/>
              <w:rPr>
                <w:sz w:val="20"/>
              </w:rPr>
            </w:pP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relation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Expenditure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Forecast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Guidelines,</w:t>
            </w:r>
            <w:r>
              <w:rPr>
                <w:color w:val="262526"/>
                <w:spacing w:val="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regard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classes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retail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customers.</w:t>
            </w:r>
          </w:p>
        </w:tc>
      </w:tr>
      <w:tr w:rsidR="00B96E91" w14:paraId="05741EEC" w14:textId="77777777">
        <w:trPr>
          <w:trHeight w:val="171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E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EE9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EE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11.141.3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EB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the AER to undertake a review to consider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 (which may include a STPIS) to provide efficient levels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distribution services provided to retail customers for supply from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 for the report to be completed by 31 December 2022 and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AER’s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recommendations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arrangements.</w:t>
            </w:r>
          </w:p>
        </w:tc>
      </w:tr>
      <w:tr w:rsidR="00B96E91" w14:paraId="05741EF0" w14:textId="77777777">
        <w:trPr>
          <w:trHeight w:val="87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ED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EE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11.141.4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EEF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the AER to publish the first network service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6.27A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 December 2022.</w:t>
            </w:r>
          </w:p>
        </w:tc>
      </w:tr>
      <w:tr w:rsidR="00B96E91" w14:paraId="05741EF4" w14:textId="77777777">
        <w:trPr>
          <w:trHeight w:val="87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F1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EF2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11.141.5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EF3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initial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 by 1 July 2022, using the distribution consultation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procedures.</w:t>
            </w:r>
          </w:p>
        </w:tc>
      </w:tr>
      <w:tr w:rsidR="00B96E91" w14:paraId="05741EF8" w14:textId="77777777">
        <w:trPr>
          <w:trHeight w:val="1002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F5" w14:textId="77777777" w:rsidR="00B96E91" w:rsidRDefault="00B96E91">
            <w:pPr>
              <w:pStyle w:val="TableParagraph"/>
              <w:spacing w:before="10"/>
              <w:ind w:left="0"/>
              <w:rPr>
                <w:rFonts w:ascii="Trebuchet MS"/>
                <w:b/>
                <w:sz w:val="30"/>
              </w:rPr>
            </w:pPr>
          </w:p>
          <w:p w14:paraId="05741EF6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11.141.6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EF7" w14:textId="77777777" w:rsidR="00B96E91" w:rsidRDefault="009D1E76">
            <w:pPr>
              <w:pStyle w:val="TableParagraph"/>
              <w:spacing w:before="78" w:line="278" w:lineRule="auto"/>
              <w:ind w:right="223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the AER to consult in accordance with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 consultation procedures about how the AER will take into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AER’s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benchmarking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reports</w:t>
            </w:r>
          </w:p>
        </w:tc>
      </w:tr>
    </w:tbl>
    <w:p w14:paraId="05741EF9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EFA" w14:textId="77777777" w:rsidR="00B96E91" w:rsidRDefault="00B96E91">
      <w:pPr>
        <w:pStyle w:val="BodyText"/>
        <w:rPr>
          <w:rFonts w:ascii="Trebuchet MS"/>
          <w:b/>
        </w:rPr>
      </w:pPr>
    </w:p>
    <w:p w14:paraId="05741EFB" w14:textId="77777777" w:rsidR="00B96E91" w:rsidRDefault="00B96E91">
      <w:pPr>
        <w:pStyle w:val="BodyText"/>
        <w:rPr>
          <w:rFonts w:ascii="Trebuchet MS"/>
          <w:b/>
        </w:rPr>
      </w:pPr>
    </w:p>
    <w:p w14:paraId="05741EFC" w14:textId="77777777" w:rsidR="00B96E91" w:rsidRDefault="00B96E91">
      <w:pPr>
        <w:pStyle w:val="BodyText"/>
        <w:rPr>
          <w:rFonts w:ascii="Trebuchet MS"/>
          <w:b/>
        </w:rPr>
      </w:pPr>
    </w:p>
    <w:p w14:paraId="05741EFD" w14:textId="77777777" w:rsidR="00B96E91" w:rsidRDefault="00B96E91">
      <w:pPr>
        <w:pStyle w:val="BodyText"/>
        <w:rPr>
          <w:rFonts w:ascii="Trebuchet MS"/>
          <w:b/>
        </w:rPr>
      </w:pPr>
    </w:p>
    <w:p w14:paraId="05741EFE" w14:textId="77777777" w:rsidR="00B96E91" w:rsidRDefault="00B96E91">
      <w:pPr>
        <w:pStyle w:val="BodyText"/>
        <w:rPr>
          <w:rFonts w:ascii="Trebuchet MS"/>
          <w:b/>
        </w:rPr>
      </w:pPr>
    </w:p>
    <w:p w14:paraId="05741EFF" w14:textId="77777777" w:rsidR="00B96E91" w:rsidRDefault="00B96E91">
      <w:pPr>
        <w:pStyle w:val="BodyText"/>
        <w:rPr>
          <w:rFonts w:ascii="Trebuchet MS"/>
          <w:b/>
        </w:rPr>
      </w:pPr>
    </w:p>
    <w:p w14:paraId="05741F00" w14:textId="77777777" w:rsidR="00B96E91" w:rsidRDefault="00B96E91">
      <w:pPr>
        <w:pStyle w:val="BodyText"/>
        <w:rPr>
          <w:rFonts w:ascii="Trebuchet MS"/>
          <w:b/>
        </w:rPr>
      </w:pPr>
    </w:p>
    <w:p w14:paraId="05741F01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6404"/>
      </w:tblGrid>
      <w:tr w:rsidR="00B96E91" w14:paraId="05741F04" w14:textId="77777777">
        <w:trPr>
          <w:trHeight w:val="593"/>
        </w:trPr>
        <w:tc>
          <w:tcPr>
            <w:tcW w:w="195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02" w14:textId="77777777" w:rsidR="00B96E91" w:rsidRDefault="009D1E76">
            <w:pPr>
              <w:pStyle w:val="TableParagraph"/>
              <w:spacing w:before="12" w:line="278" w:lineRule="auto"/>
              <w:ind w:right="12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 CHAPTER 11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40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03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07" w14:textId="77777777">
        <w:trPr>
          <w:trHeight w:val="594"/>
        </w:trPr>
        <w:tc>
          <w:tcPr>
            <w:tcW w:w="195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05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0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0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outcome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consultation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2022.</w:t>
            </w:r>
          </w:p>
        </w:tc>
      </w:tr>
      <w:tr w:rsidR="00B96E91" w14:paraId="05741F0B" w14:textId="77777777">
        <w:trPr>
          <w:trHeight w:val="87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08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09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11.141.7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0A" w14:textId="77777777" w:rsidR="00B96E91" w:rsidRDefault="009D1E76">
            <w:pPr>
              <w:pStyle w:val="TableParagraph"/>
              <w:spacing w:before="13" w:line="278" w:lineRule="auto"/>
              <w:ind w:right="469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the AER to develop and publish the initial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CECV methodology and determine and publish the initial customer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curtailment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values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 1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July 2022.</w:t>
            </w:r>
          </w:p>
        </w:tc>
      </w:tr>
      <w:tr w:rsidR="00B96E91" w14:paraId="05741F0F" w14:textId="77777777">
        <w:trPr>
          <w:trHeight w:val="143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0C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0D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11.141.8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0E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This clause increases, for the regulatory control period in which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 is made and the subsequent regulatory control period,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thresholds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trials.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individual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threshold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increases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0.5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percent to 1 percent, and the cumulative threshold increases from 1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percent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 percent.</w:t>
            </w:r>
          </w:p>
        </w:tc>
      </w:tr>
      <w:tr w:rsidR="00B96E91" w14:paraId="05741F13" w14:textId="77777777">
        <w:trPr>
          <w:trHeight w:val="87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10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11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11.141.9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12" w14:textId="77777777" w:rsidR="00B96E91" w:rsidRDefault="009D1E76">
            <w:pPr>
              <w:pStyle w:val="TableParagraph"/>
              <w:spacing w:before="13" w:line="278" w:lineRule="auto"/>
              <w:ind w:right="177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AEMO, by 1 July 2022, to review and where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AEMO considers it necessary or desirable to propose amendments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Procedures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account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</w:p>
        </w:tc>
      </w:tr>
      <w:tr w:rsidR="00B96E91" w14:paraId="05741F17" w14:textId="77777777">
        <w:trPr>
          <w:trHeight w:val="115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14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F1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11.141.10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1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that a DNSP is not required to include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 in new clauses S5.8(l)(3) and (4) in a DAPR that has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DAPR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falling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before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first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anniversary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date.</w:t>
            </w:r>
          </w:p>
        </w:tc>
      </w:tr>
      <w:tr w:rsidR="00B96E91" w14:paraId="05741F22" w14:textId="77777777">
        <w:trPr>
          <w:trHeight w:val="289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1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1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1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1B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8"/>
              </w:rPr>
            </w:pPr>
          </w:p>
          <w:p w14:paraId="05741F1C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11.141.11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1D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prevents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assigning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reassigning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 customer to an export tariff unless the customer’s retailer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 opted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in.</w:t>
            </w:r>
          </w:p>
          <w:p w14:paraId="05741F1E" w14:textId="77777777" w:rsidR="00B96E91" w:rsidRDefault="009D1E76">
            <w:pPr>
              <w:pStyle w:val="TableParagraph"/>
              <w:spacing w:before="113"/>
              <w:rPr>
                <w:sz w:val="20"/>
              </w:rPr>
            </w:pP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defined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cover:</w:t>
            </w:r>
          </w:p>
          <w:p w14:paraId="05741F1F" w14:textId="77777777" w:rsidR="00B96E91" w:rsidRDefault="009D1E76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  <w:tab w:val="left" w:pos="403"/>
              </w:tabs>
              <w:spacing w:before="152"/>
              <w:ind w:hanging="342"/>
              <w:rPr>
                <w:sz w:val="20"/>
              </w:rPr>
            </w:pP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(19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2021),</w:t>
            </w:r>
          </w:p>
          <w:p w14:paraId="05741F20" w14:textId="77777777" w:rsidR="00B96E91" w:rsidRDefault="009D1E76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  <w:tab w:val="left" w:pos="403"/>
              </w:tabs>
              <w:spacing w:before="95" w:line="278" w:lineRule="auto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accepted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but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where 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work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yet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complete,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</w:p>
          <w:p w14:paraId="05741F21" w14:textId="77777777" w:rsidR="00B96E91" w:rsidRDefault="009D1E76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  <w:tab w:val="left" w:pos="403"/>
              </w:tabs>
              <w:spacing w:before="57" w:line="278" w:lineRule="auto"/>
              <w:ind w:right="542"/>
              <w:rPr>
                <w:sz w:val="20"/>
              </w:rPr>
            </w:pP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offers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date.</w:t>
            </w:r>
          </w:p>
        </w:tc>
      </w:tr>
      <w:tr w:rsidR="00B96E91" w14:paraId="05741F26" w14:textId="77777777">
        <w:trPr>
          <w:trHeight w:val="1154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23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F24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11.141.12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25" w14:textId="77777777" w:rsidR="00B96E91" w:rsidRDefault="009D1E76">
            <w:pPr>
              <w:pStyle w:val="TableParagraph"/>
              <w:spacing w:before="13" w:line="278" w:lineRule="auto"/>
              <w:ind w:right="98"/>
              <w:rPr>
                <w:sz w:val="20"/>
              </w:rPr>
            </w:pPr>
            <w:r>
              <w:rPr>
                <w:color w:val="262526"/>
                <w:sz w:val="20"/>
              </w:rPr>
              <w:t>This clause prevents a DNSP from charging for exports within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‘basic export level’ applicable to the customer’s export tariff.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second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full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after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made.</w:t>
            </w:r>
          </w:p>
        </w:tc>
      </w:tr>
      <w:tr w:rsidR="00B96E91" w14:paraId="05741F2F" w14:textId="77777777">
        <w:trPr>
          <w:trHeight w:val="2539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2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2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2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41"/>
              </w:rPr>
            </w:pPr>
          </w:p>
          <w:p w14:paraId="05741F2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11.141.13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2B" w14:textId="77777777" w:rsidR="00B96E91" w:rsidRDefault="009D1E76">
            <w:pPr>
              <w:pStyle w:val="TableParagraph"/>
              <w:spacing w:before="33" w:line="278" w:lineRule="auto"/>
              <w:ind w:right="223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structure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statement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DNSP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include:</w:t>
            </w:r>
          </w:p>
          <w:p w14:paraId="05741F2C" w14:textId="77777777" w:rsidR="00B96E91" w:rsidRDefault="009D1E76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  <w:tab w:val="left" w:pos="403"/>
              </w:tabs>
              <w:spacing w:before="114" w:line="278" w:lineRule="auto"/>
              <w:ind w:right="448"/>
              <w:rPr>
                <w:sz w:val="20"/>
              </w:rPr>
            </w:pPr>
            <w:r>
              <w:rPr>
                <w:color w:val="262526"/>
                <w:sz w:val="20"/>
              </w:rPr>
              <w:t>for each proposed export tariff, the basic export level or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manner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determined,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</w:p>
          <w:p w14:paraId="05741F2D" w14:textId="77777777" w:rsidR="00B96E91" w:rsidRDefault="009D1E76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  <w:tab w:val="left" w:pos="403"/>
              </w:tabs>
              <w:spacing w:before="56"/>
              <w:ind w:hanging="342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eligibility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applicable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tariff.</w:t>
            </w:r>
          </w:p>
          <w:p w14:paraId="05741F2E" w14:textId="77777777" w:rsidR="00B96E91" w:rsidRDefault="009D1E76">
            <w:pPr>
              <w:pStyle w:val="TableParagraph"/>
              <w:spacing w:before="96" w:line="278" w:lineRule="auto"/>
              <w:ind w:right="329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 ‘basic export level’ will be determined as part of the distribution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determination process. In considering proposed basic export levels,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 will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regard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to:</w:t>
            </w:r>
          </w:p>
        </w:tc>
      </w:tr>
    </w:tbl>
    <w:p w14:paraId="05741F30" w14:textId="77777777" w:rsidR="00B96E91" w:rsidRDefault="00B96E91">
      <w:pPr>
        <w:spacing w:line="278" w:lineRule="auto"/>
        <w:jc w:val="both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F31" w14:textId="77777777" w:rsidR="00B96E91" w:rsidRDefault="00B96E91">
      <w:pPr>
        <w:pStyle w:val="BodyText"/>
        <w:rPr>
          <w:rFonts w:ascii="Trebuchet MS"/>
          <w:b/>
        </w:rPr>
      </w:pPr>
    </w:p>
    <w:p w14:paraId="05741F32" w14:textId="77777777" w:rsidR="00B96E91" w:rsidRDefault="00B96E91">
      <w:pPr>
        <w:pStyle w:val="BodyText"/>
        <w:rPr>
          <w:rFonts w:ascii="Trebuchet MS"/>
          <w:b/>
        </w:rPr>
      </w:pPr>
    </w:p>
    <w:p w14:paraId="05741F33" w14:textId="77777777" w:rsidR="00B96E91" w:rsidRDefault="00B96E91">
      <w:pPr>
        <w:pStyle w:val="BodyText"/>
        <w:rPr>
          <w:rFonts w:ascii="Trebuchet MS"/>
          <w:b/>
        </w:rPr>
      </w:pPr>
    </w:p>
    <w:p w14:paraId="05741F34" w14:textId="77777777" w:rsidR="00B96E91" w:rsidRDefault="00B96E91">
      <w:pPr>
        <w:pStyle w:val="BodyText"/>
        <w:rPr>
          <w:rFonts w:ascii="Trebuchet MS"/>
          <w:b/>
        </w:rPr>
      </w:pPr>
    </w:p>
    <w:p w14:paraId="05741F35" w14:textId="77777777" w:rsidR="00B96E91" w:rsidRDefault="00B96E91">
      <w:pPr>
        <w:pStyle w:val="BodyText"/>
        <w:rPr>
          <w:rFonts w:ascii="Trebuchet MS"/>
          <w:b/>
        </w:rPr>
      </w:pPr>
    </w:p>
    <w:p w14:paraId="05741F36" w14:textId="77777777" w:rsidR="00B96E91" w:rsidRDefault="00B96E91">
      <w:pPr>
        <w:pStyle w:val="BodyText"/>
        <w:rPr>
          <w:rFonts w:ascii="Trebuchet MS"/>
          <w:b/>
        </w:rPr>
      </w:pPr>
    </w:p>
    <w:p w14:paraId="05741F37" w14:textId="77777777" w:rsidR="00B96E91" w:rsidRDefault="00B96E91">
      <w:pPr>
        <w:pStyle w:val="BodyText"/>
        <w:rPr>
          <w:rFonts w:ascii="Trebuchet MS"/>
          <w:b/>
        </w:rPr>
      </w:pPr>
    </w:p>
    <w:p w14:paraId="05741F38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6404"/>
      </w:tblGrid>
      <w:tr w:rsidR="00B96E91" w14:paraId="05741F3B" w14:textId="77777777">
        <w:trPr>
          <w:trHeight w:val="593"/>
        </w:trPr>
        <w:tc>
          <w:tcPr>
            <w:tcW w:w="195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39" w14:textId="77777777" w:rsidR="00B96E91" w:rsidRDefault="009D1E76">
            <w:pPr>
              <w:pStyle w:val="TableParagraph"/>
              <w:spacing w:before="12" w:line="278" w:lineRule="auto"/>
              <w:ind w:right="124"/>
              <w:rPr>
                <w:b/>
                <w:sz w:val="20"/>
              </w:rPr>
            </w:pPr>
            <w:bookmarkStart w:id="106" w:name="B.2_Amendments_to_the_National_Energy_Re"/>
            <w:bookmarkStart w:id="107" w:name="Table_B.9:__Changes_to_the_NERR_"/>
            <w:bookmarkStart w:id="108" w:name="_bookmark58"/>
            <w:bookmarkEnd w:id="106"/>
            <w:bookmarkEnd w:id="107"/>
            <w:bookmarkEnd w:id="108"/>
            <w:r>
              <w:rPr>
                <w:b/>
                <w:color w:val="00ACEC"/>
                <w:sz w:val="20"/>
              </w:rPr>
              <w:t>NER CHAPTER 11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40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3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40" w14:textId="77777777">
        <w:trPr>
          <w:trHeight w:val="4067"/>
        </w:trPr>
        <w:tc>
          <w:tcPr>
            <w:tcW w:w="195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3C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0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3D" w14:textId="77777777" w:rsidR="00B96E91" w:rsidRDefault="009D1E76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  <w:tab w:val="left" w:pos="403"/>
              </w:tabs>
              <w:spacing w:before="13" w:line="278" w:lineRule="auto"/>
              <w:ind w:right="125"/>
              <w:rPr>
                <w:sz w:val="20"/>
              </w:rPr>
            </w:pPr>
            <w:r>
              <w:rPr>
                <w:color w:val="262526"/>
                <w:sz w:val="20"/>
              </w:rPr>
              <w:t>the capacity of a distribution network (or part of a distribution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network) to accept supply from embedded generating units to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considers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capacity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arises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 services for supply to retail customers in that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 network (or part) with minimal or no further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investment,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</w:p>
          <w:p w14:paraId="05741F3E" w14:textId="77777777" w:rsidR="00B96E91" w:rsidRDefault="009D1E76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  <w:tab w:val="left" w:pos="403"/>
              </w:tabs>
              <w:spacing w:before="56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forecast use of distribution services relating to supply from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embedded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part).</w:t>
            </w:r>
          </w:p>
          <w:p w14:paraId="05741F3F" w14:textId="77777777" w:rsidR="00B96E91" w:rsidRDefault="009D1E76">
            <w:pPr>
              <w:pStyle w:val="TableParagraph"/>
              <w:spacing w:before="57" w:line="278" w:lineRule="auto"/>
              <w:ind w:right="60"/>
              <w:rPr>
                <w:sz w:val="20"/>
              </w:rPr>
            </w:pP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principles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give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flexibility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approve different ways to define basic export</w:t>
            </w:r>
            <w:r>
              <w:rPr>
                <w:color w:val="262526"/>
                <w:sz w:val="20"/>
              </w:rPr>
              <w:t xml:space="preserve"> levels (by reference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capacity or energy) and different criteria for applying basic export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levels to particular tariffs (for example connection point voltage or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location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point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network).</w:t>
            </w:r>
          </w:p>
        </w:tc>
      </w:tr>
      <w:tr w:rsidR="00B96E91" w14:paraId="05741F47" w14:textId="77777777">
        <w:trPr>
          <w:trHeight w:val="2107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4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42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43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</w:rPr>
            </w:pPr>
          </w:p>
          <w:p w14:paraId="05741F44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11.141.14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45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provides for the AER to develop guidelines about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methodologies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basic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levels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matters.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doing so, the AER must have regard to the matters in the clause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matters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 considers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appropriate.</w:t>
            </w:r>
          </w:p>
          <w:p w14:paraId="05741F46" w14:textId="77777777" w:rsidR="00B96E91" w:rsidRDefault="009D1E76">
            <w:pPr>
              <w:pStyle w:val="TableParagraph"/>
              <w:spacing w:before="113" w:line="278" w:lineRule="auto"/>
              <w:ind w:right="6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</w:t>
            </w:r>
            <w:r>
              <w:rPr>
                <w:color w:val="262526"/>
                <w:sz w:val="20"/>
              </w:rPr>
              <w:t>lines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remain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place for so long as the requirement for basic export levels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continues.</w:t>
            </w:r>
          </w:p>
        </w:tc>
      </w:tr>
      <w:tr w:rsidR="00B96E91" w14:paraId="05741F4D" w14:textId="77777777">
        <w:trPr>
          <w:trHeight w:val="1711"/>
        </w:trPr>
        <w:tc>
          <w:tcPr>
            <w:tcW w:w="195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4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49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F4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11.141.15</w:t>
            </w:r>
          </w:p>
        </w:tc>
        <w:tc>
          <w:tcPr>
            <w:tcW w:w="640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4B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delays the effective commencement of the rule in clause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5A.F.1(c)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updated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 5A.F.1(c) states a connection offer for a micro-embedded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generator must not specify a static zero export limit </w:t>
            </w:r>
            <w:r>
              <w:rPr>
                <w:color w:val="262526"/>
                <w:sz w:val="20"/>
              </w:rPr>
              <w:t>except where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requested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circumstances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permitted</w:t>
            </w:r>
          </w:p>
          <w:p w14:paraId="05741F4C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guidelines.</w:t>
            </w:r>
          </w:p>
        </w:tc>
      </w:tr>
    </w:tbl>
    <w:p w14:paraId="05741F4E" w14:textId="77777777" w:rsidR="00B96E91" w:rsidRDefault="00B96E91">
      <w:pPr>
        <w:pStyle w:val="BodyText"/>
        <w:rPr>
          <w:rFonts w:ascii="Trebuchet MS"/>
          <w:b/>
        </w:rPr>
      </w:pPr>
    </w:p>
    <w:p w14:paraId="05741F4F" w14:textId="77777777" w:rsidR="00B96E91" w:rsidRDefault="00B96E91">
      <w:pPr>
        <w:pStyle w:val="BodyText"/>
        <w:spacing w:before="1"/>
        <w:rPr>
          <w:rFonts w:ascii="Trebuchet MS"/>
          <w:b/>
          <w:sz w:val="18"/>
        </w:rPr>
      </w:pPr>
    </w:p>
    <w:p w14:paraId="05741F50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  <w:spacing w:before="109"/>
      </w:pPr>
      <w:r>
        <w:rPr>
          <w:color w:val="00ACEC"/>
        </w:rPr>
        <w:t>Amendments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National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Retail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Rules</w:t>
      </w:r>
    </w:p>
    <w:p w14:paraId="05741F51" w14:textId="77777777" w:rsidR="00B96E91" w:rsidRDefault="009D1E76">
      <w:pPr>
        <w:spacing w:before="81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B.9:</w:t>
      </w:r>
      <w:r>
        <w:rPr>
          <w:rFonts w:ascii="Trebuchet MS"/>
          <w:b/>
          <w:color w:val="00ACEC"/>
          <w:spacing w:val="9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Changes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to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NERR</w:t>
      </w:r>
    </w:p>
    <w:p w14:paraId="05741F52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6664"/>
      </w:tblGrid>
      <w:tr w:rsidR="00B96E91" w14:paraId="05741F55" w14:textId="77777777">
        <w:trPr>
          <w:trHeight w:val="593"/>
        </w:trPr>
        <w:tc>
          <w:tcPr>
            <w:tcW w:w="16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53" w14:textId="77777777" w:rsidR="00B96E91" w:rsidRDefault="009D1E76">
            <w:pPr>
              <w:pStyle w:val="TableParagraph"/>
              <w:spacing w:before="12" w:line="278" w:lineRule="auto"/>
              <w:ind w:right="23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PROVI-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SION</w:t>
            </w:r>
          </w:p>
        </w:tc>
        <w:tc>
          <w:tcPr>
            <w:tcW w:w="666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54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59" w14:textId="77777777">
        <w:trPr>
          <w:trHeight w:val="874"/>
        </w:trPr>
        <w:tc>
          <w:tcPr>
            <w:tcW w:w="16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5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5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</w:t>
            </w:r>
          </w:p>
        </w:tc>
        <w:tc>
          <w:tcPr>
            <w:tcW w:w="666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58" w14:textId="77777777" w:rsidR="00B96E91" w:rsidRDefault="009D1E76">
            <w:pPr>
              <w:pStyle w:val="TableParagraph"/>
              <w:spacing w:before="13" w:line="278" w:lineRule="auto"/>
              <w:ind w:right="145"/>
              <w:rPr>
                <w:sz w:val="20"/>
              </w:rPr>
            </w:pPr>
            <w:r>
              <w:rPr>
                <w:color w:val="262526"/>
                <w:sz w:val="20"/>
              </w:rPr>
              <w:t>A new definition of ‘small generator’ is included as the term is now used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the rules. The definition is consistent with the existing definition in the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deemed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rules.</w:t>
            </w:r>
          </w:p>
        </w:tc>
      </w:tr>
      <w:tr w:rsidR="00B96E91" w14:paraId="05741F5D" w14:textId="77777777">
        <w:trPr>
          <w:trHeight w:val="879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5A" w14:textId="77777777" w:rsidR="00B96E91" w:rsidRDefault="00B96E91">
            <w:pPr>
              <w:pStyle w:val="TableParagraph"/>
              <w:spacing w:before="6"/>
              <w:ind w:left="0"/>
              <w:rPr>
                <w:rFonts w:ascii="Trebuchet MS"/>
                <w:b/>
                <w:sz w:val="25"/>
              </w:rPr>
            </w:pPr>
          </w:p>
          <w:p w14:paraId="05741F5B" w14:textId="77777777" w:rsidR="00B96E91" w:rsidRDefault="009D1E76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19(1)(b1)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5C" w14:textId="77777777" w:rsidR="00B96E91" w:rsidRDefault="009D1E76">
            <w:pPr>
              <w:pStyle w:val="TableParagraph"/>
              <w:spacing w:before="17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designated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a small generator information about any conditions applicable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</w:p>
        </w:tc>
      </w:tr>
    </w:tbl>
    <w:p w14:paraId="05741F5E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F5F" w14:textId="77777777" w:rsidR="00B96E91" w:rsidRDefault="00B96E91">
      <w:pPr>
        <w:pStyle w:val="BodyText"/>
        <w:rPr>
          <w:rFonts w:ascii="Trebuchet MS"/>
          <w:b/>
        </w:rPr>
      </w:pPr>
    </w:p>
    <w:p w14:paraId="05741F60" w14:textId="77777777" w:rsidR="00B96E91" w:rsidRDefault="00B96E91">
      <w:pPr>
        <w:pStyle w:val="BodyText"/>
        <w:rPr>
          <w:rFonts w:ascii="Trebuchet MS"/>
          <w:b/>
        </w:rPr>
      </w:pPr>
    </w:p>
    <w:p w14:paraId="05741F61" w14:textId="77777777" w:rsidR="00B96E91" w:rsidRDefault="00B96E91">
      <w:pPr>
        <w:pStyle w:val="BodyText"/>
        <w:rPr>
          <w:rFonts w:ascii="Trebuchet MS"/>
          <w:b/>
        </w:rPr>
      </w:pPr>
    </w:p>
    <w:p w14:paraId="05741F62" w14:textId="77777777" w:rsidR="00B96E91" w:rsidRDefault="00B96E91">
      <w:pPr>
        <w:pStyle w:val="BodyText"/>
        <w:rPr>
          <w:rFonts w:ascii="Trebuchet MS"/>
          <w:b/>
        </w:rPr>
      </w:pPr>
    </w:p>
    <w:p w14:paraId="05741F63" w14:textId="77777777" w:rsidR="00B96E91" w:rsidRDefault="00B96E91">
      <w:pPr>
        <w:pStyle w:val="BodyText"/>
        <w:rPr>
          <w:rFonts w:ascii="Trebuchet MS"/>
          <w:b/>
        </w:rPr>
      </w:pPr>
    </w:p>
    <w:p w14:paraId="05741F64" w14:textId="77777777" w:rsidR="00B96E91" w:rsidRDefault="00B96E91">
      <w:pPr>
        <w:pStyle w:val="BodyText"/>
        <w:rPr>
          <w:rFonts w:ascii="Trebuchet MS"/>
          <w:b/>
        </w:rPr>
      </w:pPr>
    </w:p>
    <w:p w14:paraId="05741F65" w14:textId="77777777" w:rsidR="00B96E91" w:rsidRDefault="00B96E91">
      <w:pPr>
        <w:pStyle w:val="BodyText"/>
        <w:rPr>
          <w:rFonts w:ascii="Trebuchet MS"/>
          <w:b/>
        </w:rPr>
      </w:pPr>
    </w:p>
    <w:p w14:paraId="05741F66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6664"/>
      </w:tblGrid>
      <w:tr w:rsidR="00B96E91" w14:paraId="05741F69" w14:textId="77777777">
        <w:trPr>
          <w:trHeight w:val="593"/>
        </w:trPr>
        <w:tc>
          <w:tcPr>
            <w:tcW w:w="16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67" w14:textId="77777777" w:rsidR="00B96E91" w:rsidRDefault="009D1E76">
            <w:pPr>
              <w:pStyle w:val="TableParagraph"/>
              <w:spacing w:before="12" w:line="278" w:lineRule="auto"/>
              <w:ind w:right="23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PROVI-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SION</w:t>
            </w:r>
          </w:p>
        </w:tc>
        <w:tc>
          <w:tcPr>
            <w:tcW w:w="666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68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6C" w14:textId="77777777">
        <w:trPr>
          <w:trHeight w:val="314"/>
        </w:trPr>
        <w:tc>
          <w:tcPr>
            <w:tcW w:w="16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6A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6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6B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contract.</w:t>
            </w:r>
          </w:p>
        </w:tc>
      </w:tr>
      <w:tr w:rsidR="00B96E91" w14:paraId="05741F71" w14:textId="77777777">
        <w:trPr>
          <w:trHeight w:val="171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6D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6E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F6F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56A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70" w14:textId="77777777" w:rsidR="00B96E91" w:rsidRDefault="009D1E76">
            <w:pPr>
              <w:pStyle w:val="TableParagraph"/>
              <w:spacing w:before="13" w:line="278" w:lineRule="auto"/>
              <w:ind w:right="171"/>
              <w:rPr>
                <w:sz w:val="20"/>
              </w:rPr>
            </w:pPr>
            <w:r>
              <w:rPr>
                <w:color w:val="262526"/>
                <w:sz w:val="20"/>
              </w:rPr>
              <w:t>This requires a retailer, on a request by a small customer or a customer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authorised representative, to provide information about that customer’s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previous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years.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information about a customer’s energy export (as well as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consumption). The heading to the rule has also been</w:t>
            </w:r>
            <w:r>
              <w:rPr>
                <w:color w:val="262526"/>
                <w:sz w:val="20"/>
              </w:rPr>
              <w:t xml:space="preserve"> amended to reflect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change.</w:t>
            </w:r>
          </w:p>
        </w:tc>
      </w:tr>
      <w:tr w:rsidR="00B96E91" w14:paraId="05741F75" w14:textId="77777777">
        <w:trPr>
          <w:trHeight w:val="115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72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F73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56B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74" w14:textId="77777777" w:rsidR="00B96E91" w:rsidRDefault="009D1E76">
            <w:pPr>
              <w:pStyle w:val="TableParagraph"/>
              <w:spacing w:before="13" w:line="278" w:lineRule="auto"/>
              <w:ind w:right="245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This deals with the provision of historical billing or energy consumption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 of a small customer. The final Rule extends this to historical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billing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 also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 amended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change.</w:t>
            </w:r>
          </w:p>
        </w:tc>
      </w:tr>
      <w:tr w:rsidR="00B96E91" w14:paraId="05741F7A" w14:textId="77777777">
        <w:trPr>
          <w:trHeight w:val="171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7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77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F78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64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79" w14:textId="77777777" w:rsidR="00B96E91" w:rsidRDefault="009D1E76">
            <w:pPr>
              <w:pStyle w:val="TableParagraph"/>
              <w:spacing w:before="13" w:line="278" w:lineRule="auto"/>
              <w:ind w:right="385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inserts a new paragraph (a1) in s</w:t>
            </w:r>
            <w:r>
              <w:rPr>
                <w:color w:val="262526"/>
                <w:sz w:val="20"/>
              </w:rPr>
              <w:t>ubrule (1) to require a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 marketer to give a small customer with a small generator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 about conditions applicable to supply from the small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changed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(including where relevant, when this will result in a change to prices,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charges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 benefits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customer).</w:t>
            </w:r>
          </w:p>
        </w:tc>
      </w:tr>
      <w:tr w:rsidR="00B96E91" w14:paraId="05741F7E" w14:textId="77777777">
        <w:trPr>
          <w:trHeight w:val="143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7B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7C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86A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7D" w14:textId="77777777" w:rsidR="00B96E91" w:rsidRDefault="009D1E76">
            <w:pPr>
              <w:pStyle w:val="TableParagraph"/>
              <w:spacing w:before="13" w:line="278" w:lineRule="auto"/>
              <w:ind w:right="171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customer’s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previous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years.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extends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information about a customer’s energy export (as well as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consumption). The heading to the rule has also been amended to reflect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typographical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error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corrected.</w:t>
            </w:r>
          </w:p>
        </w:tc>
      </w:tr>
      <w:tr w:rsidR="00B96E91" w14:paraId="05741F82" w14:textId="77777777">
        <w:trPr>
          <w:trHeight w:val="115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7F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1F8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86B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81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provision applies to the provision of information about gas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corresponds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86A.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order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maintain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consistency,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intended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alter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meaning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 scope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</w:p>
        </w:tc>
      </w:tr>
      <w:tr w:rsidR="00B96E91" w14:paraId="05741F85" w14:textId="77777777">
        <w:trPr>
          <w:trHeight w:val="594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83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8A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84" w14:textId="77777777" w:rsidR="00B96E91" w:rsidRDefault="009D1E76">
            <w:pPr>
              <w:pStyle w:val="TableParagraph"/>
              <w:spacing w:before="13" w:line="278" w:lineRule="auto"/>
              <w:ind w:right="5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inserts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8A,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147B,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explained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below.</w:t>
            </w:r>
          </w:p>
        </w:tc>
      </w:tr>
      <w:tr w:rsidR="00B96E91" w14:paraId="05741F8C" w14:textId="77777777">
        <w:trPr>
          <w:trHeight w:val="2667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8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8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8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89" w14:textId="77777777" w:rsidR="00B96E91" w:rsidRDefault="009D1E76">
            <w:pPr>
              <w:pStyle w:val="TableParagraph"/>
              <w:spacing w:before="214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147A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8A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new provision requires distributors to publish information about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technical requirements for small generator connections and related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such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remote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equipment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limits.</w:t>
            </w:r>
          </w:p>
          <w:p w14:paraId="05741F8B" w14:textId="77777777" w:rsidR="00B96E91" w:rsidRDefault="009D1E76">
            <w:pPr>
              <w:pStyle w:val="TableParagraph"/>
              <w:spacing w:before="113" w:line="278" w:lineRule="auto"/>
              <w:ind w:right="377"/>
              <w:rPr>
                <w:sz w:val="20"/>
              </w:rPr>
            </w:pPr>
            <w:r>
              <w:rPr>
                <w:color w:val="262526"/>
                <w:sz w:val="20"/>
              </w:rPr>
              <w:t>The information must be in plain language. The description of what 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‘plain language’ follows t</w:t>
            </w:r>
            <w:r>
              <w:rPr>
                <w:color w:val="262526"/>
                <w:sz w:val="20"/>
              </w:rPr>
              <w:t>he approach in rule 131. The other provisions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mirror the provisions in rule 80 about providing information on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website or as a document and providing translations into other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languages.</w:t>
            </w:r>
          </w:p>
        </w:tc>
      </w:tr>
      <w:tr w:rsidR="00B96E91" w14:paraId="05741F8F" w14:textId="77777777">
        <w:trPr>
          <w:trHeight w:val="752"/>
        </w:trPr>
        <w:tc>
          <w:tcPr>
            <w:tcW w:w="16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8D" w14:textId="77777777" w:rsidR="00B96E91" w:rsidRDefault="009D1E76">
            <w:pPr>
              <w:pStyle w:val="TableParagraph"/>
              <w:spacing w:before="233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147B</w:t>
            </w:r>
          </w:p>
        </w:tc>
        <w:tc>
          <w:tcPr>
            <w:tcW w:w="666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8E" w14:textId="77777777" w:rsidR="00B96E91" w:rsidRDefault="009D1E76">
            <w:pPr>
              <w:pStyle w:val="TableParagraph"/>
              <w:spacing w:before="9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immunity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distributors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civil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monetary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liability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total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failure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</w:tr>
    </w:tbl>
    <w:p w14:paraId="05741F90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F91" w14:textId="77777777" w:rsidR="00B96E91" w:rsidRDefault="00B96E91">
      <w:pPr>
        <w:pStyle w:val="BodyText"/>
        <w:rPr>
          <w:rFonts w:ascii="Trebuchet MS"/>
          <w:b/>
        </w:rPr>
      </w:pPr>
    </w:p>
    <w:p w14:paraId="05741F92" w14:textId="77777777" w:rsidR="00B96E91" w:rsidRDefault="00B96E91">
      <w:pPr>
        <w:pStyle w:val="BodyText"/>
        <w:rPr>
          <w:rFonts w:ascii="Trebuchet MS"/>
          <w:b/>
        </w:rPr>
      </w:pPr>
    </w:p>
    <w:p w14:paraId="05741F93" w14:textId="77777777" w:rsidR="00B96E91" w:rsidRDefault="00B96E91">
      <w:pPr>
        <w:pStyle w:val="BodyText"/>
        <w:rPr>
          <w:rFonts w:ascii="Trebuchet MS"/>
          <w:b/>
        </w:rPr>
      </w:pPr>
    </w:p>
    <w:p w14:paraId="05741F94" w14:textId="77777777" w:rsidR="00B96E91" w:rsidRDefault="00B96E91">
      <w:pPr>
        <w:pStyle w:val="BodyText"/>
        <w:rPr>
          <w:rFonts w:ascii="Trebuchet MS"/>
          <w:b/>
        </w:rPr>
      </w:pPr>
    </w:p>
    <w:p w14:paraId="05741F95" w14:textId="77777777" w:rsidR="00B96E91" w:rsidRDefault="00B96E91">
      <w:pPr>
        <w:pStyle w:val="BodyText"/>
        <w:rPr>
          <w:rFonts w:ascii="Trebuchet MS"/>
          <w:b/>
        </w:rPr>
      </w:pPr>
    </w:p>
    <w:p w14:paraId="05741F96" w14:textId="77777777" w:rsidR="00B96E91" w:rsidRDefault="00B96E91">
      <w:pPr>
        <w:pStyle w:val="BodyText"/>
        <w:rPr>
          <w:rFonts w:ascii="Trebuchet MS"/>
          <w:b/>
        </w:rPr>
      </w:pPr>
    </w:p>
    <w:p w14:paraId="05741F97" w14:textId="77777777" w:rsidR="00B96E91" w:rsidRDefault="00B96E91">
      <w:pPr>
        <w:pStyle w:val="BodyText"/>
        <w:rPr>
          <w:rFonts w:ascii="Trebuchet MS"/>
          <w:b/>
        </w:rPr>
      </w:pPr>
    </w:p>
    <w:p w14:paraId="05741F98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6664"/>
      </w:tblGrid>
      <w:tr w:rsidR="00B96E91" w14:paraId="05741F9B" w14:textId="77777777">
        <w:trPr>
          <w:trHeight w:val="593"/>
        </w:trPr>
        <w:tc>
          <w:tcPr>
            <w:tcW w:w="16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99" w14:textId="77777777" w:rsidR="00B96E91" w:rsidRDefault="009D1E76">
            <w:pPr>
              <w:pStyle w:val="TableParagraph"/>
              <w:spacing w:before="12" w:line="278" w:lineRule="auto"/>
              <w:ind w:right="231"/>
              <w:rPr>
                <w:b/>
                <w:sz w:val="20"/>
              </w:rPr>
            </w:pPr>
            <w:bookmarkStart w:id="109" w:name="Table_B.10:__NERR_Schedule_1_-_Model_ter"/>
            <w:bookmarkStart w:id="110" w:name="Table_B.11:__NERR_Schedule_2_-_Model_ter"/>
            <w:bookmarkStart w:id="111" w:name="_bookmark59"/>
            <w:bookmarkEnd w:id="109"/>
            <w:bookmarkEnd w:id="110"/>
            <w:bookmarkEnd w:id="111"/>
            <w:r>
              <w:rPr>
                <w:b/>
                <w:color w:val="00ACEC"/>
                <w:sz w:val="20"/>
              </w:rPr>
              <w:t>NERR PROVI-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SION</w:t>
            </w:r>
          </w:p>
        </w:tc>
        <w:tc>
          <w:tcPr>
            <w:tcW w:w="666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9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9F" w14:textId="77777777">
        <w:trPr>
          <w:trHeight w:val="2551"/>
        </w:trPr>
        <w:tc>
          <w:tcPr>
            <w:tcW w:w="1692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9C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64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9D" w14:textId="77777777" w:rsidR="00B96E91" w:rsidRDefault="009D1E76">
            <w:pPr>
              <w:pStyle w:val="TableParagraph"/>
              <w:spacing w:before="13" w:line="278" w:lineRule="auto"/>
              <w:ind w:right="93"/>
              <w:rPr>
                <w:sz w:val="20"/>
              </w:rPr>
            </w:pPr>
            <w:r>
              <w:rPr>
                <w:color w:val="262526"/>
                <w:sz w:val="20"/>
              </w:rPr>
              <w:t>from premises, which includes taking a defective supply of energy from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premises. The provision is modelled on section 316 of the NERL which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gives immunity for partial or total failure to supply energy except where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due to negligence or bad faith. Like secti</w:t>
            </w:r>
            <w:r>
              <w:rPr>
                <w:color w:val="262526"/>
                <w:sz w:val="20"/>
              </w:rPr>
              <w:t>on 316, the new rule does not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 a retailer or distributor to amend the immunity under a contract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a small customer with the effect that, for example liability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negligence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could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capped.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However,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principle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modifie</w:t>
            </w:r>
            <w:r>
              <w:rPr>
                <w:color w:val="262526"/>
                <w:sz w:val="20"/>
              </w:rPr>
              <w:t>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jurisdictional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instrument.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</w:p>
          <w:p w14:paraId="05741F9E" w14:textId="77777777" w:rsidR="00B96E91" w:rsidRDefault="009D1E76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color w:val="262526"/>
                <w:sz w:val="20"/>
              </w:rPr>
              <w:t>NSW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section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316.</w:t>
            </w:r>
          </w:p>
        </w:tc>
      </w:tr>
    </w:tbl>
    <w:p w14:paraId="05741FA0" w14:textId="77777777" w:rsidR="00B96E91" w:rsidRDefault="00B96E91">
      <w:pPr>
        <w:pStyle w:val="BodyText"/>
        <w:rPr>
          <w:rFonts w:ascii="Trebuchet MS"/>
          <w:b/>
        </w:rPr>
      </w:pPr>
    </w:p>
    <w:p w14:paraId="05741FA1" w14:textId="77777777" w:rsidR="00B96E91" w:rsidRDefault="00B96E91">
      <w:pPr>
        <w:pStyle w:val="BodyText"/>
        <w:spacing w:before="10"/>
        <w:rPr>
          <w:rFonts w:ascii="Trebuchet MS"/>
          <w:b/>
          <w:sz w:val="24"/>
        </w:rPr>
      </w:pPr>
    </w:p>
    <w:p w14:paraId="05741FA2" w14:textId="77777777" w:rsidR="00B96E91" w:rsidRDefault="009D1E76">
      <w:pPr>
        <w:tabs>
          <w:tab w:val="left" w:pos="4013"/>
        </w:tabs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11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B.10:</w:t>
      </w:r>
      <w:r>
        <w:rPr>
          <w:rFonts w:ascii="Trebuchet MS"/>
          <w:b/>
          <w:color w:val="00ACEC"/>
          <w:w w:val="95"/>
          <w:sz w:val="20"/>
        </w:rPr>
        <w:tab/>
      </w:r>
      <w:r>
        <w:rPr>
          <w:rFonts w:ascii="Trebuchet MS"/>
          <w:b/>
          <w:color w:val="262526"/>
          <w:w w:val="95"/>
          <w:sz w:val="20"/>
        </w:rPr>
        <w:t>NERR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Schedule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1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-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Model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terms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and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conditions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for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standard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retail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contracts</w:t>
      </w:r>
    </w:p>
    <w:p w14:paraId="05741FA3" w14:textId="77777777" w:rsidR="00B96E91" w:rsidRDefault="00B96E91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6500"/>
      </w:tblGrid>
      <w:tr w:rsidR="00B96E91" w14:paraId="05741FA6" w14:textId="77777777">
        <w:trPr>
          <w:trHeight w:val="593"/>
        </w:trPr>
        <w:tc>
          <w:tcPr>
            <w:tcW w:w="185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A4" w14:textId="77777777" w:rsidR="00B96E91" w:rsidRDefault="009D1E76">
            <w:pPr>
              <w:pStyle w:val="TableParagraph"/>
              <w:spacing w:before="12" w:line="278" w:lineRule="auto"/>
              <w:ind w:right="6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1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0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A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AB" w14:textId="77777777">
        <w:trPr>
          <w:trHeight w:val="1714"/>
        </w:trPr>
        <w:tc>
          <w:tcPr>
            <w:tcW w:w="185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A7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A8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1FA9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7</w:t>
            </w:r>
          </w:p>
        </w:tc>
        <w:tc>
          <w:tcPr>
            <w:tcW w:w="650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AA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clause sets out the liability provisions in the model terms for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contracts. Paragraph (c) notes the immunity for failure to supply under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NERL.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immunity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 the NERR for failure to take supply of energy. The final Rule adds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headings to indicate which parts of clause 7 apply to all customers,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grid.</w:t>
            </w:r>
          </w:p>
        </w:tc>
      </w:tr>
      <w:tr w:rsidR="00B96E91" w14:paraId="05741FB0" w14:textId="77777777">
        <w:trPr>
          <w:trHeight w:val="871"/>
        </w:trPr>
        <w:tc>
          <w:tcPr>
            <w:tcW w:w="185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AC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AD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9.4A</w:t>
            </w:r>
          </w:p>
        </w:tc>
        <w:tc>
          <w:tcPr>
            <w:tcW w:w="650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A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9.4A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56A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about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</w:p>
          <w:p w14:paraId="05741FAF" w14:textId="77777777" w:rsidR="00B96E91" w:rsidRDefault="009D1E76">
            <w:pPr>
              <w:pStyle w:val="TableParagraph"/>
              <w:spacing w:line="280" w:lineRule="atLeast"/>
              <w:ind w:right="12"/>
              <w:rPr>
                <w:sz w:val="20"/>
              </w:rPr>
            </w:pPr>
            <w:r>
              <w:rPr>
                <w:color w:val="262526"/>
                <w:sz w:val="20"/>
              </w:rPr>
              <w:t>consumption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information.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56A.</w:t>
            </w:r>
          </w:p>
        </w:tc>
      </w:tr>
    </w:tbl>
    <w:p w14:paraId="05741FB1" w14:textId="77777777" w:rsidR="00B96E91" w:rsidRDefault="00B96E91">
      <w:pPr>
        <w:pStyle w:val="BodyText"/>
        <w:rPr>
          <w:rFonts w:ascii="Trebuchet MS"/>
          <w:b/>
          <w:sz w:val="24"/>
        </w:rPr>
      </w:pPr>
    </w:p>
    <w:p w14:paraId="05741FB2" w14:textId="77777777" w:rsidR="00B96E91" w:rsidRDefault="00B96E91">
      <w:pPr>
        <w:pStyle w:val="BodyText"/>
        <w:spacing w:before="2"/>
        <w:rPr>
          <w:rFonts w:ascii="Trebuchet MS"/>
          <w:b/>
          <w:sz w:val="30"/>
        </w:rPr>
      </w:pPr>
    </w:p>
    <w:p w14:paraId="05741FB3" w14:textId="77777777" w:rsidR="00B96E91" w:rsidRDefault="009D1E76">
      <w:pPr>
        <w:tabs>
          <w:tab w:val="left" w:pos="4013"/>
        </w:tabs>
        <w:spacing w:line="247" w:lineRule="auto"/>
        <w:ind w:left="3656" w:right="1230" w:hanging="964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11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B.11:</w:t>
      </w:r>
      <w:r>
        <w:rPr>
          <w:rFonts w:ascii="Trebuchet MS"/>
          <w:b/>
          <w:color w:val="00ACEC"/>
          <w:w w:val="95"/>
          <w:sz w:val="20"/>
        </w:rPr>
        <w:tab/>
      </w:r>
      <w:r>
        <w:rPr>
          <w:rFonts w:ascii="Trebuchet MS"/>
          <w:b/>
          <w:color w:val="262526"/>
          <w:w w:val="95"/>
          <w:sz w:val="20"/>
        </w:rPr>
        <w:t>NERR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Schedule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2</w:t>
      </w:r>
      <w:r>
        <w:rPr>
          <w:rFonts w:ascii="Trebuchet MS"/>
          <w:b/>
          <w:color w:val="262526"/>
          <w:spacing w:val="-4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-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Model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terms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and</w:t>
      </w:r>
      <w:r>
        <w:rPr>
          <w:rFonts w:ascii="Trebuchet MS"/>
          <w:b/>
          <w:color w:val="262526"/>
          <w:spacing w:val="-4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conditions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for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deemed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standard</w:t>
      </w:r>
      <w:r>
        <w:rPr>
          <w:rFonts w:ascii="Trebuchet MS"/>
          <w:b/>
          <w:color w:val="262526"/>
          <w:spacing w:val="-54"/>
          <w:w w:val="95"/>
          <w:sz w:val="20"/>
        </w:rPr>
        <w:t xml:space="preserve"> </w:t>
      </w:r>
      <w:r>
        <w:rPr>
          <w:rFonts w:ascii="Trebuchet MS"/>
          <w:b/>
          <w:color w:val="262526"/>
          <w:sz w:val="20"/>
        </w:rPr>
        <w:t>connection</w:t>
      </w:r>
      <w:r>
        <w:rPr>
          <w:rFonts w:ascii="Trebuchet MS"/>
          <w:b/>
          <w:color w:val="262526"/>
          <w:spacing w:val="-6"/>
          <w:sz w:val="20"/>
        </w:rPr>
        <w:t xml:space="preserve"> </w:t>
      </w:r>
      <w:r>
        <w:rPr>
          <w:rFonts w:ascii="Trebuchet MS"/>
          <w:b/>
          <w:color w:val="262526"/>
          <w:sz w:val="20"/>
        </w:rPr>
        <w:t>contracts</w:t>
      </w:r>
    </w:p>
    <w:p w14:paraId="05741FB4" w14:textId="77777777" w:rsidR="00B96E91" w:rsidRDefault="00B96E91">
      <w:pPr>
        <w:pStyle w:val="BodyText"/>
        <w:spacing w:before="6"/>
        <w:rPr>
          <w:rFonts w:ascii="Trebuchet MS"/>
          <w:b/>
          <w:sz w:val="8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6517"/>
      </w:tblGrid>
      <w:tr w:rsidR="00B96E91" w14:paraId="05741FB7" w14:textId="77777777">
        <w:trPr>
          <w:trHeight w:val="593"/>
        </w:trPr>
        <w:tc>
          <w:tcPr>
            <w:tcW w:w="183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B5" w14:textId="77777777" w:rsidR="00B96E91" w:rsidRDefault="009D1E76">
            <w:pPr>
              <w:pStyle w:val="TableParagraph"/>
              <w:spacing w:before="12" w:line="278" w:lineRule="auto"/>
              <w:ind w:right="5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2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1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B6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BF" w14:textId="77777777">
        <w:trPr>
          <w:trHeight w:val="2831"/>
        </w:trPr>
        <w:tc>
          <w:tcPr>
            <w:tcW w:w="1839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FB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B9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BA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BB" w14:textId="77777777" w:rsidR="00B96E91" w:rsidRDefault="00B96E91">
            <w:pPr>
              <w:pStyle w:val="TableParagraph"/>
              <w:spacing w:before="7"/>
              <w:ind w:left="0"/>
              <w:rPr>
                <w:rFonts w:ascii="Trebuchet MS"/>
                <w:b/>
                <w:sz w:val="25"/>
              </w:rPr>
            </w:pPr>
          </w:p>
          <w:p w14:paraId="05741FBC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General</w:t>
            </w:r>
          </w:p>
        </w:tc>
        <w:tc>
          <w:tcPr>
            <w:tcW w:w="6517" w:type="dxa"/>
            <w:tcBorders>
              <w:top w:val="single" w:sz="8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1FBD" w14:textId="77777777" w:rsidR="00B96E91" w:rsidRDefault="009D1E76">
            <w:pPr>
              <w:pStyle w:val="TableParagraph"/>
              <w:spacing w:before="13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This schedule sets out the ‘Model terms and conditions for deemed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 connection contracts’. The terms apply to the provision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‘customer connection services’ which under the NERL is defined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 the provision of connection and supply services. Supply services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 not defined in the NERL, but taking into accou</w:t>
            </w:r>
            <w:r>
              <w:rPr>
                <w:color w:val="262526"/>
                <w:sz w:val="20"/>
              </w:rPr>
              <w:t>nt chapter 5A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 (put in place at the same time as the NERL and NERR), the term 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broad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enough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cover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delivery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distribution system to a customer (import) or from a customer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(expo</w:t>
            </w:r>
            <w:r>
              <w:rPr>
                <w:color w:val="262526"/>
                <w:sz w:val="20"/>
              </w:rPr>
              <w:t>rt).’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model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</w:p>
          <w:p w14:paraId="05741FBE" w14:textId="77777777" w:rsidR="00B96E91" w:rsidRDefault="009D1E76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color w:val="262526"/>
                <w:sz w:val="20"/>
              </w:rPr>
              <w:t>application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both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forms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(import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export).</w:t>
            </w:r>
          </w:p>
        </w:tc>
      </w:tr>
    </w:tbl>
    <w:p w14:paraId="05741FC0" w14:textId="77777777" w:rsidR="00B96E91" w:rsidRDefault="00B96E91">
      <w:pPr>
        <w:spacing w:line="241" w:lineRule="exact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FC1" w14:textId="77777777" w:rsidR="00B96E91" w:rsidRDefault="00B96E91">
      <w:pPr>
        <w:pStyle w:val="BodyText"/>
        <w:rPr>
          <w:rFonts w:ascii="Trebuchet MS"/>
          <w:b/>
        </w:rPr>
      </w:pPr>
    </w:p>
    <w:p w14:paraId="05741FC2" w14:textId="77777777" w:rsidR="00B96E91" w:rsidRDefault="00B96E91">
      <w:pPr>
        <w:pStyle w:val="BodyText"/>
        <w:rPr>
          <w:rFonts w:ascii="Trebuchet MS"/>
          <w:b/>
        </w:rPr>
      </w:pPr>
    </w:p>
    <w:p w14:paraId="05741FC3" w14:textId="77777777" w:rsidR="00B96E91" w:rsidRDefault="00B96E91">
      <w:pPr>
        <w:pStyle w:val="BodyText"/>
        <w:rPr>
          <w:rFonts w:ascii="Trebuchet MS"/>
          <w:b/>
        </w:rPr>
      </w:pPr>
    </w:p>
    <w:p w14:paraId="05741FC4" w14:textId="77777777" w:rsidR="00B96E91" w:rsidRDefault="00B96E91">
      <w:pPr>
        <w:pStyle w:val="BodyText"/>
        <w:rPr>
          <w:rFonts w:ascii="Trebuchet MS"/>
          <w:b/>
        </w:rPr>
      </w:pPr>
    </w:p>
    <w:p w14:paraId="05741FC5" w14:textId="77777777" w:rsidR="00B96E91" w:rsidRDefault="00B96E91">
      <w:pPr>
        <w:pStyle w:val="BodyText"/>
        <w:rPr>
          <w:rFonts w:ascii="Trebuchet MS"/>
          <w:b/>
        </w:rPr>
      </w:pPr>
    </w:p>
    <w:p w14:paraId="05741FC6" w14:textId="77777777" w:rsidR="00B96E91" w:rsidRDefault="00B96E91">
      <w:pPr>
        <w:pStyle w:val="BodyText"/>
        <w:rPr>
          <w:rFonts w:ascii="Trebuchet MS"/>
          <w:b/>
        </w:rPr>
      </w:pPr>
    </w:p>
    <w:p w14:paraId="05741FC7" w14:textId="77777777" w:rsidR="00B96E91" w:rsidRDefault="00B96E91">
      <w:pPr>
        <w:pStyle w:val="BodyText"/>
        <w:rPr>
          <w:rFonts w:ascii="Trebuchet MS"/>
          <w:b/>
        </w:rPr>
      </w:pPr>
    </w:p>
    <w:p w14:paraId="05741FC8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6517"/>
      </w:tblGrid>
      <w:tr w:rsidR="00B96E91" w14:paraId="05741FCB" w14:textId="77777777">
        <w:trPr>
          <w:trHeight w:val="593"/>
        </w:trPr>
        <w:tc>
          <w:tcPr>
            <w:tcW w:w="183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C9" w14:textId="77777777" w:rsidR="00B96E91" w:rsidRDefault="009D1E76">
            <w:pPr>
              <w:pStyle w:val="TableParagraph"/>
              <w:spacing w:before="12" w:line="278" w:lineRule="auto"/>
              <w:ind w:right="5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2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1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1FC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1FCE" w14:textId="77777777">
        <w:trPr>
          <w:trHeight w:val="594"/>
        </w:trPr>
        <w:tc>
          <w:tcPr>
            <w:tcW w:w="183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CC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Preamble</w:t>
            </w:r>
          </w:p>
        </w:tc>
        <w:tc>
          <w:tcPr>
            <w:tcW w:w="651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CD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Preamble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 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 energy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supplied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</w:p>
        </w:tc>
      </w:tr>
      <w:tr w:rsidR="00B96E91" w14:paraId="05741FD2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CF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D0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4.1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D1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‘start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 of ‘start to take supply of energy’ and to include by way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clarification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example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energy’.</w:t>
            </w:r>
          </w:p>
        </w:tc>
      </w:tr>
      <w:tr w:rsidR="00B96E91" w14:paraId="05741FD6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D3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D4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4.2(a)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D5" w14:textId="77777777" w:rsidR="00B96E91" w:rsidRDefault="009D1E76">
            <w:pPr>
              <w:pStyle w:val="TableParagraph"/>
              <w:spacing w:before="13" w:line="278" w:lineRule="auto"/>
              <w:ind w:right="290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  <w:tr w:rsidR="00B96E91" w14:paraId="05741FD9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D7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5.2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D8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‘sale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your premises’</w:t>
            </w:r>
          </w:p>
        </w:tc>
      </w:tr>
      <w:tr w:rsidR="00B96E91" w14:paraId="05741FDC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DA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6.2(c)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DB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  <w:tr w:rsidR="00B96E91" w14:paraId="05741FE0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DD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DE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6.3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DF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Amended to refer to customer connection services provided ‘for your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  <w:tr w:rsidR="00B96E91" w14:paraId="05741FE4" w14:textId="77777777">
        <w:trPr>
          <w:trHeight w:val="143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E1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E2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6.6(a)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E3" w14:textId="77777777" w:rsidR="00B96E91" w:rsidRDefault="009D1E76">
            <w:pPr>
              <w:pStyle w:val="TableParagraph"/>
              <w:spacing w:before="13" w:line="278" w:lineRule="auto"/>
              <w:ind w:right="107"/>
              <w:rPr>
                <w:sz w:val="20"/>
              </w:rPr>
            </w:pPr>
            <w:r>
              <w:rPr>
                <w:color w:val="262526"/>
                <w:sz w:val="20"/>
              </w:rPr>
              <w:t>This clause refers to technical standards for small generators. It has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 amended to use the phrase ‘when you use supply services’ in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‘when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start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energy’.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adds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sentence referring to the information about th</w:t>
            </w:r>
            <w:r>
              <w:rPr>
                <w:color w:val="262526"/>
                <w:sz w:val="20"/>
              </w:rPr>
              <w:t>e standards and related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published by distributors under new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147A.</w:t>
            </w:r>
          </w:p>
        </w:tc>
      </w:tr>
      <w:tr w:rsidR="00B96E91" w14:paraId="05741FE7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E5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6.6(c)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E6" w14:textId="77777777" w:rsidR="00B96E91" w:rsidRDefault="009D1E76">
            <w:pPr>
              <w:pStyle w:val="TableParagraph"/>
              <w:spacing w:before="13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correction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6.6(c)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deletes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time’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‘at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time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when’.</w:t>
            </w:r>
          </w:p>
        </w:tc>
      </w:tr>
      <w:tr w:rsidR="00B96E91" w14:paraId="05741FEB" w14:textId="77777777">
        <w:trPr>
          <w:trHeight w:val="143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E8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E9" w14:textId="77777777" w:rsidR="00B96E91" w:rsidRDefault="009D1E76">
            <w:pPr>
              <w:pStyle w:val="TableParagraph"/>
              <w:spacing w:before="247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8(a)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EA" w14:textId="77777777" w:rsidR="00B96E91" w:rsidRDefault="009D1E76">
            <w:pPr>
              <w:pStyle w:val="TableParagraph"/>
              <w:spacing w:before="13" w:line="278" w:lineRule="auto"/>
              <w:ind w:right="58"/>
              <w:rPr>
                <w:sz w:val="20"/>
              </w:rPr>
            </w:pPr>
            <w:r>
              <w:rPr>
                <w:color w:val="262526"/>
                <w:sz w:val="20"/>
              </w:rPr>
              <w:t>This clause deals with quality and reliability. Paragraph (a) has been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amended to refer to the ‘electricity supply service’ in place of ‘electricity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supply’ and to replace the italicised term ‘relevant authority’ with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 not in italics, since it is d</w:t>
            </w:r>
            <w:r>
              <w:rPr>
                <w:color w:val="262526"/>
                <w:sz w:val="20"/>
              </w:rPr>
              <w:t>efined in the deemed standard 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contract.</w:t>
            </w:r>
          </w:p>
        </w:tc>
      </w:tr>
      <w:tr w:rsidR="00B96E91" w14:paraId="05741FEF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EC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1FED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8(b)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EE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paragraph (b) to refer to ‘the condition 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suitability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condition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suitability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energy’</w:t>
            </w:r>
          </w:p>
        </w:tc>
      </w:tr>
      <w:tr w:rsidR="00B96E91" w14:paraId="05741FF2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F0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8(d)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1FF1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(d)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immunity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total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failure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take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premises.</w:t>
            </w:r>
          </w:p>
        </w:tc>
      </w:tr>
      <w:tr w:rsidR="00B96E91" w14:paraId="05741FF5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F3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1FF4" w14:textId="77777777" w:rsidR="00B96E91" w:rsidRDefault="009D1E76">
            <w:pPr>
              <w:pStyle w:val="TableParagraph"/>
              <w:spacing w:before="13" w:line="278" w:lineRule="auto"/>
              <w:ind w:right="87"/>
              <w:rPr>
                <w:sz w:val="20"/>
              </w:rPr>
            </w:pPr>
            <w:r>
              <w:rPr>
                <w:color w:val="262526"/>
                <w:sz w:val="20"/>
              </w:rPr>
              <w:t>The heading to clause 10 has been amended to refer to interruptions to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 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‘supply’.</w:t>
            </w:r>
          </w:p>
        </w:tc>
      </w:tr>
      <w:tr w:rsidR="00B96E91" w14:paraId="05741FFA" w14:textId="77777777">
        <w:trPr>
          <w:trHeight w:val="1488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F6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1FF7" w14:textId="77777777" w:rsidR="00B96E91" w:rsidRDefault="00B96E91">
            <w:pPr>
              <w:pStyle w:val="TableParagraph"/>
              <w:spacing w:before="9"/>
              <w:ind w:left="0"/>
              <w:rPr>
                <w:rFonts w:ascii="Trebuchet MS"/>
                <w:b/>
                <w:sz w:val="23"/>
              </w:rPr>
            </w:pPr>
          </w:p>
          <w:p w14:paraId="05741FF8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10.5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1FF9" w14:textId="77777777" w:rsidR="00B96E91" w:rsidRDefault="009D1E76">
            <w:pPr>
              <w:pStyle w:val="TableParagraph"/>
              <w:spacing w:before="41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New clause 10.5 confirms that the distributor may temporarily interrupt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 curtail the supply services provided for export from sm</w:t>
            </w:r>
            <w:r>
              <w:rPr>
                <w:color w:val="262526"/>
                <w:sz w:val="20"/>
              </w:rPr>
              <w:t>all generators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connected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system,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heading of clause 10.1. For the final Rule, the circumstances in which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permitted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direction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authority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</w:p>
        </w:tc>
      </w:tr>
    </w:tbl>
    <w:p w14:paraId="05741FFB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1FFC" w14:textId="77777777" w:rsidR="00B96E91" w:rsidRDefault="00B96E91">
      <w:pPr>
        <w:pStyle w:val="BodyText"/>
        <w:rPr>
          <w:rFonts w:ascii="Trebuchet MS"/>
          <w:b/>
        </w:rPr>
      </w:pPr>
    </w:p>
    <w:p w14:paraId="05741FFD" w14:textId="77777777" w:rsidR="00B96E91" w:rsidRDefault="00B96E91">
      <w:pPr>
        <w:pStyle w:val="BodyText"/>
        <w:rPr>
          <w:rFonts w:ascii="Trebuchet MS"/>
          <w:b/>
        </w:rPr>
      </w:pPr>
    </w:p>
    <w:p w14:paraId="05741FFE" w14:textId="77777777" w:rsidR="00B96E91" w:rsidRDefault="00B96E91">
      <w:pPr>
        <w:pStyle w:val="BodyText"/>
        <w:rPr>
          <w:rFonts w:ascii="Trebuchet MS"/>
          <w:b/>
        </w:rPr>
      </w:pPr>
    </w:p>
    <w:p w14:paraId="05741FFF" w14:textId="77777777" w:rsidR="00B96E91" w:rsidRDefault="00B96E91">
      <w:pPr>
        <w:pStyle w:val="BodyText"/>
        <w:rPr>
          <w:rFonts w:ascii="Trebuchet MS"/>
          <w:b/>
        </w:rPr>
      </w:pPr>
    </w:p>
    <w:p w14:paraId="05742000" w14:textId="77777777" w:rsidR="00B96E91" w:rsidRDefault="00B96E91">
      <w:pPr>
        <w:pStyle w:val="BodyText"/>
        <w:rPr>
          <w:rFonts w:ascii="Trebuchet MS"/>
          <w:b/>
        </w:rPr>
      </w:pPr>
    </w:p>
    <w:p w14:paraId="05742001" w14:textId="77777777" w:rsidR="00B96E91" w:rsidRDefault="00B96E91">
      <w:pPr>
        <w:pStyle w:val="BodyText"/>
        <w:rPr>
          <w:rFonts w:ascii="Trebuchet MS"/>
          <w:b/>
        </w:rPr>
      </w:pPr>
    </w:p>
    <w:p w14:paraId="05742002" w14:textId="77777777" w:rsidR="00B96E91" w:rsidRDefault="00B96E91">
      <w:pPr>
        <w:pStyle w:val="BodyText"/>
        <w:rPr>
          <w:rFonts w:ascii="Trebuchet MS"/>
          <w:b/>
        </w:rPr>
      </w:pPr>
    </w:p>
    <w:p w14:paraId="05742003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6517"/>
      </w:tblGrid>
      <w:tr w:rsidR="00B96E91" w14:paraId="05742006" w14:textId="77777777">
        <w:trPr>
          <w:trHeight w:val="593"/>
        </w:trPr>
        <w:tc>
          <w:tcPr>
            <w:tcW w:w="183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04" w14:textId="77777777" w:rsidR="00B96E91" w:rsidRDefault="009D1E76">
            <w:pPr>
              <w:pStyle w:val="TableParagraph"/>
              <w:spacing w:before="12" w:line="278" w:lineRule="auto"/>
              <w:ind w:right="54"/>
              <w:rPr>
                <w:b/>
                <w:sz w:val="20"/>
              </w:rPr>
            </w:pPr>
            <w:bookmarkStart w:id="112" w:name="Table_B.12:__NERR_Schedule_3,_Part_17_-_"/>
            <w:bookmarkStart w:id="113" w:name="_bookmark60"/>
            <w:bookmarkEnd w:id="112"/>
            <w:bookmarkEnd w:id="113"/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2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1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05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2009" w14:textId="77777777">
        <w:trPr>
          <w:trHeight w:val="314"/>
        </w:trPr>
        <w:tc>
          <w:tcPr>
            <w:tcW w:w="183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07" w14:textId="77777777" w:rsidR="00B96E91" w:rsidRDefault="00B96E9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1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08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laws.</w:t>
            </w:r>
          </w:p>
        </w:tc>
      </w:tr>
      <w:tr w:rsidR="00B96E91" w14:paraId="0574200D" w14:textId="77777777">
        <w:trPr>
          <w:trHeight w:val="115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0A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200B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10.6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0C" w14:textId="77777777" w:rsidR="00B96E91" w:rsidRDefault="009D1E76">
            <w:pPr>
              <w:pStyle w:val="TableParagraph"/>
              <w:spacing w:before="13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10.6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remote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equipment for interruptions for small generators and directs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 to the information about use of the equipment 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published by distributors under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 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147A.</w:t>
            </w:r>
          </w:p>
        </w:tc>
      </w:tr>
      <w:tr w:rsidR="00B96E91" w14:paraId="05742010" w14:textId="77777777">
        <w:trPr>
          <w:trHeight w:val="59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0E" w14:textId="77777777" w:rsidR="00B96E91" w:rsidRDefault="009D1E76">
            <w:pPr>
              <w:pStyle w:val="TableParagraph"/>
              <w:spacing w:before="153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11.3(a)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0F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phrase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  <w:tr w:rsidR="00B96E91" w14:paraId="05742014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11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2012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12.1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13" w14:textId="77777777" w:rsidR="00B96E91" w:rsidRDefault="009D1E76">
            <w:pPr>
              <w:pStyle w:val="TableParagraph"/>
              <w:spacing w:before="13" w:line="278" w:lineRule="auto"/>
              <w:ind w:right="284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the ‘Note’ to the clause to refer to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disconnection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correction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remove ‘if …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if’ phrases.</w:t>
            </w:r>
          </w:p>
        </w:tc>
      </w:tr>
      <w:tr w:rsidR="00B96E91" w14:paraId="05742018" w14:textId="77777777">
        <w:trPr>
          <w:trHeight w:val="87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15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2016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15.2A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17" w14:textId="77777777" w:rsidR="00B96E91" w:rsidRDefault="009D1E76">
            <w:pPr>
              <w:pStyle w:val="TableParagraph"/>
              <w:spacing w:before="13" w:line="278" w:lineRule="auto"/>
              <w:ind w:right="158"/>
              <w:rPr>
                <w:sz w:val="20"/>
              </w:rPr>
            </w:pPr>
            <w:r>
              <w:rPr>
                <w:color w:val="262526"/>
                <w:sz w:val="20"/>
              </w:rPr>
              <w:t>This clause, about the provision of information, reflects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86A.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amendments to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86A.</w:t>
            </w:r>
          </w:p>
        </w:tc>
      </w:tr>
      <w:tr w:rsidR="00B96E91" w14:paraId="0574201C" w14:textId="77777777">
        <w:trPr>
          <w:trHeight w:val="115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19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201A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16.1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1B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the clause to refer to ‘a complaint relating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 connection services under this contract, including supply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complaint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  <w:tr w:rsidR="00B96E91" w14:paraId="0574201F" w14:textId="77777777">
        <w:trPr>
          <w:trHeight w:val="1154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1D" w14:textId="77777777" w:rsidR="00B96E91" w:rsidRDefault="009D1E76">
            <w:pPr>
              <w:pStyle w:val="TableParagraph"/>
              <w:spacing w:before="13" w:line="278" w:lineRule="auto"/>
              <w:ind w:right="808"/>
              <w:rPr>
                <w:sz w:val="20"/>
              </w:rPr>
            </w:pPr>
            <w:r>
              <w:rPr>
                <w:color w:val="262526"/>
                <w:sz w:val="20"/>
              </w:rPr>
              <w:t>Definition: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pacing w:val="-1"/>
                <w:sz w:val="20"/>
              </w:rPr>
              <w:t>connection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1E" w14:textId="77777777" w:rsidR="00B96E91" w:rsidRDefault="009D1E76">
            <w:pPr>
              <w:pStyle w:val="TableParagraph"/>
              <w:spacing w:before="15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In the definition of ‘customer connection services’, the final Rule omits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phase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‘services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flow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‘supply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services’.</w:t>
            </w:r>
          </w:p>
        </w:tc>
      </w:tr>
      <w:tr w:rsidR="00B96E91" w14:paraId="05742024" w14:textId="77777777">
        <w:trPr>
          <w:trHeight w:val="591"/>
        </w:trPr>
        <w:tc>
          <w:tcPr>
            <w:tcW w:w="183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20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Definition: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supply</w:t>
            </w:r>
          </w:p>
          <w:p w14:paraId="05742021" w14:textId="77777777" w:rsidR="00B96E91" w:rsidRDefault="009D1E76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62526"/>
                <w:sz w:val="20"/>
              </w:rPr>
              <w:t>services</w:t>
            </w:r>
          </w:p>
        </w:tc>
        <w:tc>
          <w:tcPr>
            <w:tcW w:w="651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22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‘supply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services’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means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‘services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flow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</w:p>
          <w:p w14:paraId="05742023" w14:textId="77777777" w:rsidR="00B96E91" w:rsidRDefault="009D1E76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your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premises’.</w:t>
            </w:r>
          </w:p>
        </w:tc>
      </w:tr>
    </w:tbl>
    <w:p w14:paraId="05742025" w14:textId="77777777" w:rsidR="00B96E91" w:rsidRDefault="00B96E91">
      <w:pPr>
        <w:pStyle w:val="BodyText"/>
        <w:rPr>
          <w:rFonts w:ascii="Trebuchet MS"/>
          <w:b/>
        </w:rPr>
      </w:pPr>
    </w:p>
    <w:p w14:paraId="05742026" w14:textId="77777777" w:rsidR="00B96E91" w:rsidRDefault="00B96E91">
      <w:pPr>
        <w:pStyle w:val="BodyText"/>
        <w:rPr>
          <w:rFonts w:ascii="Trebuchet MS"/>
          <w:b/>
          <w:sz w:val="25"/>
        </w:rPr>
      </w:pPr>
    </w:p>
    <w:p w14:paraId="05742027" w14:textId="77777777" w:rsidR="00B96E91" w:rsidRDefault="009D1E76">
      <w:pPr>
        <w:tabs>
          <w:tab w:val="left" w:pos="4013"/>
        </w:tabs>
        <w:spacing w:before="108"/>
        <w:ind w:left="2693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11"/>
          <w:w w:val="95"/>
          <w:sz w:val="20"/>
        </w:rPr>
        <w:t xml:space="preserve"> </w:t>
      </w:r>
      <w:r>
        <w:rPr>
          <w:rFonts w:ascii="Trebuchet MS"/>
          <w:b/>
          <w:color w:val="00ACEC"/>
          <w:w w:val="95"/>
          <w:sz w:val="20"/>
        </w:rPr>
        <w:t>B.12:</w:t>
      </w:r>
      <w:r>
        <w:rPr>
          <w:rFonts w:ascii="Trebuchet MS"/>
          <w:b/>
          <w:color w:val="00ACEC"/>
          <w:w w:val="95"/>
          <w:sz w:val="20"/>
        </w:rPr>
        <w:tab/>
      </w:r>
      <w:r>
        <w:rPr>
          <w:rFonts w:ascii="Trebuchet MS"/>
          <w:b/>
          <w:color w:val="262526"/>
          <w:w w:val="95"/>
          <w:sz w:val="20"/>
        </w:rPr>
        <w:t>NERR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Schedule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3,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Part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17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-</w:t>
      </w:r>
      <w:r>
        <w:rPr>
          <w:rFonts w:ascii="Trebuchet MS"/>
          <w:b/>
          <w:color w:val="262526"/>
          <w:spacing w:val="-6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transitional</w:t>
      </w:r>
      <w:r>
        <w:rPr>
          <w:rFonts w:ascii="Trebuchet MS"/>
          <w:b/>
          <w:color w:val="262526"/>
          <w:spacing w:val="-7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rules</w:t>
      </w:r>
    </w:p>
    <w:p w14:paraId="05742028" w14:textId="77777777" w:rsidR="00B96E91" w:rsidRDefault="00B96E91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6509"/>
      </w:tblGrid>
      <w:tr w:rsidR="00B96E91" w14:paraId="0574202B" w14:textId="77777777">
        <w:trPr>
          <w:trHeight w:val="593"/>
        </w:trPr>
        <w:tc>
          <w:tcPr>
            <w:tcW w:w="184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29" w14:textId="77777777" w:rsidR="00B96E91" w:rsidRDefault="009D1E76">
            <w:pPr>
              <w:pStyle w:val="TableParagraph"/>
              <w:spacing w:before="12" w:line="278" w:lineRule="auto"/>
              <w:ind w:righ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3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0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2A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202F" w14:textId="77777777">
        <w:trPr>
          <w:trHeight w:val="1154"/>
        </w:trPr>
        <w:tc>
          <w:tcPr>
            <w:tcW w:w="184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2C" w14:textId="77777777" w:rsidR="00B96E91" w:rsidRDefault="00B96E91"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 w14:paraId="0574202D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</w:t>
            </w:r>
          </w:p>
        </w:tc>
        <w:tc>
          <w:tcPr>
            <w:tcW w:w="650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02E" w14:textId="77777777" w:rsidR="00B96E91" w:rsidRDefault="009D1E76">
            <w:pPr>
              <w:pStyle w:val="TableParagraph"/>
              <w:spacing w:before="13" w:line="278" w:lineRule="auto"/>
              <w:ind w:right="97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National Energy Retail Amendment (Access, pricing and incentive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 for distributed energy resources) Rule 2021. The new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comes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 19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August 2021.</w:t>
            </w:r>
          </w:p>
        </w:tc>
      </w:tr>
      <w:tr w:rsidR="00B96E91" w14:paraId="05742033" w14:textId="77777777">
        <w:trPr>
          <w:trHeight w:val="874"/>
        </w:trPr>
        <w:tc>
          <w:tcPr>
            <w:tcW w:w="1846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30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2031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</w:t>
            </w:r>
          </w:p>
        </w:tc>
        <w:tc>
          <w:tcPr>
            <w:tcW w:w="65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32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 transitional rule sets out definitions used in the transitional rules.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‘commencement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date’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31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2022.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‘effective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date’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21 October 2021.</w:t>
            </w:r>
          </w:p>
        </w:tc>
      </w:tr>
      <w:tr w:rsidR="00B96E91" w14:paraId="05742038" w14:textId="77777777">
        <w:trPr>
          <w:trHeight w:val="871"/>
        </w:trPr>
        <w:tc>
          <w:tcPr>
            <w:tcW w:w="184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34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2035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</w:t>
            </w:r>
          </w:p>
        </w:tc>
        <w:tc>
          <w:tcPr>
            <w:tcW w:w="650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36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retailers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distributors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implement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(31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</w:p>
          <w:p w14:paraId="0574203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2022),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date.</w:t>
            </w:r>
          </w:p>
        </w:tc>
      </w:tr>
    </w:tbl>
    <w:p w14:paraId="05742039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3A" w14:textId="77777777" w:rsidR="00B96E91" w:rsidRDefault="00B96E91">
      <w:pPr>
        <w:pStyle w:val="BodyText"/>
        <w:rPr>
          <w:rFonts w:ascii="Trebuchet MS"/>
          <w:b/>
        </w:rPr>
      </w:pPr>
    </w:p>
    <w:p w14:paraId="0574203B" w14:textId="77777777" w:rsidR="00B96E91" w:rsidRDefault="00B96E91">
      <w:pPr>
        <w:pStyle w:val="BodyText"/>
        <w:rPr>
          <w:rFonts w:ascii="Trebuchet MS"/>
          <w:b/>
        </w:rPr>
      </w:pPr>
    </w:p>
    <w:p w14:paraId="0574203C" w14:textId="77777777" w:rsidR="00B96E91" w:rsidRDefault="00B96E91">
      <w:pPr>
        <w:pStyle w:val="BodyText"/>
        <w:rPr>
          <w:rFonts w:ascii="Trebuchet MS"/>
          <w:b/>
        </w:rPr>
      </w:pPr>
    </w:p>
    <w:p w14:paraId="0574203D" w14:textId="77777777" w:rsidR="00B96E91" w:rsidRDefault="00B96E91">
      <w:pPr>
        <w:pStyle w:val="BodyText"/>
        <w:rPr>
          <w:rFonts w:ascii="Trebuchet MS"/>
          <w:b/>
        </w:rPr>
      </w:pPr>
    </w:p>
    <w:p w14:paraId="0574203E" w14:textId="77777777" w:rsidR="00B96E91" w:rsidRDefault="00B96E91">
      <w:pPr>
        <w:pStyle w:val="BodyText"/>
        <w:rPr>
          <w:rFonts w:ascii="Trebuchet MS"/>
          <w:b/>
        </w:rPr>
      </w:pPr>
    </w:p>
    <w:p w14:paraId="0574203F" w14:textId="77777777" w:rsidR="00B96E91" w:rsidRDefault="00B96E91">
      <w:pPr>
        <w:pStyle w:val="BodyText"/>
        <w:rPr>
          <w:rFonts w:ascii="Trebuchet MS"/>
          <w:b/>
        </w:rPr>
      </w:pPr>
    </w:p>
    <w:p w14:paraId="05742040" w14:textId="77777777" w:rsidR="00B96E91" w:rsidRDefault="00B96E91">
      <w:pPr>
        <w:pStyle w:val="BodyText"/>
        <w:rPr>
          <w:rFonts w:ascii="Trebuchet MS"/>
          <w:b/>
        </w:rPr>
      </w:pPr>
    </w:p>
    <w:p w14:paraId="05742041" w14:textId="77777777" w:rsidR="00B96E91" w:rsidRDefault="00B96E91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6509"/>
      </w:tblGrid>
      <w:tr w:rsidR="00B96E91" w14:paraId="05742044" w14:textId="77777777">
        <w:trPr>
          <w:trHeight w:val="593"/>
        </w:trPr>
        <w:tc>
          <w:tcPr>
            <w:tcW w:w="1846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42" w14:textId="77777777" w:rsidR="00B96E91" w:rsidRDefault="009D1E76">
            <w:pPr>
              <w:pStyle w:val="TableParagraph"/>
              <w:spacing w:before="12" w:line="278" w:lineRule="auto"/>
              <w:ind w:righ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NERR SCHEDULE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3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PROVISION</w:t>
            </w:r>
          </w:p>
        </w:tc>
        <w:tc>
          <w:tcPr>
            <w:tcW w:w="650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043" w14:textId="77777777" w:rsidR="00B96E91" w:rsidRDefault="009D1E76"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COMMENTARY</w:t>
            </w:r>
          </w:p>
        </w:tc>
      </w:tr>
      <w:tr w:rsidR="00B96E91" w14:paraId="05742049" w14:textId="77777777">
        <w:trPr>
          <w:trHeight w:val="1714"/>
        </w:trPr>
        <w:tc>
          <w:tcPr>
            <w:tcW w:w="1846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45" w14:textId="77777777" w:rsidR="00B96E91" w:rsidRDefault="00B96E91">
            <w:pPr>
              <w:pStyle w:val="TableParagraph"/>
              <w:ind w:left="0"/>
              <w:rPr>
                <w:rFonts w:ascii="Trebuchet MS"/>
                <w:b/>
                <w:sz w:val="28"/>
              </w:rPr>
            </w:pPr>
          </w:p>
          <w:p w14:paraId="05742046" w14:textId="77777777" w:rsidR="00B96E91" w:rsidRDefault="00B96E91">
            <w:pPr>
              <w:pStyle w:val="TableParagraph"/>
              <w:spacing w:before="4"/>
              <w:ind w:left="0"/>
              <w:rPr>
                <w:rFonts w:ascii="Trebuchet MS"/>
                <w:b/>
                <w:sz w:val="33"/>
              </w:rPr>
            </w:pPr>
          </w:p>
          <w:p w14:paraId="05742047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</w:t>
            </w:r>
          </w:p>
        </w:tc>
        <w:tc>
          <w:tcPr>
            <w:tcW w:w="650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048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immunity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147B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does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 apply with respect to a contract entered into prior to the effective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 (21 October 2021) other than a deemed standard connection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contract, standard retail contract or deemed customer retail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arrangement. Rights accrued under these contracts before 21 October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2021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 preserved.</w:t>
            </w:r>
          </w:p>
        </w:tc>
      </w:tr>
      <w:tr w:rsidR="00B96E91" w14:paraId="0574204E" w14:textId="77777777">
        <w:trPr>
          <w:trHeight w:val="871"/>
        </w:trPr>
        <w:tc>
          <w:tcPr>
            <w:tcW w:w="1846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4A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25"/>
              </w:rPr>
            </w:pPr>
          </w:p>
          <w:p w14:paraId="0574204B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Part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17,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4</w:t>
            </w:r>
          </w:p>
        </w:tc>
        <w:tc>
          <w:tcPr>
            <w:tcW w:w="650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0574204C" w14:textId="77777777" w:rsidR="00B96E91" w:rsidRDefault="009D1E76">
            <w:pPr>
              <w:pStyle w:val="TableParagraph"/>
              <w:spacing w:before="13" w:line="278" w:lineRule="auto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147A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published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commencement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(31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March</w:t>
            </w:r>
          </w:p>
          <w:p w14:paraId="0574204D" w14:textId="77777777" w:rsidR="00B96E91" w:rsidRDefault="009D1E76">
            <w:pPr>
              <w:pStyle w:val="TableParagraph"/>
              <w:rPr>
                <w:sz w:val="20"/>
              </w:rPr>
            </w:pPr>
            <w:r>
              <w:rPr>
                <w:color w:val="262526"/>
                <w:sz w:val="20"/>
              </w:rPr>
              <w:t>2022).</w:t>
            </w:r>
          </w:p>
        </w:tc>
      </w:tr>
    </w:tbl>
    <w:p w14:paraId="0574204F" w14:textId="77777777" w:rsidR="00B96E91" w:rsidRDefault="00B96E91">
      <w:pPr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50" w14:textId="77777777" w:rsidR="00B96E91" w:rsidRDefault="00B96E91">
      <w:pPr>
        <w:pStyle w:val="BodyText"/>
        <w:rPr>
          <w:rFonts w:ascii="Trebuchet MS"/>
          <w:b/>
        </w:rPr>
      </w:pPr>
    </w:p>
    <w:p w14:paraId="05742051" w14:textId="77777777" w:rsidR="00B96E91" w:rsidRDefault="00B96E91">
      <w:pPr>
        <w:pStyle w:val="BodyText"/>
        <w:rPr>
          <w:rFonts w:ascii="Trebuchet MS"/>
          <w:b/>
        </w:rPr>
      </w:pPr>
    </w:p>
    <w:p w14:paraId="05742052" w14:textId="77777777" w:rsidR="00B96E91" w:rsidRDefault="00B96E91">
      <w:pPr>
        <w:pStyle w:val="BodyText"/>
        <w:rPr>
          <w:rFonts w:ascii="Trebuchet MS"/>
          <w:b/>
        </w:rPr>
      </w:pPr>
    </w:p>
    <w:p w14:paraId="05742053" w14:textId="77777777" w:rsidR="00B96E91" w:rsidRDefault="00B96E91">
      <w:pPr>
        <w:pStyle w:val="BodyText"/>
        <w:rPr>
          <w:rFonts w:ascii="Trebuchet MS"/>
          <w:b/>
        </w:rPr>
      </w:pPr>
    </w:p>
    <w:p w14:paraId="05742054" w14:textId="77777777" w:rsidR="00B96E91" w:rsidRDefault="00B96E91">
      <w:pPr>
        <w:pStyle w:val="BodyText"/>
        <w:rPr>
          <w:rFonts w:ascii="Trebuchet MS"/>
          <w:b/>
        </w:rPr>
      </w:pPr>
    </w:p>
    <w:p w14:paraId="05742055" w14:textId="77777777" w:rsidR="00B96E91" w:rsidRDefault="00B96E91">
      <w:pPr>
        <w:pStyle w:val="BodyText"/>
        <w:rPr>
          <w:rFonts w:ascii="Trebuchet MS"/>
          <w:b/>
        </w:rPr>
      </w:pPr>
    </w:p>
    <w:p w14:paraId="05742056" w14:textId="77777777" w:rsidR="00B96E91" w:rsidRDefault="00B96E91">
      <w:pPr>
        <w:pStyle w:val="BodyText"/>
        <w:rPr>
          <w:rFonts w:ascii="Trebuchet MS"/>
          <w:b/>
          <w:sz w:val="29"/>
        </w:rPr>
      </w:pPr>
    </w:p>
    <w:p w14:paraId="05742057" w14:textId="77777777" w:rsidR="00B96E91" w:rsidRDefault="009D1E76">
      <w:pPr>
        <w:pStyle w:val="Heading1"/>
        <w:numPr>
          <w:ilvl w:val="0"/>
          <w:numId w:val="16"/>
        </w:numPr>
        <w:tabs>
          <w:tab w:val="left" w:pos="2692"/>
          <w:tab w:val="left" w:pos="2693"/>
        </w:tabs>
        <w:spacing w:before="116" w:line="237" w:lineRule="auto"/>
        <w:ind w:right="1680"/>
      </w:pPr>
      <w:bookmarkStart w:id="114" w:name="C_Summary_of_submissions_relating_to_inc"/>
      <w:bookmarkStart w:id="115" w:name="C.1_Incentive_arrangements_for_export_se"/>
      <w:bookmarkStart w:id="116" w:name="_bookmark61"/>
      <w:bookmarkEnd w:id="114"/>
      <w:bookmarkEnd w:id="115"/>
      <w:bookmarkEnd w:id="116"/>
      <w:r>
        <w:rPr>
          <w:color w:val="00ACEC"/>
        </w:rPr>
        <w:t>SUMMARY</w:t>
      </w:r>
      <w:r>
        <w:rPr>
          <w:color w:val="00ACEC"/>
          <w:spacing w:val="-15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14"/>
        </w:rPr>
        <w:t xml:space="preserve"> </w:t>
      </w:r>
      <w:r>
        <w:rPr>
          <w:color w:val="00ACEC"/>
        </w:rPr>
        <w:t>SUBMISSIONS</w:t>
      </w:r>
      <w:r>
        <w:rPr>
          <w:color w:val="00ACEC"/>
          <w:spacing w:val="-15"/>
        </w:rPr>
        <w:t xml:space="preserve"> </w:t>
      </w:r>
      <w:r>
        <w:rPr>
          <w:color w:val="00ACEC"/>
        </w:rPr>
        <w:t>RELATING</w:t>
      </w:r>
      <w:r>
        <w:rPr>
          <w:color w:val="00ACEC"/>
          <w:spacing w:val="-1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110"/>
        </w:rPr>
        <w:t xml:space="preserve"> </w:t>
      </w:r>
      <w:r>
        <w:rPr>
          <w:color w:val="00ACEC"/>
        </w:rPr>
        <w:t>INCENTIVES,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CECV</w:t>
      </w:r>
    </w:p>
    <w:p w14:paraId="05742058" w14:textId="77777777" w:rsidR="00B96E91" w:rsidRDefault="009D1E76">
      <w:pPr>
        <w:pStyle w:val="BodyText"/>
        <w:spacing w:before="235" w:line="278" w:lineRule="auto"/>
        <w:ind w:left="2692"/>
      </w:pPr>
      <w:r>
        <w:rPr>
          <w:color w:val="262526"/>
        </w:rPr>
        <w:t>This appendix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determination 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 issues:</w:t>
      </w:r>
    </w:p>
    <w:p w14:paraId="05742059" w14:textId="77777777" w:rsidR="00B96E91" w:rsidRDefault="009D1E76">
      <w:pPr>
        <w:pStyle w:val="ListParagraph"/>
        <w:numPr>
          <w:ilvl w:val="0"/>
          <w:numId w:val="9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</w:p>
    <w:p w14:paraId="0574205A" w14:textId="77777777" w:rsidR="00B96E91" w:rsidRDefault="009D1E76">
      <w:pPr>
        <w:pStyle w:val="ListParagraph"/>
        <w:numPr>
          <w:ilvl w:val="0"/>
          <w:numId w:val="9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Export 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connections</w:t>
      </w:r>
    </w:p>
    <w:p w14:paraId="0574205B" w14:textId="77777777" w:rsidR="00B96E91" w:rsidRDefault="009D1E76">
      <w:pPr>
        <w:pStyle w:val="ListParagraph"/>
        <w:numPr>
          <w:ilvl w:val="0"/>
          <w:numId w:val="9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Customer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Curtailment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Values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(CECVs)</w:t>
      </w:r>
    </w:p>
    <w:p w14:paraId="0574205C" w14:textId="77777777" w:rsidR="00B96E91" w:rsidRDefault="009D1E76">
      <w:pPr>
        <w:pStyle w:val="BodyText"/>
        <w:spacing w:before="95" w:line="278" w:lineRule="auto"/>
        <w:ind w:left="2692" w:right="236"/>
      </w:pP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brief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description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context,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summary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position.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4.</w:t>
      </w:r>
    </w:p>
    <w:p w14:paraId="0574205D" w14:textId="77777777" w:rsidR="00B96E91" w:rsidRDefault="00B96E91">
      <w:pPr>
        <w:pStyle w:val="BodyText"/>
        <w:spacing w:before="3"/>
        <w:rPr>
          <w:sz w:val="23"/>
        </w:rPr>
      </w:pPr>
    </w:p>
    <w:p w14:paraId="0574205E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  <w:spacing w:before="1"/>
      </w:pPr>
      <w:r>
        <w:rPr>
          <w:color w:val="00ACEC"/>
        </w:rPr>
        <w:t>Incentive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services</w:t>
      </w:r>
    </w:p>
    <w:p w14:paraId="0574205F" w14:textId="77777777" w:rsidR="00B96E91" w:rsidRDefault="009D1E76">
      <w:pPr>
        <w:pStyle w:val="ListParagraph"/>
        <w:numPr>
          <w:ilvl w:val="2"/>
          <w:numId w:val="8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Providing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balanced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incentives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DNSPs</w:t>
      </w:r>
    </w:p>
    <w:p w14:paraId="05742060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determination</w:t>
      </w:r>
    </w:p>
    <w:p w14:paraId="05742061" w14:textId="77777777" w:rsidR="00B96E91" w:rsidRDefault="009D1E76">
      <w:pPr>
        <w:pStyle w:val="BodyText"/>
        <w:spacing w:before="93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DNSPs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 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cover export services.</w:t>
      </w:r>
    </w:p>
    <w:p w14:paraId="05742062" w14:textId="77777777" w:rsidR="00B96E91" w:rsidRDefault="009D1E76">
      <w:pPr>
        <w:pStyle w:val="Heading3"/>
      </w:pPr>
      <w:r>
        <w:rPr>
          <w:color w:val="262526"/>
          <w:w w:val="95"/>
        </w:rPr>
        <w:t>Strong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balancing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incentives</w:t>
      </w:r>
    </w:p>
    <w:p w14:paraId="05742063" w14:textId="77777777" w:rsidR="00B96E91" w:rsidRDefault="009D1E76">
      <w:pPr>
        <w:pStyle w:val="BodyText"/>
        <w:spacing w:before="92" w:line="278" w:lineRule="auto"/>
        <w:ind w:left="2692" w:right="221"/>
        <w:rPr>
          <w:sz w:val="12"/>
        </w:rPr>
      </w:pP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overwhelmingly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  <w:r>
        <w:rPr>
          <w:color w:val="262526"/>
          <w:position w:val="8"/>
          <w:sz w:val="12"/>
        </w:rPr>
        <w:t>387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IEEFA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Alinta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held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accountable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performance.</w:t>
      </w:r>
      <w:r>
        <w:rPr>
          <w:color w:val="262526"/>
          <w:position w:val="8"/>
          <w:sz w:val="12"/>
        </w:rPr>
        <w:t>388</w:t>
      </w:r>
      <w:r>
        <w:rPr>
          <w:color w:val="262526"/>
          <w:spacing w:val="34"/>
          <w:position w:val="8"/>
          <w:sz w:val="12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businesses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efficiently invest in, operate and use export services. Similarly, Essential Energy 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experiences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adversely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 counter factual scenario.</w:t>
      </w:r>
      <w:r>
        <w:rPr>
          <w:color w:val="262526"/>
          <w:position w:val="8"/>
          <w:sz w:val="12"/>
        </w:rPr>
        <w:t>389</w:t>
      </w:r>
    </w:p>
    <w:p w14:paraId="05742064" w14:textId="77777777" w:rsidR="00B96E91" w:rsidRDefault="00B96E91">
      <w:pPr>
        <w:pStyle w:val="BodyText"/>
      </w:pPr>
    </w:p>
    <w:p w14:paraId="05742065" w14:textId="77777777" w:rsidR="00B96E91" w:rsidRDefault="00B96E91">
      <w:pPr>
        <w:pStyle w:val="BodyText"/>
      </w:pPr>
    </w:p>
    <w:p w14:paraId="05742066" w14:textId="77777777" w:rsidR="00B96E91" w:rsidRDefault="00B96E91">
      <w:pPr>
        <w:pStyle w:val="BodyText"/>
      </w:pPr>
    </w:p>
    <w:p w14:paraId="05742067" w14:textId="77777777" w:rsidR="00B96E91" w:rsidRDefault="00B96E91">
      <w:pPr>
        <w:pStyle w:val="BodyText"/>
      </w:pPr>
    </w:p>
    <w:p w14:paraId="05742068" w14:textId="77777777" w:rsidR="00B96E91" w:rsidRDefault="00B96E91">
      <w:pPr>
        <w:pStyle w:val="BodyText"/>
      </w:pPr>
    </w:p>
    <w:p w14:paraId="05742069" w14:textId="77777777" w:rsidR="00B96E91" w:rsidRDefault="00B96E91">
      <w:pPr>
        <w:pStyle w:val="BodyText"/>
      </w:pPr>
    </w:p>
    <w:p w14:paraId="0574206A" w14:textId="77777777" w:rsidR="00B96E91" w:rsidRDefault="009D1E76">
      <w:pPr>
        <w:pStyle w:val="BodyText"/>
        <w:spacing w:before="6"/>
        <w:rPr>
          <w:sz w:val="24"/>
        </w:rPr>
      </w:pPr>
      <w:r>
        <w:pict w14:anchorId="05742479">
          <v:shape id="docshape197" o:spid="_x0000_s1046" style="position:absolute;margin-left:134.65pt;margin-top:16pt;width:49.65pt;height:.1pt;z-index:-15680512;mso-wrap-distance-left:0;mso-wrap-distance-right:0;mso-position-horizontal-relative:page" coordorigin="2693,320" coordsize="993,0" path="m2693,320r992,e" filled="f" strokecolor="#262526" strokeweight="1pt">
            <v:path arrowok="t"/>
            <w10:wrap type="topAndBottom" anchorx="page"/>
          </v:shape>
        </w:pict>
      </w:r>
    </w:p>
    <w:p w14:paraId="0574206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359"/>
        <w:rPr>
          <w:sz w:val="14"/>
        </w:rPr>
      </w:pPr>
      <w:r>
        <w:rPr>
          <w:color w:val="262526"/>
          <w:sz w:val="14"/>
        </w:rPr>
        <w:t>Submissions to the draft rule determination: IEEFA, p. 1; AGL, p. 5; Alinta Energy, p. 1; AGL, p. 5; ENA, p. 8; Ausgrid p. 1;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EnergyAustralia,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LGI,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Services,</w:t>
      </w:r>
    </w:p>
    <w:p w14:paraId="0574206C" w14:textId="77777777" w:rsidR="00B96E91" w:rsidRDefault="009D1E76">
      <w:pPr>
        <w:spacing w:line="167" w:lineRule="exact"/>
        <w:ind w:left="3033"/>
        <w:rPr>
          <w:sz w:val="14"/>
        </w:rPr>
      </w:pP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AEC/Oakley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Greenwood,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</w:t>
      </w:r>
    </w:p>
    <w:p w14:paraId="0574206D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06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6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70" w14:textId="77777777" w:rsidR="00B96E91" w:rsidRDefault="00B96E91">
      <w:pPr>
        <w:pStyle w:val="BodyText"/>
      </w:pPr>
    </w:p>
    <w:p w14:paraId="05742071" w14:textId="77777777" w:rsidR="00B96E91" w:rsidRDefault="00B96E91">
      <w:pPr>
        <w:pStyle w:val="BodyText"/>
      </w:pPr>
    </w:p>
    <w:p w14:paraId="05742072" w14:textId="77777777" w:rsidR="00B96E91" w:rsidRDefault="00B96E91">
      <w:pPr>
        <w:pStyle w:val="BodyText"/>
      </w:pPr>
    </w:p>
    <w:p w14:paraId="05742073" w14:textId="77777777" w:rsidR="00B96E91" w:rsidRDefault="00B96E91">
      <w:pPr>
        <w:pStyle w:val="BodyText"/>
      </w:pPr>
    </w:p>
    <w:p w14:paraId="05742074" w14:textId="77777777" w:rsidR="00B96E91" w:rsidRDefault="00B96E91">
      <w:pPr>
        <w:pStyle w:val="BodyText"/>
      </w:pPr>
    </w:p>
    <w:p w14:paraId="05742075" w14:textId="77777777" w:rsidR="00B96E91" w:rsidRDefault="00B96E91">
      <w:pPr>
        <w:pStyle w:val="BodyText"/>
      </w:pPr>
    </w:p>
    <w:p w14:paraId="05742076" w14:textId="77777777" w:rsidR="00B96E91" w:rsidRDefault="00B96E91">
      <w:pPr>
        <w:pStyle w:val="BodyText"/>
        <w:spacing w:before="4"/>
        <w:rPr>
          <w:sz w:val="27"/>
        </w:rPr>
      </w:pPr>
    </w:p>
    <w:p w14:paraId="05742077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Stakeholders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generally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approach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providing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incentives</w:t>
      </w:r>
    </w:p>
    <w:p w14:paraId="05742078" w14:textId="77777777" w:rsidR="00B96E91" w:rsidRDefault="009D1E76">
      <w:pPr>
        <w:pStyle w:val="BodyText"/>
        <w:spacing w:before="92" w:line="278" w:lineRule="auto"/>
        <w:ind w:left="2692" w:right="24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stakeholders.</w:t>
      </w:r>
      <w:r>
        <w:rPr>
          <w:color w:val="262526"/>
          <w:position w:val="8"/>
          <w:sz w:val="12"/>
        </w:rPr>
        <w:t>390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Ausgrid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extend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391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merit.</w:t>
      </w:r>
      <w:r>
        <w:rPr>
          <w:color w:val="262526"/>
          <w:position w:val="8"/>
          <w:sz w:val="12"/>
        </w:rPr>
        <w:t>392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AGL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(STPIS)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services”.</w:t>
      </w:r>
      <w:r>
        <w:rPr>
          <w:color w:val="262526"/>
          <w:position w:val="8"/>
          <w:sz w:val="12"/>
        </w:rPr>
        <w:t>393</w:t>
      </w:r>
    </w:p>
    <w:p w14:paraId="05742079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EnergyAustralia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developed for promoting improvement in export services. Similarly, Essential Energy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time. </w:t>
      </w:r>
      <w:r>
        <w:rPr>
          <w:color w:val="262526"/>
          <w:position w:val="8"/>
          <w:sz w:val="12"/>
        </w:rPr>
        <w:t>394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According to Essential Energy, flexibility is critical in extending the STPIS to exports.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schemes.</w:t>
      </w:r>
      <w:r>
        <w:rPr>
          <w:color w:val="262526"/>
          <w:position w:val="8"/>
          <w:sz w:val="12"/>
        </w:rPr>
        <w:t>395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maximises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welfare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optimisation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396</w:t>
      </w:r>
    </w:p>
    <w:p w14:paraId="0574207A" w14:textId="77777777" w:rsidR="00B96E91" w:rsidRDefault="009D1E76">
      <w:pPr>
        <w:pStyle w:val="Heading3"/>
      </w:pPr>
      <w:r>
        <w:rPr>
          <w:color w:val="262526"/>
          <w:w w:val="95"/>
        </w:rPr>
        <w:t>Some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suggest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other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approaches</w:t>
      </w:r>
    </w:p>
    <w:p w14:paraId="0574207B" w14:textId="77777777" w:rsidR="00B96E91" w:rsidRDefault="009D1E76">
      <w:pPr>
        <w:pStyle w:val="BodyText"/>
        <w:spacing w:before="92" w:line="278" w:lineRule="auto"/>
        <w:ind w:left="2692" w:right="233"/>
        <w:rPr>
          <w:sz w:val="12"/>
        </w:rPr>
      </w:pPr>
      <w:r>
        <w:rPr>
          <w:color w:val="262526"/>
        </w:rPr>
        <w:t>CitiPower, Powercor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United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adjusted 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require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guidelines”.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Advocacy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export services they have funded”.</w:t>
      </w:r>
      <w:r>
        <w:rPr>
          <w:color w:val="262526"/>
          <w:position w:val="8"/>
          <w:sz w:val="12"/>
        </w:rPr>
        <w:t>397</w:t>
      </w:r>
      <w:r>
        <w:rPr>
          <w:color w:val="262526"/>
          <w:spacing w:val="37"/>
          <w:position w:val="8"/>
          <w:sz w:val="12"/>
        </w:rPr>
        <w:t xml:space="preserve"> </w:t>
      </w:r>
      <w:r>
        <w:rPr>
          <w:color w:val="262526"/>
        </w:rPr>
        <w:t>The Network of Illawara Consumers of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(NICE)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entire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field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(PMI)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DMIS,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CSIS,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scale incentive scheme:</w:t>
      </w:r>
      <w:r>
        <w:rPr>
          <w:color w:val="262526"/>
          <w:position w:val="8"/>
          <w:sz w:val="12"/>
        </w:rPr>
        <w:t>398</w:t>
      </w:r>
    </w:p>
    <w:p w14:paraId="0574207C" w14:textId="77777777" w:rsidR="00B96E91" w:rsidRDefault="00B96E91">
      <w:pPr>
        <w:pStyle w:val="BodyText"/>
      </w:pPr>
    </w:p>
    <w:p w14:paraId="0574207D" w14:textId="77777777" w:rsidR="00B96E91" w:rsidRDefault="009D1E76">
      <w:pPr>
        <w:pStyle w:val="BodyText"/>
        <w:spacing w:before="4"/>
        <w:rPr>
          <w:sz w:val="23"/>
        </w:rPr>
      </w:pPr>
      <w:r>
        <w:pict w14:anchorId="0574247A">
          <v:shape id="docshape198" o:spid="_x0000_s1045" style="position:absolute;margin-left:134.65pt;margin-top:15.3pt;width:49.65pt;height:.1pt;z-index:-15680000;mso-wrap-distance-left:0;mso-wrap-distance-right:0;mso-position-horizontal-relative:page" coordorigin="2693,306" coordsize="993,0" path="m2693,306r992,e" filled="f" strokecolor="#262526" strokeweight="1pt">
            <v:path arrowok="t"/>
            <w10:wrap type="topAndBottom" anchorx="page"/>
          </v:shape>
        </w:pict>
      </w:r>
    </w:p>
    <w:p w14:paraId="0574207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right="940"/>
        <w:rPr>
          <w:sz w:val="14"/>
        </w:rPr>
      </w:pPr>
      <w:r>
        <w:rPr>
          <w:color w:val="262526"/>
          <w:sz w:val="14"/>
        </w:rPr>
        <w:t>Submissions to the draft rule determination: AGL, p. 5; AGL, p. 5; ENA, p. 8; Ausgrid p. 1; Endeavour Energy, p. 4;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EnergyAustralia,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 2, Queensland Government,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 2.</w:t>
      </w:r>
    </w:p>
    <w:p w14:paraId="0574207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Ausgrid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08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1-2.</w:t>
      </w:r>
    </w:p>
    <w:p w14:paraId="05742081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08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1-2.</w:t>
      </w:r>
    </w:p>
    <w:p w14:paraId="0574208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6-7.</w:t>
      </w:r>
    </w:p>
    <w:p w14:paraId="05742084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85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086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NICE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12.</w:t>
      </w:r>
    </w:p>
    <w:p w14:paraId="05742087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88" w14:textId="77777777" w:rsidR="00B96E91" w:rsidRDefault="00B96E91">
      <w:pPr>
        <w:pStyle w:val="BodyText"/>
      </w:pPr>
    </w:p>
    <w:p w14:paraId="05742089" w14:textId="77777777" w:rsidR="00B96E91" w:rsidRDefault="00B96E91">
      <w:pPr>
        <w:pStyle w:val="BodyText"/>
      </w:pPr>
    </w:p>
    <w:p w14:paraId="0574208A" w14:textId="77777777" w:rsidR="00B96E91" w:rsidRDefault="00B96E91">
      <w:pPr>
        <w:pStyle w:val="BodyText"/>
      </w:pPr>
    </w:p>
    <w:p w14:paraId="0574208B" w14:textId="77777777" w:rsidR="00B96E91" w:rsidRDefault="00B96E91">
      <w:pPr>
        <w:pStyle w:val="BodyText"/>
      </w:pPr>
    </w:p>
    <w:p w14:paraId="0574208C" w14:textId="77777777" w:rsidR="00B96E91" w:rsidRDefault="00B96E91">
      <w:pPr>
        <w:pStyle w:val="BodyText"/>
      </w:pPr>
    </w:p>
    <w:p w14:paraId="0574208D" w14:textId="77777777" w:rsidR="00B96E91" w:rsidRDefault="00B96E91">
      <w:pPr>
        <w:pStyle w:val="BodyText"/>
      </w:pPr>
    </w:p>
    <w:p w14:paraId="0574208E" w14:textId="77777777" w:rsidR="00B96E91" w:rsidRDefault="00B96E91">
      <w:pPr>
        <w:pStyle w:val="BodyText"/>
        <w:spacing w:before="7"/>
        <w:rPr>
          <w:sz w:val="28"/>
        </w:rPr>
      </w:pPr>
    </w:p>
    <w:p w14:paraId="0574208F" w14:textId="77777777" w:rsidR="00B96E91" w:rsidRDefault="009D1E76">
      <w:pPr>
        <w:pStyle w:val="BodyText"/>
        <w:spacing w:before="107" w:line="278" w:lineRule="auto"/>
        <w:ind w:left="3147" w:right="394"/>
        <w:jc w:val="both"/>
      </w:pPr>
      <w:r>
        <w:rPr>
          <w:color w:val="00ACEC"/>
        </w:rPr>
        <w:t>should be rewritten so that the rules contain the must dos. That would, in our opinion,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include an envelope specifying how much any PMI reward could be(as a percentage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revenue) and that when two or more PMIs operate together the total value of the PMI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</w:t>
      </w:r>
      <w:r>
        <w:rPr>
          <w:color w:val="00ACEC"/>
        </w:rPr>
        <w:t>s calculated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 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geometric average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individual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components.</w:t>
      </w:r>
    </w:p>
    <w:p w14:paraId="05742090" w14:textId="77777777" w:rsidR="00B96E91" w:rsidRDefault="009D1E76">
      <w:pPr>
        <w:pStyle w:val="BodyText"/>
        <w:spacing w:before="234" w:line="278" w:lineRule="auto"/>
        <w:ind w:left="2692" w:right="210"/>
      </w:pPr>
      <w:r>
        <w:rPr>
          <w:color w:val="262526"/>
        </w:rPr>
        <w:t>Although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 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 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lead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over-investment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don’t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necessarily reflect efficient levels of supply, or consumer preferences/benefits”.</w:t>
      </w:r>
      <w:r>
        <w:rPr>
          <w:color w:val="262526"/>
          <w:position w:val="8"/>
          <w:sz w:val="12"/>
        </w:rPr>
        <w:t>399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It 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 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conducting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feasible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draft.</w:t>
      </w:r>
    </w:p>
    <w:p w14:paraId="05742091" w14:textId="77777777" w:rsidR="00B96E91" w:rsidRDefault="009D1E76">
      <w:pPr>
        <w:pStyle w:val="BodyText"/>
        <w:spacing w:line="278" w:lineRule="auto"/>
        <w:ind w:left="2692" w:right="366"/>
        <w:rPr>
          <w:sz w:val="12"/>
        </w:rPr>
      </w:pPr>
      <w:r>
        <w:rPr>
          <w:color w:val="262526"/>
        </w:rPr>
        <w:t>Instead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when certain levels of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not met.</w:t>
      </w:r>
      <w:r>
        <w:rPr>
          <w:color w:val="262526"/>
          <w:position w:val="8"/>
          <w:sz w:val="12"/>
        </w:rPr>
        <w:t>400</w:t>
      </w:r>
    </w:p>
    <w:p w14:paraId="05742092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queries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 and 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include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availability and capability.</w:t>
      </w:r>
      <w:r>
        <w:rPr>
          <w:color w:val="262526"/>
          <w:position w:val="8"/>
          <w:sz w:val="12"/>
        </w:rPr>
        <w:t>401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It also suggests that “there is a significant need to reform these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 encourage DNSPs to consider non-network solutions”.</w:t>
      </w:r>
      <w:r>
        <w:rPr>
          <w:color w:val="262526"/>
          <w:position w:val="8"/>
          <w:sz w:val="12"/>
        </w:rPr>
        <w:t>402</w:t>
      </w:r>
    </w:p>
    <w:p w14:paraId="05742093" w14:textId="77777777" w:rsidR="00B96E91" w:rsidRDefault="009D1E76">
      <w:pPr>
        <w:pStyle w:val="Heading3"/>
        <w:spacing w:before="251"/>
      </w:pPr>
      <w:r>
        <w:rPr>
          <w:color w:val="262526"/>
          <w:w w:val="95"/>
        </w:rPr>
        <w:t>Some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note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challenges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extending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STPIS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exports</w:t>
      </w:r>
    </w:p>
    <w:p w14:paraId="05742094" w14:textId="77777777" w:rsidR="00B96E91" w:rsidRDefault="009D1E76">
      <w:pPr>
        <w:pStyle w:val="BodyText"/>
        <w:spacing w:before="92" w:line="278" w:lineRule="auto"/>
        <w:ind w:left="2692" w:right="262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especially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stemming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</w:t>
      </w:r>
      <w:r>
        <w:rPr>
          <w:color w:val="262526"/>
        </w:rPr>
        <w:t>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impacted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visibility challenges.</w:t>
      </w:r>
      <w:r>
        <w:rPr>
          <w:color w:val="262526"/>
          <w:position w:val="8"/>
          <w:sz w:val="12"/>
        </w:rPr>
        <w:t>403</w:t>
      </w:r>
    </w:p>
    <w:p w14:paraId="05742095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Endeavour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strengthen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readily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rule change or following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metering review.</w:t>
      </w:r>
      <w:r>
        <w:rPr>
          <w:color w:val="262526"/>
          <w:position w:val="8"/>
          <w:sz w:val="12"/>
        </w:rPr>
        <w:t>404</w:t>
      </w:r>
    </w:p>
    <w:p w14:paraId="05742096" w14:textId="77777777" w:rsidR="00B96E91" w:rsidRDefault="009D1E76">
      <w:pPr>
        <w:pStyle w:val="BodyText"/>
        <w:spacing w:before="113" w:line="278" w:lineRule="auto"/>
        <w:ind w:left="2692" w:right="245"/>
        <w:rPr>
          <w:sz w:val="12"/>
        </w:rPr>
      </w:pP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EnergyAustralia, considering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interoperability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schemes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exacerbated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 at a granular NMI or feeder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level. </w:t>
      </w:r>
      <w:r>
        <w:rPr>
          <w:color w:val="262526"/>
          <w:position w:val="8"/>
          <w:sz w:val="12"/>
        </w:rPr>
        <w:t>405</w:t>
      </w:r>
    </w:p>
    <w:p w14:paraId="05742097" w14:textId="77777777" w:rsidR="00B96E91" w:rsidRDefault="00B96E91">
      <w:pPr>
        <w:pStyle w:val="BodyText"/>
      </w:pPr>
    </w:p>
    <w:p w14:paraId="05742098" w14:textId="77777777" w:rsidR="00B96E91" w:rsidRDefault="00B96E91">
      <w:pPr>
        <w:pStyle w:val="BodyText"/>
      </w:pPr>
    </w:p>
    <w:p w14:paraId="05742099" w14:textId="77777777" w:rsidR="00B96E91" w:rsidRDefault="00B96E91">
      <w:pPr>
        <w:pStyle w:val="BodyText"/>
      </w:pPr>
    </w:p>
    <w:p w14:paraId="0574209A" w14:textId="77777777" w:rsidR="00B96E91" w:rsidRDefault="009D1E76">
      <w:pPr>
        <w:pStyle w:val="BodyText"/>
        <w:spacing w:before="9"/>
        <w:rPr>
          <w:sz w:val="12"/>
        </w:rPr>
      </w:pPr>
      <w:r>
        <w:pict w14:anchorId="0574247B">
          <v:shape id="docshape199" o:spid="_x0000_s1044" style="position:absolute;margin-left:134.65pt;margin-top:8.95pt;width:49.65pt;height:.1pt;z-index:-15679488;mso-wrap-distance-left:0;mso-wrap-distance-right:0;mso-position-horizontal-relative:page" coordorigin="2693,179" coordsize="993,0" path="m2693,179r992,e" filled="f" strokecolor="#262526" strokeweight="1pt">
            <v:path arrowok="t"/>
            <w10:wrap type="topAndBottom" anchorx="page"/>
          </v:shape>
        </w:pict>
      </w:r>
    </w:p>
    <w:p w14:paraId="0574209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09C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0574209D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Firm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5-6.</w:t>
      </w:r>
    </w:p>
    <w:p w14:paraId="0574209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9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0A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0A1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EnergyAustralia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A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A3" w14:textId="77777777" w:rsidR="00B96E91" w:rsidRDefault="00B96E91">
      <w:pPr>
        <w:pStyle w:val="BodyText"/>
      </w:pPr>
    </w:p>
    <w:p w14:paraId="057420A4" w14:textId="77777777" w:rsidR="00B96E91" w:rsidRDefault="00B96E91">
      <w:pPr>
        <w:pStyle w:val="BodyText"/>
      </w:pPr>
    </w:p>
    <w:p w14:paraId="057420A5" w14:textId="77777777" w:rsidR="00B96E91" w:rsidRDefault="00B96E91">
      <w:pPr>
        <w:pStyle w:val="BodyText"/>
      </w:pPr>
    </w:p>
    <w:p w14:paraId="057420A6" w14:textId="77777777" w:rsidR="00B96E91" w:rsidRDefault="00B96E91">
      <w:pPr>
        <w:pStyle w:val="BodyText"/>
      </w:pPr>
    </w:p>
    <w:p w14:paraId="057420A7" w14:textId="77777777" w:rsidR="00B96E91" w:rsidRDefault="00B96E91">
      <w:pPr>
        <w:pStyle w:val="BodyText"/>
      </w:pPr>
    </w:p>
    <w:p w14:paraId="057420A8" w14:textId="77777777" w:rsidR="00B96E91" w:rsidRDefault="00B96E91">
      <w:pPr>
        <w:pStyle w:val="BodyText"/>
      </w:pPr>
    </w:p>
    <w:p w14:paraId="057420A9" w14:textId="77777777" w:rsidR="00B96E91" w:rsidRDefault="00B96E91">
      <w:pPr>
        <w:pStyle w:val="BodyText"/>
        <w:spacing w:before="11"/>
        <w:rPr>
          <w:sz w:val="26"/>
        </w:rPr>
      </w:pPr>
    </w:p>
    <w:p w14:paraId="057420AA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involved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 doing nothing is not an option.</w:t>
      </w:r>
      <w:r>
        <w:rPr>
          <w:color w:val="262526"/>
          <w:position w:val="8"/>
          <w:sz w:val="12"/>
        </w:rPr>
        <w:t>406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 ENA says that although there will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involved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407</w:t>
      </w:r>
    </w:p>
    <w:p w14:paraId="057420AB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Meanwhile,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Lumo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“Unless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precisely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difficult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differentiate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 xml:space="preserve">for both import and export services”. </w:t>
      </w:r>
      <w:r>
        <w:rPr>
          <w:color w:val="262526"/>
          <w:position w:val="8"/>
          <w:sz w:val="12"/>
        </w:rPr>
        <w:t>408</w:t>
      </w:r>
    </w:p>
    <w:p w14:paraId="057420AC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review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timeline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generally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supported</w:t>
      </w:r>
    </w:p>
    <w:p w14:paraId="057420AD" w14:textId="77777777" w:rsidR="00B96E91" w:rsidRDefault="009D1E76">
      <w:pPr>
        <w:pStyle w:val="BodyText"/>
        <w:spacing w:before="92" w:line="278" w:lineRule="auto"/>
        <w:ind w:left="2692" w:right="272"/>
        <w:rPr>
          <w:sz w:val="12"/>
        </w:rPr>
      </w:pPr>
      <w:r>
        <w:rPr>
          <w:color w:val="262526"/>
        </w:rPr>
        <w:t>The 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 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stakeholders.</w:t>
      </w:r>
      <w:r>
        <w:rPr>
          <w:color w:val="262526"/>
          <w:position w:val="8"/>
          <w:sz w:val="12"/>
        </w:rPr>
        <w:t>409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timeframe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feasibility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STPIS.</w:t>
      </w:r>
      <w:r>
        <w:rPr>
          <w:color w:val="262526"/>
          <w:position w:val="8"/>
          <w:sz w:val="12"/>
        </w:rPr>
        <w:t>410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timeframe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scheme.</w:t>
      </w:r>
      <w:r>
        <w:rPr>
          <w:color w:val="262526"/>
          <w:position w:val="8"/>
          <w:sz w:val="12"/>
        </w:rPr>
        <w:t>411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 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thorough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review.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“commence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schemes, including the STPIS, in the second half of 2021”.</w:t>
      </w:r>
      <w:r>
        <w:rPr>
          <w:color w:val="262526"/>
          <w:position w:val="8"/>
          <w:sz w:val="12"/>
        </w:rPr>
        <w:t>412</w:t>
      </w:r>
    </w:p>
    <w:p w14:paraId="057420AE" w14:textId="77777777" w:rsidR="00B96E91" w:rsidRDefault="009D1E76">
      <w:pPr>
        <w:pStyle w:val="BodyText"/>
        <w:spacing w:before="113" w:line="278" w:lineRule="auto"/>
        <w:ind w:left="2692" w:right="344"/>
        <w:rPr>
          <w:sz w:val="12"/>
        </w:rPr>
      </w:pPr>
      <w:r>
        <w:rPr>
          <w:color w:val="262526"/>
        </w:rPr>
        <w:t>SAPN supports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timeframe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schemes.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alternative,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envisaged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reiterate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determination.</w:t>
      </w:r>
      <w:r>
        <w:rPr>
          <w:color w:val="262526"/>
          <w:position w:val="8"/>
          <w:sz w:val="12"/>
        </w:rPr>
        <w:t>413</w:t>
      </w:r>
    </w:p>
    <w:p w14:paraId="057420AF" w14:textId="77777777" w:rsidR="00B96E91" w:rsidRDefault="009D1E76">
      <w:pPr>
        <w:pStyle w:val="BodyText"/>
        <w:spacing w:before="113" w:line="278" w:lineRule="auto"/>
        <w:ind w:left="2692" w:right="281"/>
        <w:rPr>
          <w:sz w:val="12"/>
        </w:rPr>
      </w:pP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problematic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conclusion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several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(F&amp;A)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2024-29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review. According to Endeavour Energy,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“could mean that 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subject to the 2024-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29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opportunity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 subsequent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F&amp;A 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proposals”.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proposes:</w:t>
      </w:r>
      <w:r>
        <w:rPr>
          <w:color w:val="262526"/>
          <w:position w:val="8"/>
          <w:sz w:val="12"/>
        </w:rPr>
        <w:t>414</w:t>
      </w:r>
    </w:p>
    <w:p w14:paraId="057420B0" w14:textId="77777777" w:rsidR="00B96E91" w:rsidRDefault="00B96E91">
      <w:pPr>
        <w:pStyle w:val="BodyText"/>
      </w:pPr>
    </w:p>
    <w:p w14:paraId="057420B1" w14:textId="77777777" w:rsidR="00B96E91" w:rsidRDefault="009D1E76">
      <w:pPr>
        <w:pStyle w:val="BodyText"/>
        <w:rPr>
          <w:sz w:val="15"/>
        </w:rPr>
      </w:pPr>
      <w:r>
        <w:pict w14:anchorId="0574247C">
          <v:shape id="docshape200" o:spid="_x0000_s1043" style="position:absolute;margin-left:134.65pt;margin-top:10.25pt;width:49.65pt;height:.1pt;z-index:-15678976;mso-wrap-distance-left:0;mso-wrap-distance-right:0;mso-position-horizontal-relative:page" coordorigin="2693,205" coordsize="993,0" path="m2693,205r992,e" filled="f" strokecolor="#262526" strokeweight="1pt">
            <v:path arrowok="t"/>
            <w10:wrap type="topAndBottom" anchorx="page"/>
          </v:shape>
        </w:pict>
      </w:r>
    </w:p>
    <w:p w14:paraId="057420B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6-7.</w:t>
      </w:r>
    </w:p>
    <w:p w14:paraId="057420B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0B4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Lumo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0B5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EvoEnergy,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8;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6-7.</w:t>
      </w:r>
    </w:p>
    <w:p w14:paraId="057420B6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0B7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0B8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6-7.</w:t>
      </w:r>
    </w:p>
    <w:p w14:paraId="057420B9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0BA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0B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BC" w14:textId="77777777" w:rsidR="00B96E91" w:rsidRDefault="00B96E91">
      <w:pPr>
        <w:pStyle w:val="BodyText"/>
      </w:pPr>
    </w:p>
    <w:p w14:paraId="057420BD" w14:textId="77777777" w:rsidR="00B96E91" w:rsidRDefault="00B96E91">
      <w:pPr>
        <w:pStyle w:val="BodyText"/>
      </w:pPr>
    </w:p>
    <w:p w14:paraId="057420BE" w14:textId="77777777" w:rsidR="00B96E91" w:rsidRDefault="00B96E91">
      <w:pPr>
        <w:pStyle w:val="BodyText"/>
      </w:pPr>
    </w:p>
    <w:p w14:paraId="057420BF" w14:textId="77777777" w:rsidR="00B96E91" w:rsidRDefault="00B96E91">
      <w:pPr>
        <w:pStyle w:val="BodyText"/>
      </w:pPr>
    </w:p>
    <w:p w14:paraId="057420C0" w14:textId="77777777" w:rsidR="00B96E91" w:rsidRDefault="00B96E91">
      <w:pPr>
        <w:pStyle w:val="BodyText"/>
      </w:pPr>
    </w:p>
    <w:p w14:paraId="057420C1" w14:textId="77777777" w:rsidR="00B96E91" w:rsidRDefault="00B96E91">
      <w:pPr>
        <w:pStyle w:val="BodyText"/>
      </w:pPr>
    </w:p>
    <w:p w14:paraId="057420C2" w14:textId="77777777" w:rsidR="00B96E91" w:rsidRDefault="00B96E91">
      <w:pPr>
        <w:pStyle w:val="BodyText"/>
        <w:spacing w:before="7"/>
        <w:rPr>
          <w:sz w:val="28"/>
        </w:rPr>
      </w:pPr>
    </w:p>
    <w:p w14:paraId="057420C3" w14:textId="77777777" w:rsidR="00B96E91" w:rsidRDefault="009D1E76">
      <w:pPr>
        <w:pStyle w:val="BodyText"/>
        <w:spacing w:before="107" w:line="278" w:lineRule="auto"/>
        <w:ind w:left="3147" w:right="401"/>
      </w:pPr>
      <w:r>
        <w:rPr>
          <w:color w:val="00ACEC"/>
        </w:rPr>
        <w:t>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expedited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review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process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feasible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prudent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change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provide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ability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apply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early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application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amended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STPIS during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next regulatory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period. We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equivalent rule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amendment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April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2018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bring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forward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benefits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Demand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Management Incentive Scheme</w:t>
      </w:r>
    </w:p>
    <w:p w14:paraId="057420C4" w14:textId="77777777" w:rsidR="00B96E91" w:rsidRDefault="009D1E76">
      <w:pPr>
        <w:pStyle w:val="BodyText"/>
        <w:spacing w:before="234" w:line="278" w:lineRule="auto"/>
        <w:ind w:left="2692" w:right="262"/>
        <w:rPr>
          <w:sz w:val="12"/>
        </w:rPr>
      </w:pP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isn’t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tangible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imposition of any positive export charges”.</w:t>
      </w:r>
      <w:r>
        <w:rPr>
          <w:color w:val="262526"/>
          <w:position w:val="8"/>
          <w:sz w:val="12"/>
        </w:rPr>
        <w:t>415</w:t>
      </w:r>
    </w:p>
    <w:p w14:paraId="057420C5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Amendments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STPIS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factors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accepted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by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stakeholders</w:t>
      </w:r>
    </w:p>
    <w:p w14:paraId="057420C6" w14:textId="77777777" w:rsidR="00B96E91" w:rsidRDefault="009D1E76">
      <w:pPr>
        <w:pStyle w:val="BodyText"/>
        <w:spacing w:before="92" w:line="278" w:lineRule="auto"/>
        <w:ind w:left="2692" w:right="210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willingness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pay.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performance.</w:t>
      </w:r>
      <w:r>
        <w:rPr>
          <w:color w:val="262526"/>
          <w:position w:val="8"/>
          <w:sz w:val="12"/>
        </w:rPr>
        <w:t>416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contrast, SAPN states that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prefers retaining the 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considering customers’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willingness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accepts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under the draft subject to:</w:t>
      </w:r>
      <w:r>
        <w:rPr>
          <w:color w:val="262526"/>
          <w:position w:val="8"/>
          <w:sz w:val="12"/>
        </w:rPr>
        <w:t>417</w:t>
      </w:r>
    </w:p>
    <w:p w14:paraId="057420C7" w14:textId="77777777" w:rsidR="00B96E91" w:rsidRDefault="009D1E76">
      <w:pPr>
        <w:pStyle w:val="ListParagraph"/>
        <w:numPr>
          <w:ilvl w:val="0"/>
          <w:numId w:val="7"/>
        </w:numPr>
        <w:tabs>
          <w:tab w:val="left" w:pos="3487"/>
          <w:tab w:val="left" w:pos="3488"/>
        </w:tabs>
        <w:spacing w:before="150" w:line="278" w:lineRule="auto"/>
        <w:ind w:right="338"/>
        <w:rPr>
          <w:sz w:val="20"/>
        </w:rPr>
      </w:pPr>
      <w:r>
        <w:rPr>
          <w:color w:val="00ACEC"/>
          <w:sz w:val="20"/>
        </w:rPr>
        <w:t>this is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fact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being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required 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avoid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unduly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restricting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 AER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considering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appropriate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measures,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noting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Draft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Rules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also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propose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allowing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AER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consider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“…any other factor it considers relevant…”; and</w:t>
      </w:r>
    </w:p>
    <w:p w14:paraId="057420C8" w14:textId="77777777" w:rsidR="00B96E91" w:rsidRDefault="009D1E76">
      <w:pPr>
        <w:pStyle w:val="ListParagraph"/>
        <w:numPr>
          <w:ilvl w:val="0"/>
          <w:numId w:val="7"/>
        </w:numPr>
        <w:tabs>
          <w:tab w:val="left" w:pos="3487"/>
          <w:tab w:val="left" w:pos="3488"/>
        </w:tabs>
        <w:spacing w:before="57" w:line="278" w:lineRule="auto"/>
        <w:ind w:right="393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AEMC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Final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Determination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reiterating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making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explicit,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policy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intent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provided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Draft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Determination,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consideration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should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be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given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value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enhanced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performance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not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only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customers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but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exporters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specifically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–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noting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exporters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who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may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ultimately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pay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for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provision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export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services.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clarity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will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be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important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for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future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decision-making.</w:t>
      </w:r>
    </w:p>
    <w:p w14:paraId="057420C9" w14:textId="77777777" w:rsidR="00B96E91" w:rsidRDefault="00B96E91">
      <w:pPr>
        <w:pStyle w:val="BodyText"/>
        <w:spacing w:before="9"/>
        <w:rPr>
          <w:sz w:val="21"/>
        </w:rPr>
      </w:pPr>
    </w:p>
    <w:p w14:paraId="057420CA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Mixed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views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providing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interim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incentive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057420CB" w14:textId="77777777" w:rsidR="00B96E91" w:rsidRDefault="009D1E76">
      <w:pPr>
        <w:pStyle w:val="BodyText"/>
        <w:spacing w:before="92" w:line="278" w:lineRule="auto"/>
        <w:ind w:left="2692" w:right="236"/>
        <w:rPr>
          <w:sz w:val="12"/>
        </w:rPr>
      </w:pP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necessary.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hand,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questioned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reputational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stating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any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compelling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evidence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reputational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monopoly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providers and are not satisfied that this will have a tangible impact”.</w:t>
      </w:r>
      <w:r>
        <w:rPr>
          <w:color w:val="262526"/>
          <w:position w:val="8"/>
          <w:sz w:val="12"/>
        </w:rPr>
        <w:t>418</w:t>
      </w:r>
    </w:p>
    <w:p w14:paraId="057420CC" w14:textId="77777777" w:rsidR="00B96E91" w:rsidRDefault="00B96E91">
      <w:pPr>
        <w:pStyle w:val="BodyText"/>
      </w:pPr>
    </w:p>
    <w:p w14:paraId="057420CD" w14:textId="77777777" w:rsidR="00B96E91" w:rsidRDefault="00B96E91">
      <w:pPr>
        <w:pStyle w:val="BodyText"/>
      </w:pPr>
    </w:p>
    <w:p w14:paraId="057420CE" w14:textId="77777777" w:rsidR="00B96E91" w:rsidRDefault="00B96E91">
      <w:pPr>
        <w:pStyle w:val="BodyText"/>
      </w:pPr>
    </w:p>
    <w:p w14:paraId="057420CF" w14:textId="77777777" w:rsidR="00B96E91" w:rsidRDefault="00B96E91">
      <w:pPr>
        <w:pStyle w:val="BodyText"/>
      </w:pPr>
    </w:p>
    <w:p w14:paraId="057420D0" w14:textId="77777777" w:rsidR="00B96E91" w:rsidRDefault="00B96E91">
      <w:pPr>
        <w:pStyle w:val="BodyText"/>
      </w:pPr>
    </w:p>
    <w:p w14:paraId="057420D1" w14:textId="77777777" w:rsidR="00B96E91" w:rsidRDefault="009D1E76">
      <w:pPr>
        <w:pStyle w:val="BodyText"/>
        <w:spacing w:before="11"/>
        <w:rPr>
          <w:sz w:val="29"/>
        </w:rPr>
      </w:pPr>
      <w:r>
        <w:pict w14:anchorId="0574247D">
          <v:shape id="docshape201" o:spid="_x0000_s1042" style="position:absolute;margin-left:134.65pt;margin-top:19.25pt;width:49.65pt;height:.1pt;z-index:-15678464;mso-wrap-distance-left:0;mso-wrap-distance-right:0;mso-position-horizontal-relative:page" coordorigin="2693,385" coordsize="993,0" path="m2693,385r992,e" filled="f" strokecolor="#262526" strokeweight="1pt">
            <v:path arrowok="t"/>
            <w10:wrap type="topAndBottom" anchorx="page"/>
          </v:shape>
        </w:pict>
      </w:r>
    </w:p>
    <w:p w14:paraId="057420D2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0D3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0D4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0D5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0D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D7" w14:textId="77777777" w:rsidR="00B96E91" w:rsidRDefault="00B96E91">
      <w:pPr>
        <w:pStyle w:val="BodyText"/>
      </w:pPr>
    </w:p>
    <w:p w14:paraId="057420D8" w14:textId="77777777" w:rsidR="00B96E91" w:rsidRDefault="00B96E91">
      <w:pPr>
        <w:pStyle w:val="BodyText"/>
      </w:pPr>
    </w:p>
    <w:p w14:paraId="057420D9" w14:textId="77777777" w:rsidR="00B96E91" w:rsidRDefault="00B96E91">
      <w:pPr>
        <w:pStyle w:val="BodyText"/>
      </w:pPr>
    </w:p>
    <w:p w14:paraId="057420DA" w14:textId="77777777" w:rsidR="00B96E91" w:rsidRDefault="00B96E91">
      <w:pPr>
        <w:pStyle w:val="BodyText"/>
      </w:pPr>
    </w:p>
    <w:p w14:paraId="057420DB" w14:textId="77777777" w:rsidR="00B96E91" w:rsidRDefault="00B96E91">
      <w:pPr>
        <w:pStyle w:val="BodyText"/>
      </w:pPr>
    </w:p>
    <w:p w14:paraId="057420DC" w14:textId="77777777" w:rsidR="00B96E91" w:rsidRDefault="00B96E91">
      <w:pPr>
        <w:pStyle w:val="BodyText"/>
      </w:pPr>
    </w:p>
    <w:p w14:paraId="057420DD" w14:textId="77777777" w:rsidR="00B96E91" w:rsidRDefault="00B96E91">
      <w:pPr>
        <w:pStyle w:val="BodyText"/>
        <w:spacing w:before="11"/>
        <w:rPr>
          <w:sz w:val="26"/>
        </w:rPr>
      </w:pPr>
    </w:p>
    <w:p w14:paraId="057420DE" w14:textId="77777777" w:rsidR="00B96E91" w:rsidRDefault="009D1E76">
      <w:pPr>
        <w:pStyle w:val="ListParagraph"/>
        <w:numPr>
          <w:ilvl w:val="2"/>
          <w:numId w:val="8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Inclusion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voltage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STPIS</w:t>
      </w:r>
    </w:p>
    <w:p w14:paraId="057420DF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determination</w:t>
      </w:r>
    </w:p>
    <w:p w14:paraId="057420E0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 through the AER’s 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 to extend STPIS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</w:p>
    <w:p w14:paraId="057420E1" w14:textId="77777777" w:rsidR="00B96E91" w:rsidRDefault="009D1E76">
      <w:pPr>
        <w:pStyle w:val="Heading3"/>
        <w:spacing w:before="251"/>
      </w:pPr>
      <w:r>
        <w:rPr>
          <w:color w:val="262526"/>
          <w:w w:val="95"/>
        </w:rPr>
        <w:t>Some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suggest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STPIS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should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cover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voltage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performance</w:t>
      </w:r>
    </w:p>
    <w:p w14:paraId="057420E2" w14:textId="77777777" w:rsidR="00B96E91" w:rsidRDefault="009D1E76">
      <w:pPr>
        <w:pStyle w:val="BodyText"/>
        <w:spacing w:before="92" w:line="278" w:lineRule="auto"/>
        <w:ind w:left="2692" w:right="296"/>
        <w:rPr>
          <w:sz w:val="12"/>
        </w:rPr>
      </w:pPr>
      <w:r>
        <w:rPr>
          <w:color w:val="262526"/>
        </w:rPr>
        <w:t>EcoJoule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reiterated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 “leading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nominal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(230V) levels,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conservatively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$210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payback of a few months”.</w:t>
      </w:r>
      <w:r>
        <w:rPr>
          <w:color w:val="262526"/>
          <w:position w:val="8"/>
          <w:sz w:val="12"/>
        </w:rPr>
        <w:t>419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Solar Analytics considers that export performance 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</w:t>
      </w:r>
      <w:r>
        <w:rPr>
          <w:color w:val="262526"/>
        </w:rPr>
        <w:t>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position w:val="8"/>
          <w:sz w:val="12"/>
        </w:rPr>
        <w:t>420</w:t>
      </w:r>
    </w:p>
    <w:p w14:paraId="057420E3" w14:textId="77777777" w:rsidR="00B96E91" w:rsidRDefault="00B96E91">
      <w:pPr>
        <w:pStyle w:val="BodyText"/>
        <w:spacing w:before="2"/>
        <w:rPr>
          <w:sz w:val="25"/>
        </w:rPr>
      </w:pPr>
    </w:p>
    <w:p w14:paraId="057420E4" w14:textId="77777777" w:rsidR="00B96E91" w:rsidRDefault="009D1E76">
      <w:pPr>
        <w:pStyle w:val="ListParagraph"/>
        <w:numPr>
          <w:ilvl w:val="2"/>
          <w:numId w:val="8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Technical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impact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DER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governance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voltage</w:t>
      </w:r>
    </w:p>
    <w:p w14:paraId="057420E5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Some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note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technical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challenges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posed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by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increasing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DER</w:t>
      </w:r>
    </w:p>
    <w:p w14:paraId="057420E6" w14:textId="77777777" w:rsidR="00B96E91" w:rsidRDefault="009D1E76">
      <w:pPr>
        <w:pStyle w:val="BodyText"/>
        <w:spacing w:before="92" w:line="278" w:lineRule="auto"/>
        <w:ind w:left="2692" w:right="210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  <w:r>
        <w:rPr>
          <w:color w:val="262526"/>
          <w:position w:val="8"/>
          <w:sz w:val="12"/>
        </w:rPr>
        <w:t>421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types of operational challenges including voltage swings and thermal limits.</w:t>
      </w:r>
      <w:r>
        <w:rPr>
          <w:color w:val="262526"/>
          <w:position w:val="8"/>
          <w:sz w:val="12"/>
        </w:rPr>
        <w:t>422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lev</w:t>
      </w:r>
      <w:r>
        <w:rPr>
          <w:color w:val="262526"/>
        </w:rPr>
        <w:t>els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giving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areas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reaching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“one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village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mid-north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NSW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reaching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thermal limitations.”</w:t>
      </w:r>
      <w:r>
        <w:rPr>
          <w:color w:val="262526"/>
          <w:position w:val="8"/>
          <w:sz w:val="12"/>
        </w:rPr>
        <w:t>423</w:t>
      </w:r>
    </w:p>
    <w:p w14:paraId="057420E7" w14:textId="77777777" w:rsidR="00B96E91" w:rsidRDefault="009D1E76">
      <w:pPr>
        <w:pStyle w:val="Heading3"/>
        <w:spacing w:line="247" w:lineRule="auto"/>
      </w:pPr>
      <w:r>
        <w:rPr>
          <w:color w:val="262526"/>
          <w:w w:val="95"/>
        </w:rPr>
        <w:t>Some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raise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concerns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regarding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high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supply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level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voltage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voltage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governance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framework</w:t>
      </w:r>
    </w:p>
    <w:p w14:paraId="057420E8" w14:textId="77777777" w:rsidR="00B96E91" w:rsidRDefault="009D1E76">
      <w:pPr>
        <w:pStyle w:val="BodyText"/>
        <w:spacing w:before="86" w:line="278" w:lineRule="auto"/>
        <w:ind w:left="2692" w:right="250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export.</w:t>
      </w:r>
      <w:r>
        <w:rPr>
          <w:color w:val="262526"/>
          <w:position w:val="8"/>
          <w:sz w:val="12"/>
        </w:rPr>
        <w:t>424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highlights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(ESB)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University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Wales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voltages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 regardless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Enphase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consistently 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240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Vac 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230 Vac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require”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middle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night,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cannot be because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 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penetration alone.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425</w:t>
      </w:r>
    </w:p>
    <w:p w14:paraId="057420E9" w14:textId="77777777" w:rsidR="00B96E91" w:rsidRDefault="009D1E76">
      <w:pPr>
        <w:pStyle w:val="BodyText"/>
        <w:spacing w:before="5"/>
        <w:rPr>
          <w:sz w:val="17"/>
        </w:rPr>
      </w:pPr>
      <w:r>
        <w:pict w14:anchorId="0574247E">
          <v:shape id="docshape202" o:spid="_x0000_s1041" style="position:absolute;margin-left:134.65pt;margin-top:11.75pt;width:49.65pt;height:.1pt;z-index:-15677952;mso-wrap-distance-left:0;mso-wrap-distance-right:0;mso-position-horizontal-relative:page" coordorigin="2693,235" coordsize="993,0" path="m2693,235r992,e" filled="f" strokecolor="#262526" strokeweight="1pt">
            <v:path arrowok="t"/>
            <w10:wrap type="topAndBottom" anchorx="page"/>
          </v:shape>
        </w:pict>
      </w:r>
    </w:p>
    <w:p w14:paraId="057420EA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Ecojoule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</w:t>
      </w:r>
    </w:p>
    <w:p w14:paraId="057420E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0EC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ED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0EE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0EF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Enphase,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0F0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Enphase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0F1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0F2" w14:textId="77777777" w:rsidR="00B96E91" w:rsidRDefault="00B96E91">
      <w:pPr>
        <w:pStyle w:val="BodyText"/>
      </w:pPr>
    </w:p>
    <w:p w14:paraId="057420F3" w14:textId="77777777" w:rsidR="00B96E91" w:rsidRDefault="00B96E91">
      <w:pPr>
        <w:pStyle w:val="BodyText"/>
      </w:pPr>
    </w:p>
    <w:p w14:paraId="057420F4" w14:textId="77777777" w:rsidR="00B96E91" w:rsidRDefault="00B96E91">
      <w:pPr>
        <w:pStyle w:val="BodyText"/>
      </w:pPr>
    </w:p>
    <w:p w14:paraId="057420F5" w14:textId="77777777" w:rsidR="00B96E91" w:rsidRDefault="00B96E91">
      <w:pPr>
        <w:pStyle w:val="BodyText"/>
      </w:pPr>
    </w:p>
    <w:p w14:paraId="057420F6" w14:textId="77777777" w:rsidR="00B96E91" w:rsidRDefault="00B96E91">
      <w:pPr>
        <w:pStyle w:val="BodyText"/>
      </w:pPr>
    </w:p>
    <w:p w14:paraId="057420F7" w14:textId="77777777" w:rsidR="00B96E91" w:rsidRDefault="00B96E91">
      <w:pPr>
        <w:pStyle w:val="BodyText"/>
      </w:pPr>
    </w:p>
    <w:p w14:paraId="057420F8" w14:textId="77777777" w:rsidR="00B96E91" w:rsidRDefault="00B96E91">
      <w:pPr>
        <w:pStyle w:val="BodyText"/>
        <w:spacing w:before="11"/>
        <w:rPr>
          <w:sz w:val="26"/>
        </w:rPr>
      </w:pPr>
    </w:p>
    <w:p w14:paraId="057420F9" w14:textId="77777777" w:rsidR="00B96E91" w:rsidRDefault="009D1E76">
      <w:pPr>
        <w:pStyle w:val="BodyText"/>
        <w:spacing w:before="107" w:line="278" w:lineRule="auto"/>
        <w:ind w:left="2692" w:right="366"/>
      </w:pPr>
      <w:bookmarkStart w:id="117" w:name="C.2_Export_service_levels_and_connection"/>
      <w:bookmarkStart w:id="118" w:name="_bookmark62"/>
      <w:bookmarkEnd w:id="117"/>
      <w:bookmarkEnd w:id="118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governance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highly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fragmented and dysfunctional in the National Electricity Market”.</w:t>
      </w:r>
      <w:r>
        <w:rPr>
          <w:color w:val="262526"/>
          <w:position w:val="8"/>
          <w:sz w:val="12"/>
        </w:rPr>
        <w:t>426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It adds that in “the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absence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leadership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voltage management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Ministers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officials”.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 to the consultation paper, the 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 that the voltage management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 regulated through the NER.</w:t>
      </w:r>
    </w:p>
    <w:p w14:paraId="057420FA" w14:textId="77777777" w:rsidR="00B96E91" w:rsidRDefault="00B96E91">
      <w:pPr>
        <w:pStyle w:val="BodyText"/>
        <w:spacing w:before="3"/>
        <w:rPr>
          <w:sz w:val="23"/>
        </w:rPr>
      </w:pPr>
    </w:p>
    <w:p w14:paraId="057420FB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</w:pPr>
      <w:r>
        <w:rPr>
          <w:color w:val="00ACEC"/>
        </w:rPr>
        <w:t>Export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connections</w:t>
      </w:r>
    </w:p>
    <w:p w14:paraId="057420FC" w14:textId="77777777" w:rsidR="00B96E91" w:rsidRDefault="009D1E76">
      <w:pPr>
        <w:pStyle w:val="ListParagraph"/>
        <w:numPr>
          <w:ilvl w:val="2"/>
          <w:numId w:val="6"/>
        </w:numPr>
        <w:tabs>
          <w:tab w:val="left" w:pos="2692"/>
          <w:tab w:val="left" w:pos="2693"/>
        </w:tabs>
        <w:spacing w:before="79"/>
        <w:rPr>
          <w:b/>
          <w:sz w:val="18"/>
        </w:rPr>
      </w:pPr>
      <w:r>
        <w:rPr>
          <w:b/>
          <w:color w:val="00ACEC"/>
          <w:sz w:val="18"/>
        </w:rPr>
        <w:t>Settin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levels</w:t>
      </w:r>
    </w:p>
    <w:p w14:paraId="057420FD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determination</w:t>
      </w:r>
    </w:p>
    <w:p w14:paraId="057420FE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</w:p>
    <w:p w14:paraId="057420FF" w14:textId="77777777" w:rsidR="00B96E91" w:rsidRDefault="009D1E76">
      <w:pPr>
        <w:pStyle w:val="Heading3"/>
        <w:spacing w:before="251"/>
      </w:pPr>
      <w:r>
        <w:rPr>
          <w:color w:val="262526"/>
          <w:w w:val="95"/>
        </w:rPr>
        <w:t>Strong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stakeholder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approach</w:t>
      </w:r>
    </w:p>
    <w:p w14:paraId="05742100" w14:textId="77777777" w:rsidR="00B96E91" w:rsidRDefault="009D1E76">
      <w:pPr>
        <w:pStyle w:val="BodyText"/>
        <w:spacing w:before="92" w:line="278" w:lineRule="auto"/>
        <w:ind w:left="2692" w:right="324"/>
        <w:rPr>
          <w:sz w:val="12"/>
        </w:rPr>
      </w:pPr>
      <w:r>
        <w:rPr>
          <w:color w:val="262526"/>
        </w:rPr>
        <w:t>Several stakeholders including ENA, IEEFA as well as ACOSS and the State and Territory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sevice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position w:val="8"/>
          <w:sz w:val="12"/>
        </w:rPr>
        <w:t>427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Territory COSSes say they “support the introduction of a reliability standard for 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guarantee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and would be penalised when the standard is not met.” </w:t>
      </w:r>
      <w:r>
        <w:rPr>
          <w:color w:val="262526"/>
          <w:position w:val="8"/>
          <w:sz w:val="12"/>
        </w:rPr>
        <w:t>428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IEEFA also notes that it strongly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confident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DNSPs.</w:t>
      </w:r>
      <w:r>
        <w:rPr>
          <w:color w:val="262526"/>
          <w:position w:val="8"/>
          <w:sz w:val="12"/>
        </w:rPr>
        <w:t>429</w:t>
      </w:r>
    </w:p>
    <w:p w14:paraId="05742101" w14:textId="77777777" w:rsidR="00B96E91" w:rsidRDefault="009D1E76">
      <w:pPr>
        <w:pStyle w:val="BodyText"/>
        <w:spacing w:before="113" w:line="278" w:lineRule="auto"/>
        <w:ind w:left="2692" w:right="213"/>
        <w:rPr>
          <w:sz w:val="12"/>
        </w:rPr>
      </w:pP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</w:t>
      </w:r>
      <w:r>
        <w:rPr>
          <w:color w:val="262526"/>
        </w:rPr>
        <w:t>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standards</w:t>
      </w:r>
      <w:r>
        <w:rPr>
          <w:color w:val="262526"/>
          <w:spacing w:val="14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circumstances.</w:t>
      </w:r>
      <w:r>
        <w:rPr>
          <w:color w:val="262526"/>
          <w:position w:val="8"/>
          <w:sz w:val="12"/>
        </w:rPr>
        <w:t>430</w:t>
      </w:r>
    </w:p>
    <w:p w14:paraId="05742102" w14:textId="77777777" w:rsidR="00B96E91" w:rsidRDefault="00B96E91">
      <w:pPr>
        <w:pStyle w:val="BodyText"/>
        <w:spacing w:before="9"/>
        <w:rPr>
          <w:sz w:val="23"/>
        </w:rPr>
      </w:pPr>
    </w:p>
    <w:p w14:paraId="05742103" w14:textId="77777777" w:rsidR="00B96E91" w:rsidRDefault="009D1E76">
      <w:pPr>
        <w:pStyle w:val="ListParagraph"/>
        <w:numPr>
          <w:ilvl w:val="2"/>
          <w:numId w:val="6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Use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zero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limits and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minimum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capacity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rights</w:t>
      </w:r>
    </w:p>
    <w:p w14:paraId="05742104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requests</w:t>
      </w:r>
    </w:p>
    <w:p w14:paraId="05742105" w14:textId="77777777" w:rsidR="00B96E91" w:rsidRDefault="009D1E76">
      <w:pPr>
        <w:pStyle w:val="BodyText"/>
        <w:spacing w:before="93" w:line="278" w:lineRule="auto"/>
        <w:ind w:left="2692" w:right="27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granted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non-discriminatory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 export 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of </w:t>
      </w:r>
      <w:r>
        <w:rPr>
          <w:color w:val="262526"/>
        </w:rPr>
        <w:t>zero”.</w:t>
      </w:r>
      <w:r>
        <w:rPr>
          <w:color w:val="262526"/>
          <w:position w:val="8"/>
          <w:sz w:val="12"/>
        </w:rPr>
        <w:t>431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SAPN 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that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customers, 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</w:p>
    <w:p w14:paraId="05742106" w14:textId="77777777" w:rsidR="00B96E91" w:rsidRDefault="00B96E91">
      <w:pPr>
        <w:pStyle w:val="BodyText"/>
        <w:spacing w:before="11"/>
        <w:rPr>
          <w:sz w:val="28"/>
        </w:rPr>
      </w:pPr>
    </w:p>
    <w:p w14:paraId="05742107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08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line="168" w:lineRule="exact"/>
        <w:ind w:hanging="342"/>
        <w:rPr>
          <w:sz w:val="14"/>
        </w:rPr>
      </w:pPr>
      <w:r>
        <w:rPr>
          <w:color w:val="262526"/>
          <w:sz w:val="14"/>
        </w:rPr>
        <w:t>Subsmissions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ACTCOSS,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QCOSS,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TASCOSS,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VCOSS,</w:t>
      </w:r>
    </w:p>
    <w:p w14:paraId="05742109" w14:textId="77777777" w:rsidR="00B96E91" w:rsidRDefault="009D1E76">
      <w:pPr>
        <w:spacing w:line="168" w:lineRule="exact"/>
        <w:ind w:left="3033"/>
        <w:rPr>
          <w:sz w:val="14"/>
        </w:rPr>
      </w:pP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10A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ACTCOSS,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QCOSS,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TASCOSS,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VCOSS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0B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IEEFA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10C" w14:textId="77777777" w:rsidR="00B96E91" w:rsidRDefault="009D1E76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</w:t>
      </w:r>
    </w:p>
    <w:p w14:paraId="0574210D" w14:textId="77777777" w:rsidR="00B96E91" w:rsidRDefault="00B96E91">
      <w:pPr>
        <w:rPr>
          <w:sz w:val="14"/>
        </w:rPr>
        <w:sectPr w:rsidR="00B96E91">
          <w:headerReference w:type="default" r:id="rId58"/>
          <w:footerReference w:type="default" r:id="rId59"/>
          <w:pgSz w:w="11910" w:h="16840"/>
          <w:pgMar w:top="1460" w:right="640" w:bottom="1180" w:left="0" w:header="808" w:footer="992" w:gutter="0"/>
          <w:cols w:space="720"/>
        </w:sectPr>
      </w:pPr>
    </w:p>
    <w:p w14:paraId="0574210E" w14:textId="77777777" w:rsidR="00B96E91" w:rsidRDefault="00B96E91">
      <w:pPr>
        <w:pStyle w:val="BodyText"/>
      </w:pPr>
    </w:p>
    <w:p w14:paraId="0574210F" w14:textId="77777777" w:rsidR="00B96E91" w:rsidRDefault="00B96E91">
      <w:pPr>
        <w:pStyle w:val="BodyText"/>
      </w:pPr>
    </w:p>
    <w:p w14:paraId="05742110" w14:textId="77777777" w:rsidR="00B96E91" w:rsidRDefault="00B96E91">
      <w:pPr>
        <w:pStyle w:val="BodyText"/>
      </w:pPr>
    </w:p>
    <w:p w14:paraId="05742111" w14:textId="77777777" w:rsidR="00B96E91" w:rsidRDefault="00B96E91">
      <w:pPr>
        <w:pStyle w:val="BodyText"/>
      </w:pPr>
    </w:p>
    <w:p w14:paraId="05742112" w14:textId="77777777" w:rsidR="00B96E91" w:rsidRDefault="00B96E91">
      <w:pPr>
        <w:pStyle w:val="BodyText"/>
      </w:pPr>
    </w:p>
    <w:p w14:paraId="05742113" w14:textId="77777777" w:rsidR="00B96E91" w:rsidRDefault="00B96E91">
      <w:pPr>
        <w:pStyle w:val="BodyText"/>
      </w:pPr>
    </w:p>
    <w:p w14:paraId="05742114" w14:textId="77777777" w:rsidR="00B96E91" w:rsidRDefault="00B96E91">
      <w:pPr>
        <w:pStyle w:val="BodyText"/>
        <w:spacing w:before="11"/>
        <w:rPr>
          <w:sz w:val="26"/>
        </w:rPr>
      </w:pPr>
    </w:p>
    <w:p w14:paraId="05742115" w14:textId="77777777" w:rsidR="00B96E91" w:rsidRDefault="009D1E76">
      <w:pPr>
        <w:pStyle w:val="BodyText"/>
        <w:spacing w:before="107" w:line="278" w:lineRule="auto"/>
        <w:ind w:left="2692" w:right="227"/>
      </w:pPr>
      <w:r>
        <w:rPr>
          <w:color w:val="262526"/>
        </w:rPr>
        <w:t>defined standard capacity level that customers can request and receive a connection offer for.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 this service or a service in excess of this service.</w:t>
      </w:r>
    </w:p>
    <w:p w14:paraId="05742116" w14:textId="77777777" w:rsidR="00B96E91" w:rsidRDefault="009D1E76">
      <w:pPr>
        <w:pStyle w:val="BodyText"/>
        <w:spacing w:before="113" w:line="278" w:lineRule="auto"/>
        <w:ind w:left="2692" w:right="296"/>
        <w:rPr>
          <w:sz w:val="12"/>
        </w:rPr>
      </w:pPr>
      <w:r>
        <w:rPr>
          <w:color w:val="262526"/>
        </w:rPr>
        <w:t xml:space="preserve">Similarly, </w:t>
      </w:r>
      <w:r>
        <w:rPr>
          <w:color w:val="262526"/>
        </w:rPr>
        <w:t>ACOSS and TEC suggested that there should be requirement for networks to 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augmentation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test,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export(e.g.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3Kw)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i.e.,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no longer impose zero exports.</w:t>
      </w:r>
      <w:r>
        <w:rPr>
          <w:color w:val="262526"/>
          <w:spacing w:val="-2"/>
        </w:rPr>
        <w:t xml:space="preserve"> </w:t>
      </w:r>
      <w:r>
        <w:rPr>
          <w:color w:val="262526"/>
          <w:position w:val="8"/>
          <w:sz w:val="12"/>
        </w:rPr>
        <w:t>432</w:t>
      </w:r>
    </w:p>
    <w:p w14:paraId="05742117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rule</w:t>
      </w:r>
    </w:p>
    <w:p w14:paraId="05742118" w14:textId="77777777" w:rsidR="00B96E91" w:rsidRDefault="009D1E76">
      <w:pPr>
        <w:pStyle w:val="BodyText"/>
        <w:spacing w:before="92" w:line="278" w:lineRule="auto"/>
        <w:ind w:left="2692" w:right="399"/>
        <w:jc w:val="both"/>
      </w:pPr>
      <w:r>
        <w:rPr>
          <w:color w:val="262526"/>
        </w:rPr>
        <w:t>The draft rule did not require DNSPs to provide DER connecting customers a minimum 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 capacity and did not prohibit DNSPs from providing customers a static zero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limit.</w:t>
      </w:r>
    </w:p>
    <w:p w14:paraId="05742119" w14:textId="77777777" w:rsidR="00B96E91" w:rsidRDefault="009D1E76">
      <w:pPr>
        <w:pStyle w:val="Heading3"/>
        <w:jc w:val="both"/>
      </w:pPr>
      <w:r>
        <w:rPr>
          <w:color w:val="262526"/>
          <w:w w:val="95"/>
        </w:rPr>
        <w:t>Some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consider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provides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efficient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outcomes</w:t>
      </w:r>
    </w:p>
    <w:p w14:paraId="0574211A" w14:textId="77777777" w:rsidR="00B96E91" w:rsidRDefault="009D1E76">
      <w:pPr>
        <w:pStyle w:val="BodyText"/>
        <w:spacing w:before="92" w:line="278" w:lineRule="auto"/>
        <w:ind w:left="2692" w:right="245"/>
        <w:rPr>
          <w:sz w:val="12"/>
        </w:rPr>
      </w:pPr>
      <w:r>
        <w:rPr>
          <w:color w:val="262526"/>
        </w:rPr>
        <w:t>Several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433</w:t>
      </w:r>
    </w:p>
    <w:p w14:paraId="0574211B" w14:textId="77777777" w:rsidR="00B96E91" w:rsidRDefault="009D1E76">
      <w:pPr>
        <w:pStyle w:val="BodyText"/>
        <w:spacing w:before="114" w:line="278" w:lineRule="auto"/>
        <w:ind w:left="2692" w:right="296"/>
        <w:rPr>
          <w:sz w:val="12"/>
        </w:rPr>
      </w:pPr>
      <w:r>
        <w:rPr>
          <w:color w:val="262526"/>
        </w:rPr>
        <w:t>Origin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cognisant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expected.</w:t>
      </w:r>
      <w:r>
        <w:rPr>
          <w:color w:val="262526"/>
          <w:position w:val="8"/>
          <w:sz w:val="12"/>
        </w:rPr>
        <w:t>434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prohibiting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tools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charges.</w:t>
      </w:r>
      <w:r>
        <w:rPr>
          <w:color w:val="262526"/>
          <w:position w:val="8"/>
          <w:sz w:val="12"/>
        </w:rPr>
        <w:t>435</w:t>
      </w:r>
    </w:p>
    <w:p w14:paraId="0574211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AusNet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that: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maximise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maximise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</w:p>
    <w:p w14:paraId="0574211D" w14:textId="77777777" w:rsidR="00B96E91" w:rsidRDefault="009D1E76">
      <w:pPr>
        <w:pStyle w:val="BodyText"/>
        <w:spacing w:line="278" w:lineRule="auto"/>
        <w:ind w:left="2692"/>
        <w:rPr>
          <w:sz w:val="12"/>
        </w:rPr>
      </w:pP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expensive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upgrades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proportionate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private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benefits”.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AusNet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single-wire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(SWER)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problems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demand”.</w:t>
      </w:r>
      <w:r>
        <w:rPr>
          <w:color w:val="262526"/>
          <w:position w:val="8"/>
          <w:sz w:val="12"/>
        </w:rPr>
        <w:t>436</w:t>
      </w:r>
    </w:p>
    <w:p w14:paraId="0574211E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notwithstanding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prohibition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zero export limits and a base levels of export capacity, it supports the d</w:t>
      </w:r>
      <w:r>
        <w:rPr>
          <w:color w:val="262526"/>
        </w:rPr>
        <w:t>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“fact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levels,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impede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actually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facilitate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</w:p>
    <w:p w14:paraId="0574211F" w14:textId="77777777" w:rsidR="00B96E91" w:rsidRDefault="00B96E91">
      <w:pPr>
        <w:pStyle w:val="BodyText"/>
      </w:pPr>
    </w:p>
    <w:p w14:paraId="05742120" w14:textId="77777777" w:rsidR="00B96E91" w:rsidRDefault="00B96E91">
      <w:pPr>
        <w:pStyle w:val="BodyText"/>
      </w:pPr>
    </w:p>
    <w:p w14:paraId="05742121" w14:textId="77777777" w:rsidR="00B96E91" w:rsidRDefault="009D1E76">
      <w:pPr>
        <w:pStyle w:val="BodyText"/>
        <w:spacing w:before="5"/>
        <w:rPr>
          <w:sz w:val="12"/>
        </w:rPr>
      </w:pPr>
      <w:r>
        <w:pict w14:anchorId="0574247F">
          <v:shape id="docshape214" o:spid="_x0000_s1040" style="position:absolute;margin-left:134.65pt;margin-top:8.7pt;width:49.65pt;height:.1pt;z-index:-15677440;mso-wrap-distance-left:0;mso-wrap-distance-right:0;mso-position-horizontal-relative:page" coordorigin="2693,174" coordsize="993,0" path="m2693,174r992,e" filled="f" strokecolor="#262526" strokeweight="1pt">
            <v:path arrowok="t"/>
            <w10:wrap type="topAndBottom" anchorx="page"/>
          </v:shape>
        </w:pict>
      </w:r>
    </w:p>
    <w:p w14:paraId="05742122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14.</w:t>
      </w:r>
    </w:p>
    <w:p w14:paraId="0574212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Origin,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SAPN,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124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25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2126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27" w14:textId="77777777" w:rsidR="00B96E91" w:rsidRDefault="00B96E91">
      <w:pPr>
        <w:rPr>
          <w:sz w:val="14"/>
        </w:rPr>
        <w:sectPr w:rsidR="00B96E91">
          <w:headerReference w:type="default" r:id="rId60"/>
          <w:footerReference w:type="default" r:id="rId61"/>
          <w:pgSz w:w="11910" w:h="16840"/>
          <w:pgMar w:top="1460" w:right="640" w:bottom="960" w:left="0" w:header="808" w:footer="767" w:gutter="0"/>
          <w:pgNumType w:start="138"/>
          <w:cols w:space="720"/>
        </w:sectPr>
      </w:pPr>
    </w:p>
    <w:p w14:paraId="05742128" w14:textId="77777777" w:rsidR="00B96E91" w:rsidRDefault="00B96E91">
      <w:pPr>
        <w:pStyle w:val="BodyText"/>
      </w:pPr>
    </w:p>
    <w:p w14:paraId="05742129" w14:textId="77777777" w:rsidR="00B96E91" w:rsidRDefault="00B96E91">
      <w:pPr>
        <w:pStyle w:val="BodyText"/>
      </w:pPr>
    </w:p>
    <w:p w14:paraId="0574212A" w14:textId="77777777" w:rsidR="00B96E91" w:rsidRDefault="00B96E91">
      <w:pPr>
        <w:pStyle w:val="BodyText"/>
      </w:pPr>
    </w:p>
    <w:p w14:paraId="0574212B" w14:textId="77777777" w:rsidR="00B96E91" w:rsidRDefault="00B96E91">
      <w:pPr>
        <w:pStyle w:val="BodyText"/>
      </w:pPr>
    </w:p>
    <w:p w14:paraId="0574212C" w14:textId="77777777" w:rsidR="00B96E91" w:rsidRDefault="00B96E91">
      <w:pPr>
        <w:pStyle w:val="BodyText"/>
      </w:pPr>
    </w:p>
    <w:p w14:paraId="0574212D" w14:textId="77777777" w:rsidR="00B96E91" w:rsidRDefault="00B96E91">
      <w:pPr>
        <w:pStyle w:val="BodyText"/>
      </w:pPr>
    </w:p>
    <w:p w14:paraId="0574212E" w14:textId="77777777" w:rsidR="00B96E91" w:rsidRDefault="00B96E91">
      <w:pPr>
        <w:pStyle w:val="BodyText"/>
        <w:spacing w:before="11"/>
        <w:rPr>
          <w:sz w:val="26"/>
        </w:rPr>
      </w:pPr>
    </w:p>
    <w:p w14:paraId="0574212F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jurisdictional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basis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  <w:r>
        <w:rPr>
          <w:color w:val="262526"/>
          <w:position w:val="8"/>
          <w:sz w:val="12"/>
        </w:rPr>
        <w:t>437</w:t>
      </w:r>
    </w:p>
    <w:p w14:paraId="05742130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113" w:line="278" w:lineRule="auto"/>
        <w:ind w:right="386"/>
        <w:rPr>
          <w:sz w:val="20"/>
        </w:rPr>
      </w:pP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intrinsic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therefore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 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least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intrinsic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(noting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incremental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driven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service)</w:t>
      </w:r>
    </w:p>
    <w:p w14:paraId="05742131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57" w:line="278" w:lineRule="auto"/>
        <w:ind w:right="234"/>
        <w:rPr>
          <w:sz w:val="20"/>
        </w:rPr>
      </w:pPr>
      <w:r>
        <w:rPr>
          <w:color w:val="262526"/>
          <w:sz w:val="20"/>
        </w:rPr>
        <w:t>it expects DER customers will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diverse in how they value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‘export service’, with some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valuing higher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 maximum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 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</w:p>
    <w:p w14:paraId="05742132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line="278" w:lineRule="auto"/>
        <w:ind w:right="673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choice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optimisation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network spend</w:t>
      </w:r>
    </w:p>
    <w:p w14:paraId="05742133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57" w:line="278" w:lineRule="auto"/>
        <w:ind w:right="480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capabilities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(i.e.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dynamically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volume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network)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commensurate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choose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from.</w:t>
      </w:r>
    </w:p>
    <w:p w14:paraId="05742134" w14:textId="77777777" w:rsidR="00B96E91" w:rsidRDefault="009D1E76">
      <w:pPr>
        <w:pStyle w:val="BodyText"/>
        <w:spacing w:before="57" w:line="278" w:lineRule="auto"/>
        <w:ind w:left="2692" w:right="227"/>
        <w:rPr>
          <w:sz w:val="12"/>
        </w:rPr>
      </w:pP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village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experienced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unplanned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outages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 to 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 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exporting 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approved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limits.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remediate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situation,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temporarily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disconnect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non-complying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solar 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village.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 explains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 i</w:t>
      </w:r>
      <w:r>
        <w:rPr>
          <w:color w:val="262526"/>
        </w:rPr>
        <w:t>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safety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Village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residents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community,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until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long-term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next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9-12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months.</w:t>
      </w:r>
      <w:r>
        <w:rPr>
          <w:color w:val="262526"/>
          <w:position w:val="8"/>
          <w:sz w:val="12"/>
        </w:rPr>
        <w:t>438</w:t>
      </w:r>
    </w:p>
    <w:p w14:paraId="05742135" w14:textId="77777777" w:rsidR="00B96E91" w:rsidRDefault="009D1E76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differences.</w:t>
      </w:r>
      <w:r>
        <w:rPr>
          <w:color w:val="262526"/>
          <w:position w:val="8"/>
          <w:sz w:val="12"/>
        </w:rPr>
        <w:t>439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“Prescribing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differing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jurisdictions,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networks;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diverse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network characteristics and circumstances.”</w:t>
      </w:r>
      <w:r>
        <w:rPr>
          <w:color w:val="262526"/>
          <w:position w:val="8"/>
          <w:sz w:val="12"/>
        </w:rPr>
        <w:t>440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 Tasmanian Government also supports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acknowledging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jurisdictional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differences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NEM.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accommodates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 rules 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 that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complementary, rather than uniform,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 to 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 of customers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 regions are 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served.</w:t>
      </w:r>
      <w:r>
        <w:rPr>
          <w:color w:val="262526"/>
          <w:position w:val="8"/>
          <w:sz w:val="12"/>
        </w:rPr>
        <w:t>441</w:t>
      </w:r>
    </w:p>
    <w:p w14:paraId="05742136" w14:textId="77777777" w:rsidR="00B96E91" w:rsidRDefault="009D1E76">
      <w:pPr>
        <w:pStyle w:val="Heading3"/>
      </w:pPr>
      <w:r>
        <w:rPr>
          <w:color w:val="262526"/>
          <w:w w:val="95"/>
        </w:rPr>
        <w:t>Some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stakeholders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remain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concerned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regarding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use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static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zero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limits</w:t>
      </w:r>
    </w:p>
    <w:p w14:paraId="05742137" w14:textId="77777777" w:rsidR="00B96E91" w:rsidRDefault="009D1E76">
      <w:pPr>
        <w:pStyle w:val="BodyText"/>
        <w:spacing w:before="92" w:line="278" w:lineRule="auto"/>
        <w:ind w:left="2692" w:right="262"/>
      </w:pP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limits.</w:t>
      </w:r>
      <w:r>
        <w:rPr>
          <w:color w:val="262526"/>
          <w:position w:val="8"/>
          <w:sz w:val="12"/>
        </w:rPr>
        <w:t>442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Monash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School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</w:p>
    <w:p w14:paraId="05742138" w14:textId="77777777" w:rsidR="00B96E91" w:rsidRDefault="009D1E76">
      <w:pPr>
        <w:pStyle w:val="BodyText"/>
        <w:spacing w:before="7"/>
        <w:rPr>
          <w:sz w:val="19"/>
        </w:rPr>
      </w:pPr>
      <w:r>
        <w:pict w14:anchorId="05742480">
          <v:shape id="docshape215" o:spid="_x0000_s1039" style="position:absolute;margin-left:134.65pt;margin-top:13.05pt;width:49.65pt;height:.1pt;z-index:-15676928;mso-wrap-distance-left:0;mso-wrap-distance-right:0;mso-position-horizontal-relative:page" coordorigin="2693,261" coordsize="993,0" path="m2693,261r992,e" filled="f" strokecolor="#262526" strokeweight="1pt">
            <v:path arrowok="t"/>
            <w10:wrap type="topAndBottom" anchorx="page"/>
          </v:shape>
        </w:pict>
      </w:r>
    </w:p>
    <w:p w14:paraId="05742139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SAPN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213A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13B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Tasmanian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Zero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Noosa,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3C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213D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Tasmanian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3E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right="353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Monash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Business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School,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Analytics,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2-3;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PIAC, p. 2.</w:t>
      </w:r>
    </w:p>
    <w:p w14:paraId="0574213F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40" w14:textId="77777777" w:rsidR="00B96E91" w:rsidRDefault="00B96E91">
      <w:pPr>
        <w:pStyle w:val="BodyText"/>
      </w:pPr>
    </w:p>
    <w:p w14:paraId="05742141" w14:textId="77777777" w:rsidR="00B96E91" w:rsidRDefault="00B96E91">
      <w:pPr>
        <w:pStyle w:val="BodyText"/>
      </w:pPr>
    </w:p>
    <w:p w14:paraId="05742142" w14:textId="77777777" w:rsidR="00B96E91" w:rsidRDefault="00B96E91">
      <w:pPr>
        <w:pStyle w:val="BodyText"/>
      </w:pPr>
    </w:p>
    <w:p w14:paraId="05742143" w14:textId="77777777" w:rsidR="00B96E91" w:rsidRDefault="00B96E91">
      <w:pPr>
        <w:pStyle w:val="BodyText"/>
      </w:pPr>
    </w:p>
    <w:p w14:paraId="05742144" w14:textId="77777777" w:rsidR="00B96E91" w:rsidRDefault="00B96E91">
      <w:pPr>
        <w:pStyle w:val="BodyText"/>
      </w:pPr>
    </w:p>
    <w:p w14:paraId="05742145" w14:textId="77777777" w:rsidR="00B96E91" w:rsidRDefault="00B96E91">
      <w:pPr>
        <w:pStyle w:val="BodyText"/>
      </w:pPr>
    </w:p>
    <w:p w14:paraId="05742146" w14:textId="77777777" w:rsidR="00B96E91" w:rsidRDefault="00B96E91">
      <w:pPr>
        <w:pStyle w:val="BodyText"/>
        <w:spacing w:before="11"/>
        <w:rPr>
          <w:sz w:val="26"/>
        </w:rPr>
      </w:pPr>
    </w:p>
    <w:p w14:paraId="05742147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remains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oversight.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TEC/ACOSS, 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PIAC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implementing static zero export limits.</w:t>
      </w:r>
      <w:r>
        <w:rPr>
          <w:color w:val="262526"/>
          <w:position w:val="8"/>
          <w:sz w:val="12"/>
        </w:rPr>
        <w:t>443</w:t>
      </w:r>
    </w:p>
    <w:p w14:paraId="05742148" w14:textId="77777777" w:rsidR="00B96E91" w:rsidRDefault="009D1E76">
      <w:pPr>
        <w:pStyle w:val="BodyText"/>
        <w:spacing w:before="113" w:line="278" w:lineRule="auto"/>
        <w:ind w:left="2692" w:right="245"/>
        <w:rPr>
          <w:sz w:val="12"/>
        </w:rPr>
      </w:pPr>
      <w:r>
        <w:rPr>
          <w:color w:val="262526"/>
        </w:rPr>
        <w:t>Monash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School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framework,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 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oversight,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recourse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dispute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resolution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legal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 of appeal”. The School adds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there is no 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 why this discretion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monopoly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infrastructure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 are totally dependent if they wish to export their electricity”. It suggests that “AEMC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clarify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</w:t>
      </w:r>
      <w:r>
        <w:rPr>
          <w:color w:val="262526"/>
        </w:rPr>
        <w:t>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rights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denied,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customer’s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rights to challenge a network’s decision to deny access to export services”.</w:t>
      </w:r>
      <w:r>
        <w:rPr>
          <w:color w:val="262526"/>
          <w:position w:val="8"/>
          <w:sz w:val="12"/>
        </w:rPr>
        <w:t>444</w:t>
      </w:r>
    </w:p>
    <w:p w14:paraId="05742149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conditions.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standards.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Nevertheless,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opaque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restrictions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data”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unknown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application, or varied without any reason or evidence provided”. It suggests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“requirements need to be explicitly stated and evidence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data based”.</w:t>
      </w:r>
      <w:r>
        <w:rPr>
          <w:color w:val="262526"/>
          <w:spacing w:val="3"/>
        </w:rPr>
        <w:t xml:space="preserve"> </w:t>
      </w:r>
      <w:r>
        <w:rPr>
          <w:color w:val="262526"/>
          <w:position w:val="8"/>
          <w:sz w:val="12"/>
        </w:rPr>
        <w:t>445</w:t>
      </w:r>
    </w:p>
    <w:p w14:paraId="0574214A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Analytics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isolated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</w:t>
      </w:r>
      <w:r>
        <w:rPr>
          <w:color w:val="262526"/>
        </w:rPr>
        <w:t>port limits are required,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 under 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circumstances:</w:t>
      </w:r>
      <w:r>
        <w:rPr>
          <w:color w:val="262526"/>
          <w:position w:val="8"/>
          <w:sz w:val="12"/>
        </w:rPr>
        <w:t>446</w:t>
      </w:r>
    </w:p>
    <w:p w14:paraId="0574214B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114" w:line="278" w:lineRule="auto"/>
        <w:ind w:right="1042"/>
        <w:rPr>
          <w:sz w:val="20"/>
        </w:rPr>
      </w:pP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zero-export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subject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validated,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public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justification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challengeable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representative</w:t>
      </w:r>
    </w:p>
    <w:p w14:paraId="0574214C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customers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appropriately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compensated</w:t>
      </w:r>
    </w:p>
    <w:p w14:paraId="0574214D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6" w:line="278" w:lineRule="auto"/>
        <w:ind w:right="300"/>
        <w:rPr>
          <w:sz w:val="20"/>
        </w:rPr>
      </w:pP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compensation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approved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 a given TSS.</w:t>
      </w:r>
    </w:p>
    <w:p w14:paraId="0574214E" w14:textId="77777777" w:rsidR="00B96E91" w:rsidRDefault="009D1E76">
      <w:pPr>
        <w:pStyle w:val="BodyText"/>
        <w:spacing w:before="56" w:line="278" w:lineRule="auto"/>
        <w:ind w:left="2692" w:right="236"/>
      </w:pPr>
      <w:r>
        <w:rPr>
          <w:color w:val="262526"/>
        </w:rPr>
        <w:t>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doesn’t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agreements.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TEC/ACOSS,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improve customer confidence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outcomes.</w:t>
      </w:r>
    </w:p>
    <w:p w14:paraId="0574214F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However, TEC/ACOSS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problems 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circumstances,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rights.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</w:p>
    <w:p w14:paraId="05742150" w14:textId="77777777" w:rsidR="00B96E91" w:rsidRDefault="00B96E91">
      <w:pPr>
        <w:pStyle w:val="BodyText"/>
      </w:pPr>
    </w:p>
    <w:p w14:paraId="05742151" w14:textId="77777777" w:rsidR="00B96E91" w:rsidRDefault="009D1E76">
      <w:pPr>
        <w:pStyle w:val="BodyText"/>
        <w:spacing w:before="6"/>
        <w:rPr>
          <w:sz w:val="28"/>
        </w:rPr>
      </w:pPr>
      <w:r>
        <w:pict w14:anchorId="05742481">
          <v:shape id="docshape216" o:spid="_x0000_s1038" style="position:absolute;margin-left:134.65pt;margin-top:18.4pt;width:49.65pt;height:.1pt;z-index:-15676416;mso-wrap-distance-left:0;mso-wrap-distance-right:0;mso-position-horizontal-relative:page" coordorigin="2693,368" coordsize="993,0" path="m2693,368r992,e" filled="f" strokecolor="#262526" strokeweight="1pt">
            <v:path arrowok="t"/>
            <w10:wrap type="topAndBottom" anchorx="page"/>
          </v:shape>
        </w:pict>
      </w:r>
    </w:p>
    <w:p w14:paraId="05742152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paper: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TEC/ACOSS,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4-5,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5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Monash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Business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School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54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Analytics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55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156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57" w14:textId="77777777" w:rsidR="00B96E91" w:rsidRDefault="00B96E91">
      <w:pPr>
        <w:pStyle w:val="BodyText"/>
      </w:pPr>
    </w:p>
    <w:p w14:paraId="05742158" w14:textId="77777777" w:rsidR="00B96E91" w:rsidRDefault="00B96E91">
      <w:pPr>
        <w:pStyle w:val="BodyText"/>
      </w:pPr>
    </w:p>
    <w:p w14:paraId="05742159" w14:textId="77777777" w:rsidR="00B96E91" w:rsidRDefault="00B96E91">
      <w:pPr>
        <w:pStyle w:val="BodyText"/>
      </w:pPr>
    </w:p>
    <w:p w14:paraId="0574215A" w14:textId="77777777" w:rsidR="00B96E91" w:rsidRDefault="00B96E91">
      <w:pPr>
        <w:pStyle w:val="BodyText"/>
      </w:pPr>
    </w:p>
    <w:p w14:paraId="0574215B" w14:textId="77777777" w:rsidR="00B96E91" w:rsidRDefault="00B96E91">
      <w:pPr>
        <w:pStyle w:val="BodyText"/>
      </w:pPr>
    </w:p>
    <w:p w14:paraId="0574215C" w14:textId="77777777" w:rsidR="00B96E91" w:rsidRDefault="00B96E91">
      <w:pPr>
        <w:pStyle w:val="BodyText"/>
      </w:pPr>
    </w:p>
    <w:p w14:paraId="0574215D" w14:textId="77777777" w:rsidR="00B96E91" w:rsidRDefault="00B96E91">
      <w:pPr>
        <w:pStyle w:val="BodyText"/>
        <w:spacing w:before="11"/>
        <w:rPr>
          <w:sz w:val="26"/>
        </w:rPr>
      </w:pPr>
    </w:p>
    <w:p w14:paraId="0574215E" w14:textId="77777777" w:rsidR="00B96E91" w:rsidRDefault="009D1E76">
      <w:pPr>
        <w:pStyle w:val="BodyText"/>
        <w:spacing w:before="107" w:line="278" w:lineRule="auto"/>
        <w:ind w:left="2692" w:right="236"/>
        <w:rPr>
          <w:sz w:val="12"/>
        </w:rPr>
      </w:pPr>
      <w:r>
        <w:rPr>
          <w:color w:val="262526"/>
        </w:rPr>
        <w:t>note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inherent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fair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all users to have access to.</w:t>
      </w:r>
      <w:r>
        <w:rPr>
          <w:color w:val="262526"/>
          <w:position w:val="8"/>
          <w:sz w:val="12"/>
        </w:rPr>
        <w:t>447</w:t>
      </w:r>
    </w:p>
    <w:p w14:paraId="0574215F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expediting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stand-alone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 for regulated supply”.</w:t>
      </w:r>
      <w:r>
        <w:rPr>
          <w:color w:val="262526"/>
          <w:position w:val="8"/>
          <w:sz w:val="12"/>
        </w:rPr>
        <w:t>448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It wa</w:t>
      </w:r>
      <w:r>
        <w:rPr>
          <w:color w:val="262526"/>
        </w:rPr>
        <w:t>s suggested by the CEC that there should be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should not be “required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 pay for a second-rate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service”.</w:t>
      </w:r>
      <w:r>
        <w:rPr>
          <w:color w:val="262526"/>
          <w:position w:val="8"/>
          <w:sz w:val="12"/>
        </w:rPr>
        <w:t>449</w:t>
      </w:r>
    </w:p>
    <w:p w14:paraId="05742160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Similarly, PIAC states that it does “not support a zero-export default” as “ Zero export 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unfairly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surplus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energy to export even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at low levels of production”.</w:t>
      </w:r>
      <w:r>
        <w:rPr>
          <w:color w:val="262526"/>
          <w:position w:val="8"/>
          <w:sz w:val="12"/>
        </w:rPr>
        <w:t>450</w:t>
      </w:r>
    </w:p>
    <w:p w14:paraId="05742161" w14:textId="77777777" w:rsidR="00B96E91" w:rsidRDefault="00B96E91">
      <w:pPr>
        <w:pStyle w:val="BodyText"/>
        <w:spacing w:before="9"/>
        <w:rPr>
          <w:sz w:val="23"/>
        </w:rPr>
      </w:pPr>
    </w:p>
    <w:p w14:paraId="05742162" w14:textId="77777777" w:rsidR="00B96E91" w:rsidRDefault="009D1E76">
      <w:pPr>
        <w:pStyle w:val="ListParagraph"/>
        <w:numPr>
          <w:ilvl w:val="2"/>
          <w:numId w:val="6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Guaranteed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levels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firmness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access</w:t>
      </w:r>
    </w:p>
    <w:p w14:paraId="05742163" w14:textId="77777777" w:rsidR="00B96E91" w:rsidRDefault="009D1E76">
      <w:pPr>
        <w:pStyle w:val="BodyText"/>
        <w:spacing w:before="100" w:line="278" w:lineRule="auto"/>
        <w:ind w:left="2692" w:right="366"/>
        <w:rPr>
          <w:sz w:val="12"/>
        </w:rPr>
      </w:pP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Guaranteed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(GSL)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inconvenience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“experience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levels”. It explains that this should be a payment for inconvenience, mirroring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clarifies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GSL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compensate customer for lost income due to service interruption (e.g. lost Feed-in-Tariff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network.</w:t>
      </w:r>
      <w:r>
        <w:rPr>
          <w:color w:val="262526"/>
          <w:position w:val="8"/>
          <w:sz w:val="12"/>
        </w:rPr>
        <w:t>451</w:t>
      </w:r>
    </w:p>
    <w:p w14:paraId="05742164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Similarly, Jemena and CitiPower, Powercor and United Energy state that they do not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452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Jemena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guaranteeing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“firm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open-access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probabilistic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 criteria that is used in Victoria”.</w:t>
      </w:r>
      <w:r>
        <w:rPr>
          <w:color w:val="262526"/>
          <w:position w:val="8"/>
          <w:sz w:val="12"/>
        </w:rPr>
        <w:t>453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Citipower, Powercor and United Energy also 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competitive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neutrality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inconsistency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export tariffs with different </w:t>
      </w:r>
      <w:r>
        <w:rPr>
          <w:color w:val="262526"/>
        </w:rPr>
        <w:t>levels of “firmness”. They recommend that 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“makes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under the current regulatory framework 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 export tariffs are introduced”.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454</w:t>
      </w:r>
    </w:p>
    <w:p w14:paraId="05742165" w14:textId="77777777" w:rsidR="00B96E91" w:rsidRDefault="00B96E91">
      <w:pPr>
        <w:pStyle w:val="BodyText"/>
      </w:pPr>
    </w:p>
    <w:p w14:paraId="05742166" w14:textId="77777777" w:rsidR="00B96E91" w:rsidRDefault="00B96E91">
      <w:pPr>
        <w:pStyle w:val="BodyText"/>
      </w:pPr>
    </w:p>
    <w:p w14:paraId="05742167" w14:textId="77777777" w:rsidR="00B96E91" w:rsidRDefault="00B96E91">
      <w:pPr>
        <w:pStyle w:val="BodyText"/>
      </w:pPr>
    </w:p>
    <w:p w14:paraId="05742168" w14:textId="77777777" w:rsidR="00B96E91" w:rsidRDefault="00B96E91">
      <w:pPr>
        <w:pStyle w:val="BodyText"/>
      </w:pPr>
    </w:p>
    <w:p w14:paraId="05742169" w14:textId="77777777" w:rsidR="00B96E91" w:rsidRDefault="00B96E91">
      <w:pPr>
        <w:pStyle w:val="BodyText"/>
      </w:pPr>
    </w:p>
    <w:p w14:paraId="0574216A" w14:textId="77777777" w:rsidR="00B96E91" w:rsidRDefault="00B96E91">
      <w:pPr>
        <w:pStyle w:val="BodyText"/>
      </w:pPr>
    </w:p>
    <w:p w14:paraId="0574216B" w14:textId="77777777" w:rsidR="00B96E91" w:rsidRDefault="009D1E76">
      <w:pPr>
        <w:pStyle w:val="BodyText"/>
        <w:spacing w:before="5"/>
        <w:rPr>
          <w:sz w:val="22"/>
        </w:rPr>
      </w:pPr>
      <w:r>
        <w:pict w14:anchorId="05742482">
          <v:shape id="docshape217" o:spid="_x0000_s1037" style="position:absolute;margin-left:134.65pt;margin-top:14.75pt;width:49.65pt;height:.1pt;z-index:-15675904;mso-wrap-distance-left:0;mso-wrap-distance-right:0;mso-position-horizontal-relative:page" coordorigin="2693,295" coordsize="993,0" path="m2693,295r992,e" filled="f" strokecolor="#262526" strokeweight="1pt">
            <v:path arrowok="t"/>
            <w10:wrap type="topAndBottom" anchorx="page"/>
          </v:shape>
        </w:pict>
      </w:r>
    </w:p>
    <w:p w14:paraId="0574216C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TEC/ACOSS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216D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16E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Commission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understands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SAPS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Ministerial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approval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soon.</w:t>
      </w:r>
    </w:p>
    <w:p w14:paraId="0574216F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70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9.</w:t>
      </w:r>
    </w:p>
    <w:p w14:paraId="05742171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72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Jemena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7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17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75" w14:textId="77777777" w:rsidR="00B96E91" w:rsidRDefault="00B96E91">
      <w:pPr>
        <w:pStyle w:val="BodyText"/>
      </w:pPr>
    </w:p>
    <w:p w14:paraId="05742176" w14:textId="77777777" w:rsidR="00B96E91" w:rsidRDefault="00B96E91">
      <w:pPr>
        <w:pStyle w:val="BodyText"/>
      </w:pPr>
    </w:p>
    <w:p w14:paraId="05742177" w14:textId="77777777" w:rsidR="00B96E91" w:rsidRDefault="00B96E91">
      <w:pPr>
        <w:pStyle w:val="BodyText"/>
      </w:pPr>
    </w:p>
    <w:p w14:paraId="05742178" w14:textId="77777777" w:rsidR="00B96E91" w:rsidRDefault="00B96E91">
      <w:pPr>
        <w:pStyle w:val="BodyText"/>
      </w:pPr>
    </w:p>
    <w:p w14:paraId="05742179" w14:textId="77777777" w:rsidR="00B96E91" w:rsidRDefault="00B96E91">
      <w:pPr>
        <w:pStyle w:val="BodyText"/>
      </w:pPr>
    </w:p>
    <w:p w14:paraId="0574217A" w14:textId="77777777" w:rsidR="00B96E91" w:rsidRDefault="00B96E91">
      <w:pPr>
        <w:pStyle w:val="BodyText"/>
      </w:pPr>
    </w:p>
    <w:p w14:paraId="0574217B" w14:textId="77777777" w:rsidR="00B96E91" w:rsidRDefault="00B96E91">
      <w:pPr>
        <w:pStyle w:val="BodyText"/>
        <w:spacing w:before="11"/>
        <w:rPr>
          <w:sz w:val="26"/>
        </w:rPr>
      </w:pPr>
    </w:p>
    <w:p w14:paraId="0574217C" w14:textId="77777777" w:rsidR="00B96E91" w:rsidRDefault="009D1E76">
      <w:pPr>
        <w:pStyle w:val="ListParagraph"/>
        <w:numPr>
          <w:ilvl w:val="2"/>
          <w:numId w:val="6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reporting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requirements</w:t>
      </w:r>
    </w:p>
    <w:p w14:paraId="0574217D" w14:textId="77777777" w:rsidR="00B96E91" w:rsidRDefault="009D1E76">
      <w:pPr>
        <w:pStyle w:val="Heading3"/>
        <w:spacing w:before="227"/>
      </w:pP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enhance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performance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transparency</w:t>
      </w:r>
    </w:p>
    <w:p w14:paraId="0574217E" w14:textId="77777777" w:rsidR="00B96E91" w:rsidRDefault="009D1E76">
      <w:pPr>
        <w:pStyle w:val="BodyText"/>
        <w:spacing w:before="92" w:line="278" w:lineRule="auto"/>
        <w:ind w:left="2692" w:right="32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 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received by customers. To this effect, the draft rule included requirements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DAPRs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performance including:</w:t>
      </w:r>
      <w:r>
        <w:rPr>
          <w:color w:val="262526"/>
          <w:position w:val="8"/>
          <w:sz w:val="12"/>
        </w:rPr>
        <w:t>455</w:t>
      </w:r>
    </w:p>
    <w:p w14:paraId="0574217F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114"/>
        <w:rPr>
          <w:sz w:val="20"/>
        </w:rPr>
      </w:pPr>
      <w:r>
        <w:rPr>
          <w:color w:val="262526"/>
          <w:sz w:val="20"/>
        </w:rPr>
        <w:t>average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 type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feeder</w:t>
      </w:r>
    </w:p>
    <w:p w14:paraId="05742180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average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of export capacity requested by customers by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different feeder type</w:t>
      </w:r>
    </w:p>
    <w:p w14:paraId="05742181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number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enquiries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</w:t>
      </w:r>
    </w:p>
    <w:p w14:paraId="05742182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connection</w:t>
      </w:r>
    </w:p>
    <w:p w14:paraId="05742183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6" w:line="278" w:lineRule="auto"/>
        <w:ind w:right="55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lower than requested</w:t>
      </w:r>
    </w:p>
    <w:p w14:paraId="05742184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estimated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volume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limitations</w:t>
      </w:r>
    </w:p>
    <w:p w14:paraId="05742185" w14:textId="77777777" w:rsidR="00B96E91" w:rsidRDefault="00B96E91">
      <w:pPr>
        <w:pStyle w:val="BodyText"/>
        <w:spacing w:before="3"/>
        <w:rPr>
          <w:sz w:val="10"/>
        </w:rPr>
      </w:pPr>
    </w:p>
    <w:p w14:paraId="05742186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Strong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enhanced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transparency</w:t>
      </w:r>
    </w:p>
    <w:p w14:paraId="05742187" w14:textId="77777777" w:rsidR="00B96E91" w:rsidRDefault="009D1E76">
      <w:pPr>
        <w:pStyle w:val="BodyText"/>
        <w:spacing w:before="92" w:line="278" w:lineRule="auto"/>
        <w:ind w:left="2692" w:right="236"/>
        <w:rPr>
          <w:sz w:val="12"/>
        </w:rPr>
      </w:pPr>
      <w:r>
        <w:rPr>
          <w:color w:val="262526"/>
        </w:rPr>
        <w:t>The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overwhelmingly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enhanced 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position w:val="8"/>
          <w:sz w:val="12"/>
        </w:rPr>
        <w:t>456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“strongly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performance”.</w:t>
      </w:r>
      <w:r>
        <w:rPr>
          <w:color w:val="262526"/>
          <w:position w:val="8"/>
          <w:sz w:val="12"/>
        </w:rPr>
        <w:t>457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 Citizens, The Australia Institute, Smart Energy Council, ShineHub, EcoJoule Energy,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WATTever and Victoria Energy Policy Centre say they “very much welcome 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limits”.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</w:t>
      </w:r>
      <w:r>
        <w:rPr>
          <w:color w:val="262526"/>
        </w:rPr>
        <w:t>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issues,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congestion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Virtual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Plants (VPPs)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limits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enforced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justifications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enforcing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them”.</w:t>
      </w:r>
      <w:r>
        <w:rPr>
          <w:color w:val="262526"/>
          <w:position w:val="8"/>
          <w:sz w:val="12"/>
        </w:rPr>
        <w:t>458</w:t>
      </w:r>
    </w:p>
    <w:p w14:paraId="05742188" w14:textId="77777777" w:rsidR="00B96E91" w:rsidRDefault="009D1E76">
      <w:pPr>
        <w:pStyle w:val="BodyText"/>
        <w:spacing w:before="113" w:line="278" w:lineRule="auto"/>
        <w:ind w:left="2692" w:right="247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“Victoria’s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smart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planning,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access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energy usage data and cost savings”.</w:t>
      </w:r>
      <w:r>
        <w:rPr>
          <w:color w:val="262526"/>
          <w:position w:val="8"/>
          <w:sz w:val="12"/>
        </w:rPr>
        <w:t>459</w:t>
      </w:r>
    </w:p>
    <w:p w14:paraId="05742189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Stakeholders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seek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more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flexible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reporting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approach</w:t>
      </w:r>
    </w:p>
    <w:p w14:paraId="0574218A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enhanced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</w:p>
    <w:p w14:paraId="0574218B" w14:textId="77777777" w:rsidR="00B96E91" w:rsidRDefault="00B96E91">
      <w:pPr>
        <w:pStyle w:val="BodyText"/>
      </w:pPr>
    </w:p>
    <w:p w14:paraId="0574218C" w14:textId="77777777" w:rsidR="00B96E91" w:rsidRDefault="00B96E91">
      <w:pPr>
        <w:pStyle w:val="BodyText"/>
      </w:pPr>
    </w:p>
    <w:p w14:paraId="0574218D" w14:textId="77777777" w:rsidR="00B96E91" w:rsidRDefault="00B96E91">
      <w:pPr>
        <w:pStyle w:val="BodyText"/>
      </w:pPr>
    </w:p>
    <w:p w14:paraId="0574218E" w14:textId="77777777" w:rsidR="00B96E91" w:rsidRDefault="009D1E76">
      <w:pPr>
        <w:pStyle w:val="BodyText"/>
        <w:spacing w:before="9"/>
        <w:rPr>
          <w:sz w:val="25"/>
        </w:rPr>
      </w:pPr>
      <w:r>
        <w:pict w14:anchorId="05742483">
          <v:shape id="docshape218" o:spid="_x0000_s1036" style="position:absolute;margin-left:134.65pt;margin-top:16.75pt;width:49.65pt;height:.1pt;z-index:-15675392;mso-wrap-distance-left:0;mso-wrap-distance-right:0;mso-position-horizontal-relative:page" coordorigin="2693,335" coordsize="993,0" path="m2693,335r992,e" filled="f" strokecolor="#262526" strokeweight="1pt">
            <v:path arrowok="t"/>
            <w10:wrap type="topAndBottom" anchorx="page"/>
          </v:shape>
        </w:pict>
      </w:r>
    </w:p>
    <w:p w14:paraId="0574218F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amending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S5.8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DAPR,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introducing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(l)(3)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(4).</w:t>
      </w:r>
    </w:p>
    <w:p w14:paraId="05742190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right="289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10;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4-5;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2-3; AGL, p. 5; IEEFA, p. 5; LGI, p. 2; Solar Citizens, The Australia Institute, Smart Energy Council, ShineHub, EcoJoule Energy,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WATTever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Victoria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</w:t>
      </w:r>
      <w:r>
        <w:rPr>
          <w:color w:val="262526"/>
          <w:sz w:val="14"/>
        </w:rPr>
        <w:t>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Policy Centre,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1-4;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Victorian Government,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91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</w:t>
      </w:r>
    </w:p>
    <w:p w14:paraId="05742192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right="450"/>
        <w:rPr>
          <w:sz w:val="14"/>
        </w:rPr>
      </w:pPr>
      <w:r>
        <w:rPr>
          <w:color w:val="262526"/>
          <w:sz w:val="14"/>
        </w:rPr>
        <w:t>Solar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Citizens,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Institute,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Smart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Council,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ShineHub,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EcoJoule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WATTever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Victoria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Policy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Centre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determination, pp. 1-4.</w:t>
      </w:r>
    </w:p>
    <w:p w14:paraId="0574219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9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95" w14:textId="77777777" w:rsidR="00B96E91" w:rsidRDefault="00B96E91">
      <w:pPr>
        <w:pStyle w:val="BodyText"/>
      </w:pPr>
    </w:p>
    <w:p w14:paraId="05742196" w14:textId="77777777" w:rsidR="00B96E91" w:rsidRDefault="00B96E91">
      <w:pPr>
        <w:pStyle w:val="BodyText"/>
      </w:pPr>
    </w:p>
    <w:p w14:paraId="05742197" w14:textId="77777777" w:rsidR="00B96E91" w:rsidRDefault="00B96E91">
      <w:pPr>
        <w:pStyle w:val="BodyText"/>
      </w:pPr>
    </w:p>
    <w:p w14:paraId="05742198" w14:textId="77777777" w:rsidR="00B96E91" w:rsidRDefault="00B96E91">
      <w:pPr>
        <w:pStyle w:val="BodyText"/>
      </w:pPr>
    </w:p>
    <w:p w14:paraId="05742199" w14:textId="77777777" w:rsidR="00B96E91" w:rsidRDefault="00B96E91">
      <w:pPr>
        <w:pStyle w:val="BodyText"/>
      </w:pPr>
    </w:p>
    <w:p w14:paraId="0574219A" w14:textId="77777777" w:rsidR="00B96E91" w:rsidRDefault="00B96E91">
      <w:pPr>
        <w:pStyle w:val="BodyText"/>
      </w:pPr>
    </w:p>
    <w:p w14:paraId="0574219B" w14:textId="77777777" w:rsidR="00B96E91" w:rsidRDefault="00B96E91">
      <w:pPr>
        <w:pStyle w:val="BodyText"/>
        <w:spacing w:before="11"/>
        <w:rPr>
          <w:sz w:val="26"/>
        </w:rPr>
      </w:pPr>
    </w:p>
    <w:p w14:paraId="0574219C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adopted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DAPR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metrics specified in the Rules.</w:t>
      </w:r>
      <w:r>
        <w:rPr>
          <w:color w:val="262526"/>
          <w:position w:val="8"/>
          <w:sz w:val="12"/>
        </w:rPr>
        <w:t>460</w:t>
      </w:r>
    </w:p>
    <w:p w14:paraId="0574219D" w14:textId="77777777" w:rsidR="00B96E91" w:rsidRDefault="009D1E76">
      <w:pPr>
        <w:pStyle w:val="BodyText"/>
        <w:spacing w:before="113" w:line="278" w:lineRule="auto"/>
        <w:ind w:left="2692" w:right="33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prescribing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“embedding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</w:t>
      </w:r>
      <w:r>
        <w:rPr>
          <w:color w:val="262526"/>
        </w:rPr>
        <w:t>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necessitate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focus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likelihood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information”.</w:t>
      </w:r>
      <w:r>
        <w:rPr>
          <w:color w:val="262526"/>
          <w:position w:val="8"/>
          <w:sz w:val="12"/>
        </w:rPr>
        <w:t>461</w:t>
      </w:r>
    </w:p>
    <w:p w14:paraId="0574219E" w14:textId="77777777" w:rsidR="00B96E91" w:rsidRDefault="009D1E76">
      <w:pPr>
        <w:pStyle w:val="BodyText"/>
        <w:spacing w:before="113" w:line="278" w:lineRule="auto"/>
        <w:ind w:left="2692" w:right="311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didn’t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DAPR.</w:t>
      </w:r>
      <w:r>
        <w:rPr>
          <w:color w:val="262526"/>
          <w:position w:val="8"/>
          <w:sz w:val="12"/>
        </w:rPr>
        <w:t>462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“principal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DAPR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activities on the distribution network in the forward planning period”.</w:t>
      </w:r>
      <w:r>
        <w:rPr>
          <w:color w:val="262526"/>
          <w:position w:val="8"/>
          <w:sz w:val="12"/>
        </w:rPr>
        <w:t>463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CitiPower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Powercor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doesn’t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opposed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tracking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histo</w:t>
      </w:r>
      <w:r>
        <w:rPr>
          <w:color w:val="262526"/>
        </w:rPr>
        <w:t>rical performance”.</w:t>
      </w:r>
      <w:r>
        <w:rPr>
          <w:color w:val="262526"/>
          <w:position w:val="8"/>
          <w:sz w:val="12"/>
        </w:rPr>
        <w:t>464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DAPR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audited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Chief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Executive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Officer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statutory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declaration”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robustness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“mandating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empting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review”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gives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collection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irrelevant for 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AER”.</w:t>
      </w:r>
      <w:r>
        <w:rPr>
          <w:color w:val="262526"/>
          <w:position w:val="8"/>
          <w:sz w:val="12"/>
        </w:rPr>
        <w:t>465</w:t>
      </w:r>
    </w:p>
    <w:p w14:paraId="0574219F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Essential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 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“agreed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conjunction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 reporting”. Essential Energy also raises concerns that reporting will have associated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</w:t>
      </w:r>
      <w:r>
        <w:rPr>
          <w:color w:val="262526"/>
        </w:rPr>
        <w:t>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estimated value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not actually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useful in measuring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DNSP’s merits”.</w:t>
      </w:r>
      <w:r>
        <w:rPr>
          <w:color w:val="262526"/>
          <w:position w:val="8"/>
          <w:sz w:val="12"/>
        </w:rPr>
        <w:t>466</w:t>
      </w:r>
    </w:p>
    <w:p w14:paraId="057421A0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SAPN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“without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difficult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meaningfulness”.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these may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indicative or useful:</w:t>
      </w:r>
    </w:p>
    <w:p w14:paraId="057421A1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114" w:line="278" w:lineRule="auto"/>
        <w:ind w:right="622"/>
        <w:rPr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often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initially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enquire about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 content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accepting</w:t>
      </w:r>
    </w:p>
    <w:p w14:paraId="057421A2" w14:textId="77777777" w:rsidR="00B96E91" w:rsidRDefault="009D1E76">
      <w:pPr>
        <w:pStyle w:val="BodyText"/>
        <w:spacing w:before="3"/>
        <w:rPr>
          <w:sz w:val="25"/>
        </w:rPr>
      </w:pPr>
      <w:r>
        <w:pict w14:anchorId="05742484">
          <v:shape id="docshape219" o:spid="_x0000_s1035" style="position:absolute;margin-left:134.65pt;margin-top:16.45pt;width:49.65pt;height:.1pt;z-index:-15674880;mso-wrap-distance-left:0;mso-wrap-distance-right:0;mso-position-horizontal-relative:page" coordorigin="2693,329" coordsize="993,0" path="m2693,329r992,e" filled="f" strokecolor="#262526" strokeweight="1pt">
            <v:path arrowok="t"/>
            <w10:wrap type="topAndBottom" anchorx="page"/>
          </v:shape>
        </w:pict>
      </w:r>
    </w:p>
    <w:p w14:paraId="057421A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699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4-5;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6-7;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4.</w:t>
      </w:r>
    </w:p>
    <w:p w14:paraId="057421A4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21A5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right="667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6-7.;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4-5;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submission,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4.</w:t>
      </w:r>
    </w:p>
    <w:p w14:paraId="057421A6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21A7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1A8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1A9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AA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AB" w14:textId="77777777" w:rsidR="00B96E91" w:rsidRDefault="00B96E91">
      <w:pPr>
        <w:pStyle w:val="BodyText"/>
      </w:pPr>
    </w:p>
    <w:p w14:paraId="057421AC" w14:textId="77777777" w:rsidR="00B96E91" w:rsidRDefault="00B96E91">
      <w:pPr>
        <w:pStyle w:val="BodyText"/>
      </w:pPr>
    </w:p>
    <w:p w14:paraId="057421AD" w14:textId="77777777" w:rsidR="00B96E91" w:rsidRDefault="00B96E91">
      <w:pPr>
        <w:pStyle w:val="BodyText"/>
      </w:pPr>
    </w:p>
    <w:p w14:paraId="057421AE" w14:textId="77777777" w:rsidR="00B96E91" w:rsidRDefault="00B96E91">
      <w:pPr>
        <w:pStyle w:val="BodyText"/>
      </w:pPr>
    </w:p>
    <w:p w14:paraId="057421AF" w14:textId="77777777" w:rsidR="00B96E91" w:rsidRDefault="00B96E91">
      <w:pPr>
        <w:pStyle w:val="BodyText"/>
      </w:pPr>
    </w:p>
    <w:p w14:paraId="057421B0" w14:textId="77777777" w:rsidR="00B96E91" w:rsidRDefault="00B96E91">
      <w:pPr>
        <w:pStyle w:val="BodyText"/>
      </w:pPr>
    </w:p>
    <w:p w14:paraId="057421B1" w14:textId="77777777" w:rsidR="00B96E91" w:rsidRDefault="00B96E91">
      <w:pPr>
        <w:pStyle w:val="BodyText"/>
        <w:spacing w:before="11"/>
        <w:rPr>
          <w:sz w:val="26"/>
        </w:rPr>
      </w:pPr>
    </w:p>
    <w:p w14:paraId="057421B2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107"/>
        <w:rPr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limits</w:t>
      </w:r>
    </w:p>
    <w:p w14:paraId="057421B3" w14:textId="77777777" w:rsidR="00B96E91" w:rsidRDefault="009D1E76">
      <w:pPr>
        <w:pStyle w:val="ListParagraph"/>
        <w:numPr>
          <w:ilvl w:val="3"/>
          <w:numId w:val="6"/>
        </w:numPr>
        <w:tabs>
          <w:tab w:val="left" w:pos="3033"/>
          <w:tab w:val="left" w:pos="3034"/>
        </w:tabs>
        <w:spacing w:before="95" w:line="278" w:lineRule="auto"/>
        <w:ind w:right="278"/>
        <w:rPr>
          <w:sz w:val="20"/>
        </w:rPr>
      </w:pP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useful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DNSPs start publishing hosting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maps.</w:t>
      </w:r>
    </w:p>
    <w:p w14:paraId="057421B4" w14:textId="77777777" w:rsidR="00B96E91" w:rsidRDefault="009D1E76">
      <w:pPr>
        <w:pStyle w:val="BodyText"/>
        <w:spacing w:before="57" w:line="278" w:lineRule="auto"/>
        <w:ind w:left="2692" w:right="841"/>
        <w:jc w:val="both"/>
        <w:rPr>
          <w:sz w:val="12"/>
        </w:rPr>
      </w:pPr>
      <w:r>
        <w:rPr>
          <w:color w:val="262526"/>
        </w:rPr>
        <w:t>AusNet Services raises concerns about the reporting metrics included in the draft 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needing to be clarified further. As an example it notes that the draft rule determination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proposes that DNSPs report on the ‘number of enquiries related to connection o</w:t>
      </w:r>
      <w:r>
        <w:rPr>
          <w:color w:val="262526"/>
        </w:rPr>
        <w:t>f DER’.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According to AusNet Services:</w:t>
      </w:r>
      <w:r>
        <w:rPr>
          <w:color w:val="262526"/>
          <w:position w:val="8"/>
          <w:sz w:val="12"/>
        </w:rPr>
        <w:t>467</w:t>
      </w:r>
    </w:p>
    <w:p w14:paraId="057421B5" w14:textId="77777777" w:rsidR="00B96E91" w:rsidRDefault="009D1E76">
      <w:pPr>
        <w:pStyle w:val="BodyText"/>
        <w:spacing w:before="131" w:line="278" w:lineRule="auto"/>
        <w:ind w:left="3147" w:right="803"/>
        <w:jc w:val="both"/>
      </w:pPr>
      <w:r>
        <w:rPr>
          <w:color w:val="00ACEC"/>
        </w:rPr>
        <w:t>While this could be considered a relatively simple metric, is an enquiry an initial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enquiry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outlined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clause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5A.D.2,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should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communication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captured?</w:t>
      </w:r>
    </w:p>
    <w:p w14:paraId="057421B6" w14:textId="77777777" w:rsidR="00B96E91" w:rsidRDefault="009D1E76">
      <w:pPr>
        <w:pStyle w:val="BodyText"/>
        <w:spacing w:before="235" w:line="278" w:lineRule="auto"/>
        <w:ind w:left="2692" w:right="366" w:firstLine="63"/>
        <w:rPr>
          <w:sz w:val="12"/>
        </w:rPr>
      </w:pPr>
      <w:r>
        <w:rPr>
          <w:color w:val="262526"/>
        </w:rPr>
        <w:t>AusNet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requested by a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468</w:t>
      </w:r>
    </w:p>
    <w:p w14:paraId="057421B7" w14:textId="77777777" w:rsidR="00B96E91" w:rsidRDefault="009D1E76">
      <w:pPr>
        <w:pStyle w:val="BodyText"/>
        <w:spacing w:before="113" w:line="278" w:lineRule="auto"/>
        <w:ind w:left="2692" w:right="324"/>
        <w:rPr>
          <w:sz w:val="12"/>
        </w:rPr>
      </w:pPr>
      <w:r>
        <w:rPr>
          <w:color w:val="262526"/>
        </w:rPr>
        <w:t>Jemena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Jemena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“amended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S5.8(l)(3)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preceding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backwards-looking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</w:t>
      </w:r>
      <w:r>
        <w:rPr>
          <w:color w:val="262526"/>
        </w:rPr>
        <w:t>liminates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requirement”.</w:t>
      </w:r>
      <w:r>
        <w:rPr>
          <w:color w:val="262526"/>
          <w:position w:val="8"/>
          <w:sz w:val="12"/>
        </w:rPr>
        <w:t>469</w:t>
      </w:r>
    </w:p>
    <w:p w14:paraId="057421B8" w14:textId="77777777" w:rsidR="00B96E91" w:rsidRDefault="009D1E76">
      <w:pPr>
        <w:spacing w:before="23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Alternative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approaches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suggested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by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stakeholders</w:t>
      </w:r>
    </w:p>
    <w:p w14:paraId="057421B9" w14:textId="77777777" w:rsidR="00B96E91" w:rsidRDefault="009D1E76">
      <w:pPr>
        <w:pStyle w:val="BodyText"/>
        <w:spacing w:before="99" w:line="278" w:lineRule="auto"/>
        <w:ind w:left="2692"/>
        <w:rPr>
          <w:sz w:val="12"/>
        </w:rPr>
      </w:pP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prescribed in the rules.</w:t>
      </w:r>
      <w:r>
        <w:rPr>
          <w:color w:val="262526"/>
          <w:position w:val="8"/>
          <w:sz w:val="12"/>
        </w:rPr>
        <w:t>470</w:t>
      </w:r>
    </w:p>
    <w:p w14:paraId="057421BA" w14:textId="77777777" w:rsidR="00B96E91" w:rsidRDefault="009D1E76">
      <w:pPr>
        <w:pStyle w:val="BodyText"/>
        <w:spacing w:before="114" w:line="278" w:lineRule="auto"/>
        <w:ind w:left="2692" w:right="221"/>
        <w:rPr>
          <w:sz w:val="12"/>
        </w:rPr>
      </w:pPr>
      <w:r>
        <w:rPr>
          <w:color w:val="262526"/>
        </w:rPr>
        <w:t>Several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 AER’</w:t>
      </w:r>
      <w:r>
        <w:rPr>
          <w:color w:val="262526"/>
        </w:rPr>
        <w:t>s regulatory information notice (RIN) process.</w:t>
      </w:r>
      <w:r>
        <w:rPr>
          <w:color w:val="262526"/>
          <w:position w:val="8"/>
          <w:sz w:val="12"/>
        </w:rPr>
        <w:t>471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For example, CitiPower,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Powercor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“The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notice (RIN) process”.</w:t>
      </w:r>
      <w:r>
        <w:rPr>
          <w:color w:val="262526"/>
          <w:position w:val="8"/>
          <w:sz w:val="12"/>
        </w:rPr>
        <w:t>472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 Endeavour Energy suggests that “AER’s 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gathering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specifically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(RIN),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be a more suitable reporting mechanism”. It further suggests</w:t>
      </w:r>
      <w:r>
        <w:rPr>
          <w:color w:val="262526"/>
        </w:rPr>
        <w:t xml:space="preserve"> that:</w:t>
      </w:r>
      <w:r>
        <w:rPr>
          <w:color w:val="262526"/>
          <w:position w:val="8"/>
          <w:sz w:val="12"/>
        </w:rPr>
        <w:t>473</w:t>
      </w:r>
    </w:p>
    <w:p w14:paraId="057421BB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separately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consult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information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required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separate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efficiently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through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addition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component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existing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RINs.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allow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information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requirements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better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tailored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</w:p>
    <w:p w14:paraId="057421BC" w14:textId="77777777" w:rsidR="00B96E91" w:rsidRDefault="00B96E91">
      <w:pPr>
        <w:pStyle w:val="BodyText"/>
      </w:pPr>
    </w:p>
    <w:p w14:paraId="057421BD" w14:textId="77777777" w:rsidR="00B96E91" w:rsidRDefault="00B96E91">
      <w:pPr>
        <w:pStyle w:val="BodyText"/>
        <w:spacing w:before="10"/>
        <w:rPr>
          <w:sz w:val="18"/>
        </w:rPr>
      </w:pPr>
    </w:p>
    <w:p w14:paraId="057421BE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1"/>
        <w:ind w:hanging="342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1BF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2-3.</w:t>
      </w:r>
    </w:p>
    <w:p w14:paraId="057421C0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Jemena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6-7.</w:t>
      </w:r>
    </w:p>
    <w:p w14:paraId="057421C1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ind w:right="40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4-5;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6-7; SAPN, p. 6; ENA, p. 10;</w:t>
      </w:r>
    </w:p>
    <w:p w14:paraId="057421C2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4"/>
        <w:ind w:right="40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4-5;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Jemena,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6-7; SAPN, p. 6.</w:t>
      </w:r>
    </w:p>
    <w:p w14:paraId="057421C3" w14:textId="77777777" w:rsidR="00B96E91" w:rsidRDefault="009D1E76">
      <w:pPr>
        <w:pStyle w:val="ListParagraph"/>
        <w:numPr>
          <w:ilvl w:val="0"/>
          <w:numId w:val="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1C4" w14:textId="77777777" w:rsidR="00B96E91" w:rsidRDefault="00B96E91">
      <w:pPr>
        <w:rPr>
          <w:sz w:val="14"/>
        </w:rPr>
        <w:sectPr w:rsidR="00B96E91">
          <w:headerReference w:type="default" r:id="rId62"/>
          <w:footerReference w:type="default" r:id="rId63"/>
          <w:pgSz w:w="11910" w:h="16840"/>
          <w:pgMar w:top="1460" w:right="640" w:bottom="1180" w:left="0" w:header="808" w:footer="992" w:gutter="0"/>
          <w:cols w:space="720"/>
        </w:sectPr>
      </w:pPr>
    </w:p>
    <w:p w14:paraId="057421C5" w14:textId="77777777" w:rsidR="00B96E91" w:rsidRDefault="00B96E91">
      <w:pPr>
        <w:pStyle w:val="BodyText"/>
      </w:pPr>
    </w:p>
    <w:p w14:paraId="057421C6" w14:textId="77777777" w:rsidR="00B96E91" w:rsidRDefault="00B96E91">
      <w:pPr>
        <w:pStyle w:val="BodyText"/>
      </w:pPr>
    </w:p>
    <w:p w14:paraId="057421C7" w14:textId="77777777" w:rsidR="00B96E91" w:rsidRDefault="00B96E91">
      <w:pPr>
        <w:pStyle w:val="BodyText"/>
      </w:pPr>
    </w:p>
    <w:p w14:paraId="057421C8" w14:textId="77777777" w:rsidR="00B96E91" w:rsidRDefault="00B96E91">
      <w:pPr>
        <w:pStyle w:val="BodyText"/>
      </w:pPr>
    </w:p>
    <w:p w14:paraId="057421C9" w14:textId="77777777" w:rsidR="00B96E91" w:rsidRDefault="00B96E91">
      <w:pPr>
        <w:pStyle w:val="BodyText"/>
      </w:pPr>
    </w:p>
    <w:p w14:paraId="057421CA" w14:textId="77777777" w:rsidR="00B96E91" w:rsidRDefault="00B96E91">
      <w:pPr>
        <w:pStyle w:val="BodyText"/>
      </w:pPr>
    </w:p>
    <w:p w14:paraId="057421CB" w14:textId="77777777" w:rsidR="00B96E91" w:rsidRDefault="00B96E91">
      <w:pPr>
        <w:pStyle w:val="BodyText"/>
        <w:spacing w:before="7"/>
        <w:rPr>
          <w:sz w:val="28"/>
        </w:rPr>
      </w:pPr>
    </w:p>
    <w:p w14:paraId="057421CC" w14:textId="77777777" w:rsidR="00B96E91" w:rsidRDefault="009D1E76">
      <w:pPr>
        <w:pStyle w:val="BodyText"/>
        <w:spacing w:before="107" w:line="278" w:lineRule="auto"/>
        <w:ind w:left="3147" w:right="366"/>
      </w:pPr>
      <w:bookmarkStart w:id="119" w:name="C.3_Customer_Export_Curtailment_Values__"/>
      <w:bookmarkStart w:id="120" w:name="_bookmark63"/>
      <w:bookmarkEnd w:id="119"/>
      <w:bookmarkEnd w:id="120"/>
      <w:r>
        <w:rPr>
          <w:color w:val="00ACEC"/>
        </w:rPr>
        <w:t>requirements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amendments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AER make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its various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reviews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referred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to above.</w:t>
      </w:r>
    </w:p>
    <w:p w14:paraId="057421CD" w14:textId="77777777" w:rsidR="00B96E91" w:rsidRDefault="00B96E91">
      <w:pPr>
        <w:pStyle w:val="BodyText"/>
        <w:spacing w:before="9"/>
        <w:rPr>
          <w:sz w:val="22"/>
        </w:rPr>
      </w:pPr>
    </w:p>
    <w:p w14:paraId="057421CE" w14:textId="77777777" w:rsidR="00B96E91" w:rsidRDefault="009D1E76">
      <w:pPr>
        <w:pStyle w:val="BodyText"/>
        <w:spacing w:line="278" w:lineRule="auto"/>
        <w:ind w:left="2692" w:right="366"/>
        <w:rPr>
          <w:sz w:val="12"/>
        </w:rPr>
      </w:pPr>
      <w:r>
        <w:rPr>
          <w:color w:val="262526"/>
        </w:rPr>
        <w:t>According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Endeavour Energy,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RINs 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“analysed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disseminated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Benchmarking Report”.</w:t>
      </w:r>
      <w:r>
        <w:rPr>
          <w:color w:val="262526"/>
          <w:spacing w:val="1"/>
        </w:rPr>
        <w:t xml:space="preserve"> </w:t>
      </w:r>
      <w:r>
        <w:rPr>
          <w:color w:val="262526"/>
          <w:position w:val="8"/>
          <w:sz w:val="12"/>
        </w:rPr>
        <w:t>474</w:t>
      </w:r>
    </w:p>
    <w:p w14:paraId="057421CF" w14:textId="77777777" w:rsidR="00B96E91" w:rsidRDefault="009D1E76">
      <w:pPr>
        <w:pStyle w:val="BodyText"/>
        <w:spacing w:before="113" w:line="278" w:lineRule="auto"/>
        <w:ind w:left="2692" w:right="296"/>
        <w:rPr>
          <w:sz w:val="12"/>
        </w:rPr>
      </w:pPr>
      <w:r>
        <w:rPr>
          <w:color w:val="262526"/>
        </w:rPr>
        <w:t>Some 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 by the AER under its review of the ince</w:t>
      </w:r>
      <w:r>
        <w:rPr>
          <w:color w:val="262526"/>
        </w:rPr>
        <w:t>ntive arrangements. CitiPower, Powercor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“require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be reported through the annual RIN process”.</w:t>
      </w:r>
      <w:r>
        <w:rPr>
          <w:color w:val="262526"/>
          <w:position w:val="8"/>
          <w:sz w:val="12"/>
        </w:rPr>
        <w:t>475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Essential Energy says that there is value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“in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iterative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metrics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preferences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capability”.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“natural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occur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incentive 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may 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export services”.</w:t>
      </w:r>
      <w:r>
        <w:rPr>
          <w:color w:val="262526"/>
          <w:spacing w:val="1"/>
        </w:rPr>
        <w:t xml:space="preserve"> </w:t>
      </w:r>
      <w:r>
        <w:rPr>
          <w:color w:val="262526"/>
          <w:position w:val="8"/>
          <w:sz w:val="12"/>
        </w:rPr>
        <w:t>476</w:t>
      </w:r>
    </w:p>
    <w:p w14:paraId="057421D0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ENA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specify the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 details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guideline/similar style document”.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477</w:t>
      </w:r>
    </w:p>
    <w:p w14:paraId="057421D1" w14:textId="77777777" w:rsidR="00B96E91" w:rsidRDefault="00B96E91">
      <w:pPr>
        <w:pStyle w:val="BodyText"/>
        <w:spacing w:before="9"/>
        <w:rPr>
          <w:sz w:val="21"/>
        </w:rPr>
      </w:pPr>
    </w:p>
    <w:p w14:paraId="057421D2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  <w:spacing w:before="1"/>
      </w:pPr>
      <w:r>
        <w:rPr>
          <w:color w:val="00ACEC"/>
        </w:rPr>
        <w:t>Customer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Export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Curtailment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Values</w:t>
      </w:r>
    </w:p>
    <w:p w14:paraId="057421D3" w14:textId="77777777" w:rsidR="00B96E91" w:rsidRDefault="009D1E76">
      <w:pPr>
        <w:pStyle w:val="ListParagraph"/>
        <w:numPr>
          <w:ilvl w:val="2"/>
          <w:numId w:val="4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CECVs</w:t>
      </w:r>
    </w:p>
    <w:p w14:paraId="057421D4" w14:textId="77777777" w:rsidR="00B96E91" w:rsidRDefault="009D1E76">
      <w:pPr>
        <w:pStyle w:val="BodyText"/>
        <w:spacing w:before="99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(CECV).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outlining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deve</w:t>
      </w:r>
      <w:r>
        <w:rPr>
          <w:color w:val="262526"/>
        </w:rPr>
        <w:t>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first CECVs by July 2022.</w:t>
      </w:r>
    </w:p>
    <w:p w14:paraId="057421D5" w14:textId="77777777" w:rsidR="00B96E91" w:rsidRDefault="00B96E91">
      <w:pPr>
        <w:pStyle w:val="BodyText"/>
        <w:spacing w:before="3"/>
        <w:rPr>
          <w:sz w:val="25"/>
        </w:rPr>
      </w:pPr>
    </w:p>
    <w:p w14:paraId="057421D6" w14:textId="77777777" w:rsidR="00B96E91" w:rsidRDefault="009D1E76">
      <w:pPr>
        <w:pStyle w:val="ListParagraph"/>
        <w:numPr>
          <w:ilvl w:val="2"/>
          <w:numId w:val="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Stakeholders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support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development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CECVs</w:t>
      </w:r>
    </w:p>
    <w:p w14:paraId="057421D7" w14:textId="77777777" w:rsidR="00B96E91" w:rsidRDefault="009D1E76">
      <w:pPr>
        <w:pStyle w:val="BodyText"/>
        <w:spacing w:before="100" w:line="278" w:lineRule="auto"/>
        <w:ind w:left="2692" w:right="366"/>
        <w:rPr>
          <w:sz w:val="12"/>
        </w:rPr>
      </w:pPr>
      <w:r>
        <w:rPr>
          <w:color w:val="262526"/>
        </w:rPr>
        <w:t>There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 overwhelmingly consider that it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for efficient levels of 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investment.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CECVs.</w:t>
      </w:r>
      <w:r>
        <w:rPr>
          <w:color w:val="262526"/>
          <w:position w:val="8"/>
          <w:sz w:val="12"/>
        </w:rPr>
        <w:t>478</w:t>
      </w:r>
    </w:p>
    <w:p w14:paraId="057421D8" w14:textId="77777777" w:rsidR="00B96E91" w:rsidRDefault="009D1E76">
      <w:pPr>
        <w:pStyle w:val="BodyText"/>
        <w:spacing w:before="113" w:line="278" w:lineRule="auto"/>
        <w:ind w:left="2692" w:right="311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“establishing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decisions”.</w:t>
      </w:r>
      <w:r>
        <w:rPr>
          <w:color w:val="262526"/>
          <w:position w:val="8"/>
          <w:sz w:val="12"/>
        </w:rPr>
        <w:t>479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Endeavour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protections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over-estimation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position w:val="8"/>
          <w:sz w:val="12"/>
        </w:rPr>
        <w:t>480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AGL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robust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</w:p>
    <w:p w14:paraId="057421D9" w14:textId="77777777" w:rsidR="00B96E91" w:rsidRDefault="009D1E76">
      <w:pPr>
        <w:pStyle w:val="BodyText"/>
        <w:spacing w:before="6"/>
        <w:rPr>
          <w:sz w:val="15"/>
        </w:rPr>
      </w:pPr>
      <w:r>
        <w:pict w14:anchorId="05742485">
          <v:shape id="docshape231" o:spid="_x0000_s1034" style="position:absolute;margin-left:134.65pt;margin-top:10.6pt;width:49.65pt;height:.1pt;z-index:-15674368;mso-wrap-distance-left:0;mso-wrap-distance-right:0;mso-position-horizontal-relative:page" coordorigin="2693,212" coordsize="993,0" path="m2693,212r992,e" filled="f" strokecolor="#262526" strokeweight="1pt">
            <v:path arrowok="t"/>
            <w10:wrap type="topAndBottom" anchorx="page"/>
          </v:shape>
        </w:pict>
      </w:r>
    </w:p>
    <w:p w14:paraId="057421DA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4-5.</w:t>
      </w:r>
    </w:p>
    <w:p w14:paraId="057421DB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Powercor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</w:t>
      </w:r>
    </w:p>
    <w:p w14:paraId="057421DC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DD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21DE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right="588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IEEFA,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1;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Origin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2; AER, p. 6; AEC/Oakley Greenwood, pp. 3-4 .</w:t>
      </w:r>
    </w:p>
    <w:p w14:paraId="057421DF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</w:t>
      </w:r>
    </w:p>
    <w:p w14:paraId="057421E0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1E1" w14:textId="77777777" w:rsidR="00B96E91" w:rsidRDefault="00B96E91">
      <w:pPr>
        <w:rPr>
          <w:sz w:val="14"/>
        </w:rPr>
        <w:sectPr w:rsidR="00B96E91">
          <w:headerReference w:type="default" r:id="rId64"/>
          <w:footerReference w:type="default" r:id="rId65"/>
          <w:pgSz w:w="11910" w:h="16840"/>
          <w:pgMar w:top="1460" w:right="640" w:bottom="960" w:left="0" w:header="808" w:footer="767" w:gutter="0"/>
          <w:pgNumType w:start="145"/>
          <w:cols w:space="720"/>
        </w:sectPr>
      </w:pPr>
    </w:p>
    <w:p w14:paraId="057421E2" w14:textId="77777777" w:rsidR="00B96E91" w:rsidRDefault="00B96E91">
      <w:pPr>
        <w:pStyle w:val="BodyText"/>
      </w:pPr>
    </w:p>
    <w:p w14:paraId="057421E3" w14:textId="77777777" w:rsidR="00B96E91" w:rsidRDefault="00B96E91">
      <w:pPr>
        <w:pStyle w:val="BodyText"/>
      </w:pPr>
    </w:p>
    <w:p w14:paraId="057421E4" w14:textId="77777777" w:rsidR="00B96E91" w:rsidRDefault="00B96E91">
      <w:pPr>
        <w:pStyle w:val="BodyText"/>
      </w:pPr>
    </w:p>
    <w:p w14:paraId="057421E5" w14:textId="77777777" w:rsidR="00B96E91" w:rsidRDefault="00B96E91">
      <w:pPr>
        <w:pStyle w:val="BodyText"/>
      </w:pPr>
    </w:p>
    <w:p w14:paraId="057421E6" w14:textId="77777777" w:rsidR="00B96E91" w:rsidRDefault="00B96E91">
      <w:pPr>
        <w:pStyle w:val="BodyText"/>
      </w:pPr>
    </w:p>
    <w:p w14:paraId="057421E7" w14:textId="77777777" w:rsidR="00B96E91" w:rsidRDefault="00B96E91">
      <w:pPr>
        <w:pStyle w:val="BodyText"/>
      </w:pPr>
    </w:p>
    <w:p w14:paraId="057421E8" w14:textId="77777777" w:rsidR="00B96E91" w:rsidRDefault="00B96E91">
      <w:pPr>
        <w:pStyle w:val="BodyText"/>
        <w:spacing w:before="11"/>
        <w:rPr>
          <w:sz w:val="26"/>
        </w:rPr>
      </w:pPr>
    </w:p>
    <w:p w14:paraId="057421E9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to valuing the impact of network investment decisions on the market value of DER”.</w:t>
      </w:r>
      <w:r>
        <w:rPr>
          <w:color w:val="262526"/>
          <w:position w:val="8"/>
          <w:sz w:val="12"/>
        </w:rPr>
        <w:t>481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STPIS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1"/>
        </w:rPr>
        <w:t xml:space="preserve"> </w:t>
      </w:r>
      <w:r>
        <w:rPr>
          <w:color w:val="262526"/>
          <w:position w:val="8"/>
          <w:sz w:val="12"/>
        </w:rPr>
        <w:t>482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Origin,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“Mechanisms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bearing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overbuilding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optimistic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inflated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CECVs”.</w:t>
      </w:r>
      <w:r>
        <w:rPr>
          <w:color w:val="262526"/>
          <w:position w:val="8"/>
          <w:sz w:val="12"/>
        </w:rPr>
        <w:t>483</w:t>
      </w:r>
    </w:p>
    <w:p w14:paraId="057421EA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Alinta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aligns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approach to the analogous Values of Customer Reliability”.</w:t>
      </w:r>
      <w:r>
        <w:rPr>
          <w:color w:val="262526"/>
          <w:position w:val="8"/>
          <w:sz w:val="12"/>
        </w:rPr>
        <w:t>484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 AEC/Oakley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Greenwood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CECVs.</w:t>
      </w:r>
      <w:r>
        <w:rPr>
          <w:color w:val="262526"/>
          <w:position w:val="8"/>
          <w:sz w:val="12"/>
        </w:rPr>
        <w:t>485</w:t>
      </w:r>
    </w:p>
    <w:p w14:paraId="057421EB" w14:textId="77777777" w:rsidR="00B96E91" w:rsidRDefault="00B96E91">
      <w:pPr>
        <w:pStyle w:val="BodyText"/>
        <w:spacing w:before="3"/>
        <w:rPr>
          <w:sz w:val="25"/>
        </w:rPr>
      </w:pPr>
    </w:p>
    <w:p w14:paraId="057421EC" w14:textId="77777777" w:rsidR="00B96E91" w:rsidRDefault="009D1E76">
      <w:pPr>
        <w:pStyle w:val="ListParagraph"/>
        <w:numPr>
          <w:ilvl w:val="2"/>
          <w:numId w:val="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Stakeholders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generally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support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overall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CECV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framework</w:t>
      </w:r>
    </w:p>
    <w:p w14:paraId="057421ED" w14:textId="77777777" w:rsidR="00B96E91" w:rsidRDefault="009D1E76">
      <w:pPr>
        <w:pStyle w:val="BodyText"/>
        <w:spacing w:before="99" w:line="278" w:lineRule="auto"/>
        <w:ind w:left="2692" w:right="262"/>
      </w:pP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position w:val="8"/>
          <w:sz w:val="12"/>
        </w:rPr>
        <w:t>486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methodology.</w:t>
      </w:r>
    </w:p>
    <w:p w14:paraId="057421EE" w14:textId="77777777" w:rsidR="00B96E91" w:rsidRDefault="009D1E76">
      <w:pPr>
        <w:pStyle w:val="BodyText"/>
        <w:spacing w:before="114" w:line="278" w:lineRule="auto"/>
        <w:ind w:left="2692" w:right="23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AEC/Oakley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Greenwood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detriment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limitations”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PIAC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“should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service”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“If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 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approach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 the 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 customers 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export reliability,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 than just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customers who have PV”.</w:t>
      </w:r>
      <w:r>
        <w:rPr>
          <w:color w:val="262526"/>
          <w:position w:val="8"/>
          <w:sz w:val="12"/>
        </w:rPr>
        <w:t>487</w:t>
      </w:r>
    </w:p>
    <w:p w14:paraId="057421EF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AEC/Oakley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</w:t>
      </w:r>
      <w:r>
        <w:rPr>
          <w:color w:val="262526"/>
        </w:rPr>
        <w:t>eenwood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 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rule.</w:t>
      </w:r>
      <w:r>
        <w:rPr>
          <w:color w:val="262526"/>
          <w:position w:val="8"/>
          <w:sz w:val="12"/>
        </w:rPr>
        <w:t>488</w:t>
      </w:r>
    </w:p>
    <w:p w14:paraId="057421F0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Mixed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views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regarding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need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further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guidance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methodology</w:t>
      </w:r>
    </w:p>
    <w:p w14:paraId="057421F1" w14:textId="77777777" w:rsidR="00B96E91" w:rsidRDefault="009D1E76">
      <w:pPr>
        <w:pStyle w:val="BodyText"/>
        <w:spacing w:before="92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rule.</w:t>
      </w:r>
      <w:r>
        <w:rPr>
          <w:color w:val="262526"/>
          <w:position w:val="8"/>
          <w:sz w:val="12"/>
        </w:rPr>
        <w:t>489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high-level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 for calcula</w:t>
      </w:r>
      <w:r>
        <w:rPr>
          <w:color w:val="262526"/>
        </w:rPr>
        <w:t>ting the values”. The AER cautions that:</w:t>
      </w:r>
    </w:p>
    <w:p w14:paraId="057421F2" w14:textId="77777777" w:rsidR="00B96E91" w:rsidRDefault="009D1E76">
      <w:pPr>
        <w:pStyle w:val="BodyText"/>
        <w:spacing w:before="150" w:line="278" w:lineRule="auto"/>
        <w:ind w:left="3147" w:right="366"/>
      </w:pPr>
      <w:r>
        <w:rPr>
          <w:color w:val="00ACEC"/>
        </w:rPr>
        <w:t>CSIRO/CutlerMerz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VaDER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methodology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study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raised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number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considered,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including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types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benefits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value,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how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</w:p>
    <w:p w14:paraId="057421F3" w14:textId="77777777" w:rsidR="00B96E91" w:rsidRDefault="00B96E91">
      <w:pPr>
        <w:pStyle w:val="BodyText"/>
      </w:pPr>
    </w:p>
    <w:p w14:paraId="057421F4" w14:textId="77777777" w:rsidR="00B96E91" w:rsidRDefault="009D1E76">
      <w:pPr>
        <w:pStyle w:val="BodyText"/>
        <w:spacing w:before="7"/>
      </w:pPr>
      <w:r>
        <w:pict w14:anchorId="05742486">
          <v:shape id="docshape232" o:spid="_x0000_s1033" style="position:absolute;margin-left:134.65pt;margin-top:13.65pt;width:49.65pt;height:.1pt;z-index:-15673856;mso-wrap-distance-left:0;mso-wrap-distance-right:0;mso-position-horizontal-relative:page" coordorigin="2693,273" coordsize="993,0" path="m2693,273r992,e" filled="f" strokecolor="#262526" strokeweight="1pt">
            <v:path arrowok="t"/>
            <w10:wrap type="topAndBottom" anchorx="page"/>
          </v:shape>
        </w:pict>
      </w:r>
    </w:p>
    <w:p w14:paraId="057421F5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1F6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6.</w:t>
      </w:r>
    </w:p>
    <w:p w14:paraId="057421F7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F8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F9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AEC/Oakley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Greenwood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3-4.</w:t>
      </w:r>
    </w:p>
    <w:p w14:paraId="057421FA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PIAC,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AEC/Oakley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Greenwood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3-4;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LGI,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p.2.</w:t>
      </w:r>
    </w:p>
    <w:p w14:paraId="057421FB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PIAC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1FC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AEC/Oakley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Greenwood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3-4.</w:t>
      </w:r>
    </w:p>
    <w:p w14:paraId="057421FD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1FE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1FF" w14:textId="77777777" w:rsidR="00B96E91" w:rsidRDefault="00B96E91">
      <w:pPr>
        <w:pStyle w:val="BodyText"/>
      </w:pPr>
    </w:p>
    <w:p w14:paraId="05742200" w14:textId="77777777" w:rsidR="00B96E91" w:rsidRDefault="00B96E91">
      <w:pPr>
        <w:pStyle w:val="BodyText"/>
      </w:pPr>
    </w:p>
    <w:p w14:paraId="05742201" w14:textId="77777777" w:rsidR="00B96E91" w:rsidRDefault="00B96E91">
      <w:pPr>
        <w:pStyle w:val="BodyText"/>
      </w:pPr>
    </w:p>
    <w:p w14:paraId="05742202" w14:textId="77777777" w:rsidR="00B96E91" w:rsidRDefault="00B96E91">
      <w:pPr>
        <w:pStyle w:val="BodyText"/>
      </w:pPr>
    </w:p>
    <w:p w14:paraId="05742203" w14:textId="77777777" w:rsidR="00B96E91" w:rsidRDefault="00B96E91">
      <w:pPr>
        <w:pStyle w:val="BodyText"/>
      </w:pPr>
    </w:p>
    <w:p w14:paraId="05742204" w14:textId="77777777" w:rsidR="00B96E91" w:rsidRDefault="00B96E91">
      <w:pPr>
        <w:pStyle w:val="BodyText"/>
      </w:pPr>
    </w:p>
    <w:p w14:paraId="05742205" w14:textId="77777777" w:rsidR="00B96E91" w:rsidRDefault="00B96E91">
      <w:pPr>
        <w:pStyle w:val="BodyText"/>
        <w:spacing w:before="7"/>
        <w:rPr>
          <w:sz w:val="28"/>
        </w:rPr>
      </w:pPr>
    </w:p>
    <w:p w14:paraId="05742206" w14:textId="77777777" w:rsidR="00B96E91" w:rsidRDefault="009D1E76">
      <w:pPr>
        <w:pStyle w:val="BodyText"/>
        <w:spacing w:before="107" w:line="278" w:lineRule="auto"/>
        <w:ind w:left="3147" w:right="468"/>
      </w:pPr>
      <w:r>
        <w:rPr>
          <w:color w:val="00ACEC"/>
        </w:rPr>
        <w:t>account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customer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preferences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developments.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consider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the CECV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objective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provides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flexibility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consider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account for future market developments.</w:t>
      </w:r>
    </w:p>
    <w:p w14:paraId="05742207" w14:textId="77777777" w:rsidR="00B96E91" w:rsidRDefault="00B96E91">
      <w:pPr>
        <w:pStyle w:val="BodyText"/>
        <w:spacing w:before="9"/>
        <w:rPr>
          <w:sz w:val="22"/>
        </w:rPr>
      </w:pPr>
    </w:p>
    <w:p w14:paraId="05742208" w14:textId="77777777" w:rsidR="00B96E91" w:rsidRDefault="009D1E76">
      <w:pPr>
        <w:pStyle w:val="BodyText"/>
        <w:spacing w:line="278" w:lineRule="auto"/>
        <w:ind w:left="2692" w:right="236"/>
        <w:rPr>
          <w:sz w:val="12"/>
        </w:rPr>
      </w:pPr>
      <w:r>
        <w:rPr>
          <w:color w:val="262526"/>
        </w:rPr>
        <w:t>Meanwhile,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Origin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represent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 providers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different.</w:t>
      </w:r>
      <w:r>
        <w:rPr>
          <w:color w:val="262526"/>
          <w:spacing w:val="4"/>
        </w:rPr>
        <w:t xml:space="preserve"> </w:t>
      </w:r>
      <w:r>
        <w:rPr>
          <w:color w:val="262526"/>
          <w:position w:val="8"/>
          <w:sz w:val="12"/>
        </w:rPr>
        <w:t>490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Similarly, AusNet Services states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it is 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left open 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CECVs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measure:</w:t>
      </w:r>
      <w:r>
        <w:rPr>
          <w:color w:val="262526"/>
          <w:position w:val="8"/>
          <w:sz w:val="12"/>
        </w:rPr>
        <w:t>491</w:t>
      </w:r>
    </w:p>
    <w:p w14:paraId="05742209" w14:textId="77777777" w:rsidR="00B96E91" w:rsidRDefault="009D1E76">
      <w:pPr>
        <w:pStyle w:val="ListParagraph"/>
        <w:numPr>
          <w:ilvl w:val="1"/>
          <w:numId w:val="3"/>
        </w:numPr>
        <w:tabs>
          <w:tab w:val="left" w:pos="3487"/>
          <w:tab w:val="left" w:pos="3488"/>
        </w:tabs>
        <w:spacing w:before="150" w:line="278" w:lineRule="auto"/>
        <w:ind w:right="845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detriment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export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curtailment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customer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using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export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service;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and/or</w:t>
      </w:r>
    </w:p>
    <w:p w14:paraId="0574220A" w14:textId="77777777" w:rsidR="00B96E91" w:rsidRDefault="009D1E76">
      <w:pPr>
        <w:pStyle w:val="ListParagraph"/>
        <w:numPr>
          <w:ilvl w:val="1"/>
          <w:numId w:val="3"/>
        </w:numPr>
        <w:tabs>
          <w:tab w:val="left" w:pos="3487"/>
          <w:tab w:val="left" w:pos="3488"/>
        </w:tabs>
        <w:spacing w:line="278" w:lineRule="auto"/>
        <w:ind w:right="501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potential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detriment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all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(including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non-exporting)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customers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from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lower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levels of customer export.</w:t>
      </w:r>
    </w:p>
    <w:p w14:paraId="0574220B" w14:textId="77777777" w:rsidR="00B96E91" w:rsidRDefault="00B96E91">
      <w:pPr>
        <w:pStyle w:val="BodyText"/>
        <w:spacing w:before="7"/>
        <w:rPr>
          <w:sz w:val="10"/>
        </w:rPr>
      </w:pPr>
    </w:p>
    <w:p w14:paraId="0574220C" w14:textId="77777777" w:rsidR="00B96E91" w:rsidRDefault="009D1E76">
      <w:pPr>
        <w:pStyle w:val="BodyText"/>
        <w:spacing w:before="107" w:line="278" w:lineRule="auto"/>
        <w:ind w:left="2692" w:right="366"/>
        <w:rPr>
          <w:sz w:val="12"/>
        </w:rPr>
      </w:pPr>
      <w:r>
        <w:rPr>
          <w:color w:val="262526"/>
        </w:rPr>
        <w:t>AusNet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fundamental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(SCS)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revenues fund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wholesale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mitigate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(i.e.,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income).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AusNet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question.</w:t>
      </w:r>
      <w:r>
        <w:rPr>
          <w:color w:val="262526"/>
          <w:position w:val="8"/>
          <w:sz w:val="12"/>
        </w:rPr>
        <w:t>492</w:t>
      </w:r>
    </w:p>
    <w:p w14:paraId="0574220D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Types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curtailment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captured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under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CECVs</w:t>
      </w:r>
    </w:p>
    <w:p w14:paraId="0574220E" w14:textId="77777777" w:rsidR="00B96E91" w:rsidRDefault="009D1E76">
      <w:pPr>
        <w:pStyle w:val="BodyText"/>
        <w:spacing w:before="92" w:line="278" w:lineRule="auto"/>
        <w:ind w:left="2692" w:right="366"/>
        <w:rPr>
          <w:sz w:val="12"/>
        </w:rPr>
      </w:pP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CECVs.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AEC/Oakley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Greenwood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“In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demonstrated,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instructed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curtailment”.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captured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 the methodology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AER.</w:t>
      </w:r>
      <w:r>
        <w:rPr>
          <w:color w:val="262526"/>
          <w:position w:val="8"/>
          <w:sz w:val="12"/>
        </w:rPr>
        <w:t>493</w:t>
      </w:r>
    </w:p>
    <w:p w14:paraId="0574220F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Meanwhile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AS/NZS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4777.2:2015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AS/NZS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4777.2:2020 inverter standards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PV inverter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ramp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 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external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influences,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CEC,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losses,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 any estimation of the customer value of reduced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curtailment”.</w:t>
      </w:r>
      <w:r>
        <w:rPr>
          <w:color w:val="262526"/>
          <w:position w:val="8"/>
          <w:sz w:val="12"/>
        </w:rPr>
        <w:t>494</w:t>
      </w:r>
    </w:p>
    <w:p w14:paraId="05742210" w14:textId="77777777" w:rsidR="00B96E91" w:rsidRDefault="009D1E76">
      <w:pPr>
        <w:pStyle w:val="Heading3"/>
        <w:spacing w:before="232"/>
      </w:pPr>
      <w:r>
        <w:rPr>
          <w:color w:val="262526"/>
          <w:w w:val="95"/>
        </w:rPr>
        <w:t>Stakeholders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support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timeline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initial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CECV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estimates</w:t>
      </w:r>
    </w:p>
    <w:p w14:paraId="05742211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2022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CECVs.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timeline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</w:t>
      </w:r>
    </w:p>
    <w:p w14:paraId="05742212" w14:textId="77777777" w:rsidR="00B96E91" w:rsidRDefault="00B96E91">
      <w:pPr>
        <w:pStyle w:val="BodyText"/>
      </w:pPr>
    </w:p>
    <w:p w14:paraId="05742213" w14:textId="77777777" w:rsidR="00B96E91" w:rsidRDefault="009D1E76">
      <w:pPr>
        <w:pStyle w:val="BodyText"/>
        <w:spacing w:before="5"/>
        <w:rPr>
          <w:sz w:val="10"/>
        </w:rPr>
      </w:pPr>
      <w:r>
        <w:pict w14:anchorId="05742487">
          <v:shape id="docshape233" o:spid="_x0000_s1032" style="position:absolute;margin-left:134.65pt;margin-top:7.5pt;width:49.65pt;height:.1pt;z-index:-15673344;mso-wrap-distance-left:0;mso-wrap-distance-right:0;mso-position-horizontal-relative:page" coordorigin="2693,150" coordsize="993,0" path="m2693,150r992,e" filled="f" strokecolor="#262526" strokeweight="1pt">
            <v:path arrowok="t"/>
            <w10:wrap type="topAndBottom" anchorx="page"/>
          </v:shape>
        </w:pict>
      </w:r>
    </w:p>
    <w:p w14:paraId="05742214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2-3.</w:t>
      </w:r>
    </w:p>
    <w:p w14:paraId="05742215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216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</w:t>
      </w:r>
    </w:p>
    <w:p w14:paraId="05742217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right="206"/>
        <w:rPr>
          <w:sz w:val="14"/>
        </w:rPr>
      </w:pPr>
      <w:r>
        <w:rPr>
          <w:color w:val="262526"/>
          <w:sz w:val="14"/>
        </w:rPr>
        <w:t>AEC/Oakley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Greenwood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3-4.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does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clarify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why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CECV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should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only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apply 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instructed curtailment.</w:t>
      </w:r>
    </w:p>
    <w:p w14:paraId="05742218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219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1A" w14:textId="77777777" w:rsidR="00B96E91" w:rsidRDefault="00B96E91">
      <w:pPr>
        <w:pStyle w:val="BodyText"/>
      </w:pPr>
    </w:p>
    <w:p w14:paraId="0574221B" w14:textId="77777777" w:rsidR="00B96E91" w:rsidRDefault="00B96E91">
      <w:pPr>
        <w:pStyle w:val="BodyText"/>
      </w:pPr>
    </w:p>
    <w:p w14:paraId="0574221C" w14:textId="77777777" w:rsidR="00B96E91" w:rsidRDefault="00B96E91">
      <w:pPr>
        <w:pStyle w:val="BodyText"/>
      </w:pPr>
    </w:p>
    <w:p w14:paraId="0574221D" w14:textId="77777777" w:rsidR="00B96E91" w:rsidRDefault="00B96E91">
      <w:pPr>
        <w:pStyle w:val="BodyText"/>
      </w:pPr>
    </w:p>
    <w:p w14:paraId="0574221E" w14:textId="77777777" w:rsidR="00B96E91" w:rsidRDefault="00B96E91">
      <w:pPr>
        <w:pStyle w:val="BodyText"/>
      </w:pPr>
    </w:p>
    <w:p w14:paraId="0574221F" w14:textId="77777777" w:rsidR="00B96E91" w:rsidRDefault="00B96E91">
      <w:pPr>
        <w:pStyle w:val="BodyText"/>
      </w:pPr>
    </w:p>
    <w:p w14:paraId="05742220" w14:textId="77777777" w:rsidR="00B96E91" w:rsidRDefault="00B96E91">
      <w:pPr>
        <w:pStyle w:val="BodyText"/>
        <w:spacing w:before="11"/>
        <w:rPr>
          <w:sz w:val="26"/>
        </w:rPr>
      </w:pPr>
    </w:p>
    <w:p w14:paraId="05742221" w14:textId="77777777" w:rsidR="00B96E91" w:rsidRDefault="009D1E76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methodology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alongside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note.</w:t>
      </w:r>
      <w:r>
        <w:rPr>
          <w:color w:val="262526"/>
          <w:position w:val="8"/>
          <w:sz w:val="12"/>
        </w:rPr>
        <w:t>495</w:t>
      </w:r>
      <w:r>
        <w:rPr>
          <w:color w:val="262526"/>
          <w:spacing w:val="25"/>
          <w:position w:val="8"/>
          <w:sz w:val="12"/>
        </w:rPr>
        <w:t xml:space="preserve"> </w:t>
      </w:r>
      <w:r>
        <w:rPr>
          <w:color w:val="262526"/>
        </w:rPr>
        <w:t>Similarly, AGL says it agreed with the proposed timeframe.</w:t>
      </w:r>
      <w:r>
        <w:rPr>
          <w:color w:val="262526"/>
          <w:position w:val="8"/>
          <w:sz w:val="12"/>
        </w:rPr>
        <w:t>496</w:t>
      </w:r>
    </w:p>
    <w:p w14:paraId="05742222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Essential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deadline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imperative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occur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 the nominated timeframe”.</w:t>
      </w:r>
      <w:r>
        <w:rPr>
          <w:color w:val="262526"/>
          <w:position w:val="8"/>
          <w:sz w:val="12"/>
        </w:rPr>
        <w:t>497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Evoenergy notes that “Depending on the scale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CECVs)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Evoenergy’s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January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2023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proposal.”</w:t>
      </w:r>
      <w:r>
        <w:rPr>
          <w:color w:val="262526"/>
          <w:position w:val="8"/>
          <w:sz w:val="12"/>
        </w:rPr>
        <w:t>498</w:t>
      </w:r>
    </w:p>
    <w:p w14:paraId="05742223" w14:textId="77777777" w:rsidR="00B96E91" w:rsidRDefault="00B96E91">
      <w:pPr>
        <w:pStyle w:val="BodyText"/>
      </w:pPr>
    </w:p>
    <w:p w14:paraId="05742224" w14:textId="77777777" w:rsidR="00B96E91" w:rsidRDefault="00B96E91">
      <w:pPr>
        <w:pStyle w:val="BodyText"/>
      </w:pPr>
    </w:p>
    <w:p w14:paraId="05742225" w14:textId="77777777" w:rsidR="00B96E91" w:rsidRDefault="00B96E91">
      <w:pPr>
        <w:pStyle w:val="BodyText"/>
      </w:pPr>
    </w:p>
    <w:p w14:paraId="05742226" w14:textId="77777777" w:rsidR="00B96E91" w:rsidRDefault="00B96E91">
      <w:pPr>
        <w:pStyle w:val="BodyText"/>
      </w:pPr>
    </w:p>
    <w:p w14:paraId="05742227" w14:textId="77777777" w:rsidR="00B96E91" w:rsidRDefault="00B96E91">
      <w:pPr>
        <w:pStyle w:val="BodyText"/>
      </w:pPr>
    </w:p>
    <w:p w14:paraId="05742228" w14:textId="77777777" w:rsidR="00B96E91" w:rsidRDefault="00B96E91">
      <w:pPr>
        <w:pStyle w:val="BodyText"/>
      </w:pPr>
    </w:p>
    <w:p w14:paraId="05742229" w14:textId="77777777" w:rsidR="00B96E91" w:rsidRDefault="00B96E91">
      <w:pPr>
        <w:pStyle w:val="BodyText"/>
      </w:pPr>
    </w:p>
    <w:p w14:paraId="0574222A" w14:textId="77777777" w:rsidR="00B96E91" w:rsidRDefault="00B96E91">
      <w:pPr>
        <w:pStyle w:val="BodyText"/>
      </w:pPr>
    </w:p>
    <w:p w14:paraId="0574222B" w14:textId="77777777" w:rsidR="00B96E91" w:rsidRDefault="00B96E91">
      <w:pPr>
        <w:pStyle w:val="BodyText"/>
      </w:pPr>
    </w:p>
    <w:p w14:paraId="0574222C" w14:textId="77777777" w:rsidR="00B96E91" w:rsidRDefault="00B96E91">
      <w:pPr>
        <w:pStyle w:val="BodyText"/>
      </w:pPr>
    </w:p>
    <w:p w14:paraId="0574222D" w14:textId="77777777" w:rsidR="00B96E91" w:rsidRDefault="00B96E91">
      <w:pPr>
        <w:pStyle w:val="BodyText"/>
      </w:pPr>
    </w:p>
    <w:p w14:paraId="0574222E" w14:textId="77777777" w:rsidR="00B96E91" w:rsidRDefault="00B96E91">
      <w:pPr>
        <w:pStyle w:val="BodyText"/>
      </w:pPr>
    </w:p>
    <w:p w14:paraId="0574222F" w14:textId="77777777" w:rsidR="00B96E91" w:rsidRDefault="00B96E91">
      <w:pPr>
        <w:pStyle w:val="BodyText"/>
      </w:pPr>
    </w:p>
    <w:p w14:paraId="05742230" w14:textId="77777777" w:rsidR="00B96E91" w:rsidRDefault="00B96E91">
      <w:pPr>
        <w:pStyle w:val="BodyText"/>
      </w:pPr>
    </w:p>
    <w:p w14:paraId="05742231" w14:textId="77777777" w:rsidR="00B96E91" w:rsidRDefault="00B96E91">
      <w:pPr>
        <w:pStyle w:val="BodyText"/>
      </w:pPr>
    </w:p>
    <w:p w14:paraId="05742232" w14:textId="77777777" w:rsidR="00B96E91" w:rsidRDefault="00B96E91">
      <w:pPr>
        <w:pStyle w:val="BodyText"/>
      </w:pPr>
    </w:p>
    <w:p w14:paraId="05742233" w14:textId="77777777" w:rsidR="00B96E91" w:rsidRDefault="00B96E91">
      <w:pPr>
        <w:pStyle w:val="BodyText"/>
      </w:pPr>
    </w:p>
    <w:p w14:paraId="05742234" w14:textId="77777777" w:rsidR="00B96E91" w:rsidRDefault="00B96E91">
      <w:pPr>
        <w:pStyle w:val="BodyText"/>
      </w:pPr>
    </w:p>
    <w:p w14:paraId="05742235" w14:textId="77777777" w:rsidR="00B96E91" w:rsidRDefault="00B96E91">
      <w:pPr>
        <w:pStyle w:val="BodyText"/>
      </w:pPr>
    </w:p>
    <w:p w14:paraId="05742236" w14:textId="77777777" w:rsidR="00B96E91" w:rsidRDefault="00B96E91">
      <w:pPr>
        <w:pStyle w:val="BodyText"/>
      </w:pPr>
    </w:p>
    <w:p w14:paraId="05742237" w14:textId="77777777" w:rsidR="00B96E91" w:rsidRDefault="00B96E91">
      <w:pPr>
        <w:pStyle w:val="BodyText"/>
      </w:pPr>
    </w:p>
    <w:p w14:paraId="05742238" w14:textId="77777777" w:rsidR="00B96E91" w:rsidRDefault="00B96E91">
      <w:pPr>
        <w:pStyle w:val="BodyText"/>
      </w:pPr>
    </w:p>
    <w:p w14:paraId="05742239" w14:textId="77777777" w:rsidR="00B96E91" w:rsidRDefault="00B96E91">
      <w:pPr>
        <w:pStyle w:val="BodyText"/>
      </w:pPr>
    </w:p>
    <w:p w14:paraId="0574223A" w14:textId="77777777" w:rsidR="00B96E91" w:rsidRDefault="00B96E91">
      <w:pPr>
        <w:pStyle w:val="BodyText"/>
      </w:pPr>
    </w:p>
    <w:p w14:paraId="0574223B" w14:textId="77777777" w:rsidR="00B96E91" w:rsidRDefault="00B96E91">
      <w:pPr>
        <w:pStyle w:val="BodyText"/>
      </w:pPr>
    </w:p>
    <w:p w14:paraId="0574223C" w14:textId="77777777" w:rsidR="00B96E91" w:rsidRDefault="00B96E91">
      <w:pPr>
        <w:pStyle w:val="BodyText"/>
      </w:pPr>
    </w:p>
    <w:p w14:paraId="0574223D" w14:textId="77777777" w:rsidR="00B96E91" w:rsidRDefault="00B96E91">
      <w:pPr>
        <w:pStyle w:val="BodyText"/>
      </w:pPr>
    </w:p>
    <w:p w14:paraId="0574223E" w14:textId="77777777" w:rsidR="00B96E91" w:rsidRDefault="00B96E91">
      <w:pPr>
        <w:pStyle w:val="BodyText"/>
      </w:pPr>
    </w:p>
    <w:p w14:paraId="0574223F" w14:textId="77777777" w:rsidR="00B96E91" w:rsidRDefault="00B96E91">
      <w:pPr>
        <w:pStyle w:val="BodyText"/>
      </w:pPr>
    </w:p>
    <w:p w14:paraId="05742240" w14:textId="77777777" w:rsidR="00B96E91" w:rsidRDefault="00B96E91">
      <w:pPr>
        <w:pStyle w:val="BodyText"/>
      </w:pPr>
    </w:p>
    <w:p w14:paraId="05742241" w14:textId="77777777" w:rsidR="00B96E91" w:rsidRDefault="00B96E91">
      <w:pPr>
        <w:pStyle w:val="BodyText"/>
      </w:pPr>
    </w:p>
    <w:p w14:paraId="05742242" w14:textId="77777777" w:rsidR="00B96E91" w:rsidRDefault="00B96E91">
      <w:pPr>
        <w:pStyle w:val="BodyText"/>
      </w:pPr>
    </w:p>
    <w:p w14:paraId="05742243" w14:textId="77777777" w:rsidR="00B96E91" w:rsidRDefault="00B96E91">
      <w:pPr>
        <w:pStyle w:val="BodyText"/>
      </w:pPr>
    </w:p>
    <w:p w14:paraId="05742244" w14:textId="77777777" w:rsidR="00B96E91" w:rsidRDefault="00B96E91">
      <w:pPr>
        <w:pStyle w:val="BodyText"/>
      </w:pPr>
    </w:p>
    <w:p w14:paraId="05742245" w14:textId="77777777" w:rsidR="00B96E91" w:rsidRDefault="00B96E91">
      <w:pPr>
        <w:pStyle w:val="BodyText"/>
      </w:pPr>
    </w:p>
    <w:p w14:paraId="05742246" w14:textId="77777777" w:rsidR="00B96E91" w:rsidRDefault="00B96E91">
      <w:pPr>
        <w:pStyle w:val="BodyText"/>
      </w:pPr>
    </w:p>
    <w:p w14:paraId="05742247" w14:textId="77777777" w:rsidR="00B96E91" w:rsidRDefault="00B96E91">
      <w:pPr>
        <w:pStyle w:val="BodyText"/>
      </w:pPr>
    </w:p>
    <w:p w14:paraId="05742248" w14:textId="77777777" w:rsidR="00B96E91" w:rsidRDefault="00B96E91">
      <w:pPr>
        <w:pStyle w:val="BodyText"/>
      </w:pPr>
    </w:p>
    <w:p w14:paraId="05742249" w14:textId="77777777" w:rsidR="00B96E91" w:rsidRDefault="009D1E76">
      <w:pPr>
        <w:pStyle w:val="BodyText"/>
        <w:spacing w:before="10"/>
        <w:rPr>
          <w:sz w:val="12"/>
        </w:rPr>
      </w:pPr>
      <w:r>
        <w:pict w14:anchorId="05742488">
          <v:shape id="docshape234" o:spid="_x0000_s1031" style="position:absolute;margin-left:134.65pt;margin-top:9pt;width:49.65pt;height:.1pt;z-index:-15672832;mso-wrap-distance-left:0;mso-wrap-distance-right:0;mso-position-horizontal-relative:page" coordorigin="2693,180" coordsize="993,0" path="m2693,180r992,e" filled="f" strokecolor="#262526" strokeweight="1pt">
            <v:path arrowok="t"/>
            <w10:wrap type="topAndBottom" anchorx="page"/>
          </v:shape>
        </w:pict>
      </w:r>
    </w:p>
    <w:p w14:paraId="0574224A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8.</w:t>
      </w:r>
    </w:p>
    <w:p w14:paraId="0574224B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5.</w:t>
      </w:r>
    </w:p>
    <w:p w14:paraId="0574224C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Essential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7.</w:t>
      </w:r>
    </w:p>
    <w:p w14:paraId="0574224D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Evoenergy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1-2.</w:t>
      </w:r>
    </w:p>
    <w:p w14:paraId="0574224E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4F" w14:textId="77777777" w:rsidR="00B96E91" w:rsidRDefault="00B96E91">
      <w:pPr>
        <w:pStyle w:val="BodyText"/>
      </w:pPr>
    </w:p>
    <w:p w14:paraId="05742250" w14:textId="77777777" w:rsidR="00B96E91" w:rsidRDefault="00B96E91">
      <w:pPr>
        <w:pStyle w:val="BodyText"/>
      </w:pPr>
    </w:p>
    <w:p w14:paraId="05742251" w14:textId="77777777" w:rsidR="00B96E91" w:rsidRDefault="00B96E91">
      <w:pPr>
        <w:pStyle w:val="BodyText"/>
      </w:pPr>
    </w:p>
    <w:p w14:paraId="05742252" w14:textId="77777777" w:rsidR="00B96E91" w:rsidRDefault="00B96E91">
      <w:pPr>
        <w:pStyle w:val="BodyText"/>
      </w:pPr>
    </w:p>
    <w:p w14:paraId="05742253" w14:textId="77777777" w:rsidR="00B96E91" w:rsidRDefault="00B96E91">
      <w:pPr>
        <w:pStyle w:val="BodyText"/>
      </w:pPr>
    </w:p>
    <w:p w14:paraId="05742254" w14:textId="77777777" w:rsidR="00B96E91" w:rsidRDefault="00B96E91">
      <w:pPr>
        <w:pStyle w:val="BodyText"/>
      </w:pPr>
    </w:p>
    <w:p w14:paraId="05742255" w14:textId="77777777" w:rsidR="00B96E91" w:rsidRDefault="00B96E91">
      <w:pPr>
        <w:pStyle w:val="BodyText"/>
        <w:spacing w:before="4"/>
        <w:rPr>
          <w:sz w:val="23"/>
        </w:rPr>
      </w:pPr>
    </w:p>
    <w:p w14:paraId="05742256" w14:textId="77777777" w:rsidR="00B96E91" w:rsidRDefault="009D1E76">
      <w:pPr>
        <w:pStyle w:val="Heading1"/>
        <w:numPr>
          <w:ilvl w:val="0"/>
          <w:numId w:val="16"/>
        </w:numPr>
        <w:tabs>
          <w:tab w:val="left" w:pos="2692"/>
          <w:tab w:val="left" w:pos="2693"/>
        </w:tabs>
      </w:pPr>
      <w:bookmarkStart w:id="121" w:name="D_Customer_bill_impact_analysis__"/>
      <w:bookmarkStart w:id="122" w:name="D.1_DER_–_The_potential_impact_of_export"/>
      <w:bookmarkStart w:id="123" w:name="_bookmark64"/>
      <w:bookmarkEnd w:id="121"/>
      <w:bookmarkEnd w:id="122"/>
      <w:bookmarkEnd w:id="123"/>
      <w:r>
        <w:rPr>
          <w:color w:val="00ACEC"/>
        </w:rPr>
        <w:t>CUSTOMER</w:t>
      </w:r>
      <w:r>
        <w:rPr>
          <w:color w:val="00ACEC"/>
          <w:spacing w:val="-19"/>
        </w:rPr>
        <w:t xml:space="preserve"> </w:t>
      </w:r>
      <w:r>
        <w:rPr>
          <w:color w:val="00ACEC"/>
        </w:rPr>
        <w:t>BILL</w:t>
      </w:r>
      <w:r>
        <w:rPr>
          <w:color w:val="00ACEC"/>
          <w:spacing w:val="-18"/>
        </w:rPr>
        <w:t xml:space="preserve"> </w:t>
      </w:r>
      <w:r>
        <w:rPr>
          <w:color w:val="00ACEC"/>
        </w:rPr>
        <w:t>IMPACT</w:t>
      </w:r>
      <w:r>
        <w:rPr>
          <w:color w:val="00ACEC"/>
          <w:spacing w:val="-18"/>
        </w:rPr>
        <w:t xml:space="preserve"> </w:t>
      </w:r>
      <w:r>
        <w:rPr>
          <w:color w:val="00ACEC"/>
        </w:rPr>
        <w:t>ANALYSIS</w:t>
      </w:r>
    </w:p>
    <w:p w14:paraId="05742257" w14:textId="77777777" w:rsidR="00B96E91" w:rsidRDefault="009D1E76">
      <w:pPr>
        <w:pStyle w:val="Heading2"/>
        <w:numPr>
          <w:ilvl w:val="1"/>
          <w:numId w:val="16"/>
        </w:numPr>
        <w:tabs>
          <w:tab w:val="left" w:pos="2692"/>
          <w:tab w:val="left" w:pos="2693"/>
        </w:tabs>
        <w:spacing w:before="73"/>
        <w:ind w:right="274"/>
      </w:pPr>
      <w:r>
        <w:rPr>
          <w:color w:val="00ACEC"/>
        </w:rPr>
        <w:t>DER – The potential impact of export pricing on consumer bills and</w:t>
      </w:r>
      <w:r>
        <w:rPr>
          <w:color w:val="00ACEC"/>
          <w:spacing w:val="-8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incentives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investment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solar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PV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battery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technology</w:t>
      </w:r>
    </w:p>
    <w:p w14:paraId="05742258" w14:textId="77777777" w:rsidR="00B96E91" w:rsidRDefault="009D1E76">
      <w:pPr>
        <w:pStyle w:val="BodyText"/>
        <w:spacing w:before="77" w:line="278" w:lineRule="auto"/>
        <w:ind w:left="2692" w:right="236"/>
      </w:pP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looks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batteries,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time.</w:t>
      </w:r>
    </w:p>
    <w:p w14:paraId="05742259" w14:textId="77777777" w:rsidR="00B96E91" w:rsidRDefault="00B96E91">
      <w:pPr>
        <w:pStyle w:val="BodyText"/>
        <w:spacing w:before="3"/>
        <w:rPr>
          <w:sz w:val="25"/>
        </w:rPr>
      </w:pPr>
    </w:p>
    <w:p w14:paraId="0574225A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Key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assumptions</w:t>
      </w:r>
    </w:p>
    <w:p w14:paraId="0574225B" w14:textId="77777777" w:rsidR="00B96E91" w:rsidRDefault="009D1E76">
      <w:pPr>
        <w:pStyle w:val="BodyText"/>
        <w:spacing w:before="100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hypothetical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upper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end</w:t>
      </w:r>
      <w:r>
        <w:rPr>
          <w:i/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pricing.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 asked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upgrades.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</w:p>
    <w:p w14:paraId="0574225C" w14:textId="77777777" w:rsidR="00B96E91" w:rsidRDefault="009D1E76">
      <w:pPr>
        <w:pStyle w:val="BodyText"/>
        <w:spacing w:line="278" w:lineRule="auto"/>
        <w:ind w:left="2692" w:right="210"/>
      </w:pPr>
      <w:r>
        <w:rPr>
          <w:color w:val="262526"/>
        </w:rPr>
        <w:t>$100 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 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Our modelling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recovery fee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c/kWh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foreseeable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handle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 exports, and customers’ self-consumption and export behaviour. If it turns 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DER-related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expenditure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justified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DNSPs,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</w:t>
      </w:r>
      <w:r>
        <w:rPr>
          <w:color w:val="262526"/>
        </w:rPr>
        <w:t>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approve it (see section 5.2.7).</w:t>
      </w:r>
    </w:p>
    <w:p w14:paraId="0574225D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 and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feed-in-tariffs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 updated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latest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 available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Easy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website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website.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figures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fallen.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modelling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charges.</w:t>
      </w:r>
    </w:p>
    <w:p w14:paraId="0574225E" w14:textId="77777777" w:rsidR="00B96E91" w:rsidRDefault="00B96E91">
      <w:pPr>
        <w:pStyle w:val="BodyText"/>
        <w:spacing w:before="2"/>
        <w:rPr>
          <w:sz w:val="25"/>
        </w:rPr>
      </w:pPr>
    </w:p>
    <w:p w14:paraId="0574225F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Summary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results</w:t>
      </w:r>
    </w:p>
    <w:p w14:paraId="05742260" w14:textId="77777777" w:rsidR="00B96E91" w:rsidRDefault="009D1E76">
      <w:pPr>
        <w:pStyle w:val="BodyText"/>
        <w:spacing w:before="100" w:line="278" w:lineRule="auto"/>
        <w:ind w:left="2692" w:right="210"/>
      </w:pP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represent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eventuate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pricing would lead to:</w:t>
      </w:r>
    </w:p>
    <w:p w14:paraId="05742261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113" w:line="278" w:lineRule="auto"/>
        <w:ind w:right="381"/>
        <w:rPr>
          <w:sz w:val="20"/>
        </w:rPr>
      </w:pPr>
      <w:r>
        <w:rPr>
          <w:color w:val="262526"/>
          <w:sz w:val="20"/>
        </w:rPr>
        <w:t>a minor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bill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savings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overall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revenue from exporting for customers with solar PV systems.</w:t>
      </w:r>
    </w:p>
    <w:p w14:paraId="05742262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57" w:line="278" w:lineRule="auto"/>
        <w:ind w:right="439"/>
        <w:rPr>
          <w:sz w:val="20"/>
        </w:rPr>
      </w:pPr>
      <w:r>
        <w:rPr>
          <w:color w:val="262526"/>
          <w:sz w:val="20"/>
        </w:rPr>
        <w:t>for solar PV customers with an existing battery, solar export charges have no impact 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system sizes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below.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larger 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battery,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small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modelled reduction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bill savings.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battery configuration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available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match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modelled outcome will change.</w:t>
      </w:r>
    </w:p>
    <w:p w14:paraId="05742263" w14:textId="77777777" w:rsidR="00B96E91" w:rsidRDefault="00B96E91">
      <w:pPr>
        <w:spacing w:line="278" w:lineRule="auto"/>
        <w:rPr>
          <w:sz w:val="20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64" w14:textId="77777777" w:rsidR="00B96E91" w:rsidRDefault="00B96E91">
      <w:pPr>
        <w:pStyle w:val="BodyText"/>
      </w:pPr>
    </w:p>
    <w:p w14:paraId="05742265" w14:textId="77777777" w:rsidR="00B96E91" w:rsidRDefault="00B96E91">
      <w:pPr>
        <w:pStyle w:val="BodyText"/>
      </w:pPr>
    </w:p>
    <w:p w14:paraId="05742266" w14:textId="77777777" w:rsidR="00B96E91" w:rsidRDefault="00B96E91">
      <w:pPr>
        <w:pStyle w:val="BodyText"/>
      </w:pPr>
    </w:p>
    <w:p w14:paraId="05742267" w14:textId="77777777" w:rsidR="00B96E91" w:rsidRDefault="00B96E91">
      <w:pPr>
        <w:pStyle w:val="BodyText"/>
      </w:pPr>
    </w:p>
    <w:p w14:paraId="05742268" w14:textId="77777777" w:rsidR="00B96E91" w:rsidRDefault="00B96E91">
      <w:pPr>
        <w:pStyle w:val="BodyText"/>
      </w:pPr>
    </w:p>
    <w:p w14:paraId="05742269" w14:textId="77777777" w:rsidR="00B96E91" w:rsidRDefault="00B96E91">
      <w:pPr>
        <w:pStyle w:val="BodyText"/>
      </w:pPr>
    </w:p>
    <w:p w14:paraId="0574226A" w14:textId="77777777" w:rsidR="00B96E91" w:rsidRDefault="00B96E91">
      <w:pPr>
        <w:pStyle w:val="BodyText"/>
        <w:spacing w:before="11"/>
        <w:rPr>
          <w:sz w:val="26"/>
        </w:rPr>
      </w:pPr>
    </w:p>
    <w:p w14:paraId="0574226B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107" w:line="278" w:lineRule="auto"/>
        <w:ind w:right="457"/>
        <w:rPr>
          <w:sz w:val="20"/>
        </w:rPr>
      </w:pPr>
      <w:r>
        <w:rPr>
          <w:color w:val="262526"/>
          <w:sz w:val="20"/>
        </w:rPr>
        <w:t>incentives to invest in a new battery, where the owner also has solar PV, are marginally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higher.</w:t>
      </w:r>
    </w:p>
    <w:p w14:paraId="0574226C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line="278" w:lineRule="auto"/>
        <w:ind w:right="595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beneficial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PV/batteries.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upgrades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longer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upgrading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network.</w:t>
      </w:r>
    </w:p>
    <w:p w14:paraId="0574226D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57" w:line="278" w:lineRule="auto"/>
        <w:ind w:right="261"/>
        <w:rPr>
          <w:sz w:val="20"/>
        </w:rPr>
      </w:pPr>
      <w:r>
        <w:rPr>
          <w:color w:val="262526"/>
          <w:sz w:val="20"/>
        </w:rPr>
        <w:t>customers with large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sizes, in excess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6 kW, derive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proportionally more of 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 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contrast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derive most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offsetting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shift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output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own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export,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offset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impact of export charges, the greater return they can make from solar, and the lower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 for augmentation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networks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wider level.</w:t>
      </w:r>
    </w:p>
    <w:p w14:paraId="0574226E" w14:textId="77777777" w:rsidR="00B96E91" w:rsidRDefault="009D1E76">
      <w:pPr>
        <w:pStyle w:val="BodyText"/>
        <w:spacing w:before="57" w:line="278" w:lineRule="auto"/>
        <w:ind w:left="2692" w:right="324"/>
      </w:pPr>
      <w:r>
        <w:rPr>
          <w:color w:val="262526"/>
        </w:rPr>
        <w:t>Overall,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concludes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notwithstanding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alike.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little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 derive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substantial 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investment.</w:t>
      </w:r>
    </w:p>
    <w:p w14:paraId="0574226F" w14:textId="77777777" w:rsidR="00B96E91" w:rsidRDefault="00B96E91">
      <w:pPr>
        <w:pStyle w:val="BodyText"/>
        <w:spacing w:before="2"/>
        <w:rPr>
          <w:sz w:val="25"/>
        </w:rPr>
      </w:pPr>
    </w:p>
    <w:p w14:paraId="05742270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Data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used</w:t>
      </w:r>
    </w:p>
    <w:p w14:paraId="05742271" w14:textId="77777777" w:rsidR="00B96E91" w:rsidRDefault="009D1E76">
      <w:pPr>
        <w:pStyle w:val="BodyText"/>
        <w:spacing w:before="100" w:line="278" w:lineRule="auto"/>
        <w:ind w:left="2692" w:right="324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Profile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(NSLP)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profile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12 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MWh.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benchmark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validate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Ausgrid and SAPN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 was analysed.</w:t>
      </w:r>
    </w:p>
    <w:p w14:paraId="05742272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Ausgrid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3,567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residential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customers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2017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2018.</w:t>
      </w:r>
    </w:p>
    <w:p w14:paraId="05742273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SAPN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1,586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residential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 30 minute intervals 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2019 financial year.</w:t>
      </w:r>
    </w:p>
    <w:p w14:paraId="05742274" w14:textId="77777777" w:rsidR="00B96E91" w:rsidRDefault="009D1E76">
      <w:pPr>
        <w:pStyle w:val="BodyText"/>
        <w:spacing w:before="114" w:line="278" w:lineRule="auto"/>
        <w:ind w:left="2692"/>
      </w:pP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(peak,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off-peak)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sourced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Easy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Compare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Website.</w:t>
      </w:r>
    </w:p>
    <w:p w14:paraId="05742275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(peak,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offpeak)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were calculated 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 proposals.</w:t>
      </w:r>
    </w:p>
    <w:p w14:paraId="05742276" w14:textId="77777777" w:rsidR="00B96E91" w:rsidRDefault="009D1E76">
      <w:pPr>
        <w:pStyle w:val="BodyText"/>
        <w:spacing w:before="113" w:line="278" w:lineRule="auto"/>
        <w:ind w:left="2692" w:right="36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(VEPC)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claimed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contemporary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feed-in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take into account declines in feed-in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 over time.</w:t>
      </w:r>
      <w:r>
        <w:rPr>
          <w:color w:val="262526"/>
          <w:position w:val="8"/>
          <w:sz w:val="12"/>
        </w:rPr>
        <w:t>499</w:t>
      </w:r>
    </w:p>
    <w:p w14:paraId="05742277" w14:textId="77777777" w:rsidR="00B96E91" w:rsidRDefault="009D1E76">
      <w:pPr>
        <w:pStyle w:val="BodyText"/>
        <w:spacing w:before="114" w:line="278" w:lineRule="auto"/>
        <w:ind w:left="2692" w:right="358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contemporary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feed-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in-tariffs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(FiT)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Easy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websites, and reflected current tariffs at that time.</w:t>
      </w:r>
    </w:p>
    <w:p w14:paraId="05742278" w14:textId="77777777" w:rsidR="00B96E91" w:rsidRDefault="00B96E91">
      <w:pPr>
        <w:pStyle w:val="BodyText"/>
      </w:pPr>
    </w:p>
    <w:p w14:paraId="05742279" w14:textId="77777777" w:rsidR="00B96E91" w:rsidRDefault="009D1E76">
      <w:pPr>
        <w:pStyle w:val="BodyText"/>
        <w:spacing w:before="5"/>
        <w:rPr>
          <w:sz w:val="23"/>
        </w:rPr>
      </w:pPr>
      <w:r>
        <w:pict w14:anchorId="05742489">
          <v:shape id="docshape235" o:spid="_x0000_s1030" style="position:absolute;margin-left:134.65pt;margin-top:15.35pt;width:49.65pt;height:.1pt;z-index:-15672320;mso-wrap-distance-left:0;mso-wrap-distance-right:0;mso-position-horizontal-relative:page" coordorigin="2693,307" coordsize="993,0" path="m2693,307r992,e" filled="f" strokecolor="#262526" strokeweight="1pt">
            <v:path arrowok="t"/>
            <w10:wrap type="topAndBottom" anchorx="page"/>
          </v:shape>
        </w:pict>
      </w:r>
    </w:p>
    <w:p w14:paraId="0574227A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Victorian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Government,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3.</w:t>
      </w:r>
    </w:p>
    <w:p w14:paraId="0574227B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7C" w14:textId="77777777" w:rsidR="00B96E91" w:rsidRDefault="00B96E91">
      <w:pPr>
        <w:pStyle w:val="BodyText"/>
      </w:pPr>
    </w:p>
    <w:p w14:paraId="0574227D" w14:textId="77777777" w:rsidR="00B96E91" w:rsidRDefault="00B96E91">
      <w:pPr>
        <w:pStyle w:val="BodyText"/>
      </w:pPr>
    </w:p>
    <w:p w14:paraId="0574227E" w14:textId="77777777" w:rsidR="00B96E91" w:rsidRDefault="00B96E91">
      <w:pPr>
        <w:pStyle w:val="BodyText"/>
      </w:pPr>
    </w:p>
    <w:p w14:paraId="0574227F" w14:textId="77777777" w:rsidR="00B96E91" w:rsidRDefault="00B96E91">
      <w:pPr>
        <w:pStyle w:val="BodyText"/>
      </w:pPr>
    </w:p>
    <w:p w14:paraId="05742280" w14:textId="77777777" w:rsidR="00B96E91" w:rsidRDefault="00B96E91">
      <w:pPr>
        <w:pStyle w:val="BodyText"/>
      </w:pPr>
    </w:p>
    <w:p w14:paraId="05742281" w14:textId="77777777" w:rsidR="00B96E91" w:rsidRDefault="00B96E91">
      <w:pPr>
        <w:pStyle w:val="BodyText"/>
      </w:pPr>
    </w:p>
    <w:p w14:paraId="05742282" w14:textId="77777777" w:rsidR="00B96E91" w:rsidRDefault="00B96E91">
      <w:pPr>
        <w:pStyle w:val="BodyText"/>
        <w:spacing w:before="11"/>
        <w:rPr>
          <w:sz w:val="26"/>
        </w:rPr>
      </w:pPr>
    </w:p>
    <w:p w14:paraId="05742283" w14:textId="77777777" w:rsidR="00B96E91" w:rsidRDefault="009D1E76">
      <w:pPr>
        <w:pStyle w:val="BodyText"/>
        <w:spacing w:before="107" w:line="278" w:lineRule="auto"/>
        <w:ind w:left="2692" w:right="366"/>
      </w:pPr>
      <w:bookmarkStart w:id="124" w:name="Table_D.1:__Solar_TOU_FiT_used_"/>
      <w:bookmarkStart w:id="125" w:name="_bookmark65"/>
      <w:bookmarkEnd w:id="124"/>
      <w:bookmarkEnd w:id="125"/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sourced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Easy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Website.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TOU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material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analysis.</w:t>
      </w:r>
    </w:p>
    <w:p w14:paraId="05742284" w14:textId="77777777" w:rsidR="00B96E91" w:rsidRDefault="00B96E91">
      <w:pPr>
        <w:pStyle w:val="BodyText"/>
        <w:spacing w:before="10"/>
        <w:rPr>
          <w:sz w:val="29"/>
        </w:rPr>
      </w:pPr>
    </w:p>
    <w:p w14:paraId="05742285" w14:textId="77777777" w:rsidR="00B96E91" w:rsidRDefault="009D1E76">
      <w:pPr>
        <w:pStyle w:val="Heading3"/>
        <w:spacing w:before="0"/>
      </w:pPr>
      <w:r>
        <w:rPr>
          <w:color w:val="00ACEC"/>
          <w:w w:val="95"/>
        </w:rPr>
        <w:t>Table</w:t>
      </w:r>
      <w:r>
        <w:rPr>
          <w:color w:val="00ACEC"/>
          <w:spacing w:val="-9"/>
          <w:w w:val="95"/>
        </w:rPr>
        <w:t xml:space="preserve"> </w:t>
      </w:r>
      <w:r>
        <w:rPr>
          <w:color w:val="00ACEC"/>
          <w:w w:val="95"/>
        </w:rPr>
        <w:t>D.1:</w:t>
      </w:r>
      <w:r>
        <w:rPr>
          <w:color w:val="00ACEC"/>
          <w:spacing w:val="-2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12"/>
          <w:w w:val="95"/>
        </w:rPr>
        <w:t xml:space="preserve"> </w:t>
      </w:r>
      <w:r>
        <w:rPr>
          <w:color w:val="262526"/>
          <w:w w:val="95"/>
        </w:rPr>
        <w:t>TOU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FiT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used</w:t>
      </w:r>
    </w:p>
    <w:p w14:paraId="05742286" w14:textId="77777777" w:rsidR="00B96E91" w:rsidRDefault="00B96E91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7"/>
        <w:gridCol w:w="4177"/>
      </w:tblGrid>
      <w:tr w:rsidR="00B96E91" w14:paraId="05742289" w14:textId="77777777">
        <w:trPr>
          <w:trHeight w:val="313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287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DNSP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288" w14:textId="77777777" w:rsidR="00B96E91" w:rsidRDefault="009D1E76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SOLAR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TOU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FIT</w:t>
            </w:r>
            <w:r>
              <w:rPr>
                <w:b/>
                <w:color w:val="00ACEC"/>
                <w:spacing w:val="-2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-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$/KWH</w:t>
            </w:r>
          </w:p>
        </w:tc>
      </w:tr>
      <w:tr w:rsidR="00B96E91" w14:paraId="0574228C" w14:textId="77777777">
        <w:trPr>
          <w:trHeight w:val="314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8A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Ausgrid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8B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0.0500</w:t>
            </w:r>
          </w:p>
        </w:tc>
      </w:tr>
      <w:tr w:rsidR="00B96E91" w14:paraId="0574228F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8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Ausnet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8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0.0670</w:t>
            </w:r>
          </w:p>
        </w:tc>
      </w:tr>
      <w:tr w:rsidR="00B96E91" w14:paraId="05742292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0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CitiPower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1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0.0670</w:t>
            </w:r>
          </w:p>
        </w:tc>
      </w:tr>
      <w:tr w:rsidR="00B96E91" w14:paraId="05742295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93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Endeavour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9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0.0500</w:t>
            </w:r>
          </w:p>
        </w:tc>
      </w:tr>
      <w:tr w:rsidR="00B96E91" w14:paraId="05742298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Energex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7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0.0500</w:t>
            </w:r>
          </w:p>
        </w:tc>
      </w:tr>
      <w:tr w:rsidR="00B96E91" w14:paraId="0574229B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99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Essential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9A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0.0500</w:t>
            </w:r>
          </w:p>
        </w:tc>
      </w:tr>
      <w:tr w:rsidR="00B96E91" w14:paraId="0574229E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Evoenergy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9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0.0950</w:t>
            </w:r>
          </w:p>
        </w:tc>
      </w:tr>
      <w:tr w:rsidR="00B96E91" w14:paraId="057422A1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9F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Jemena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A0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0.0670</w:t>
            </w:r>
          </w:p>
        </w:tc>
      </w:tr>
      <w:tr w:rsidR="00B96E91" w14:paraId="057422A4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A2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Powercor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A3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0.0670</w:t>
            </w:r>
          </w:p>
        </w:tc>
      </w:tr>
      <w:tr w:rsidR="00B96E91" w14:paraId="057422A7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A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SA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Networks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2A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0.1050</w:t>
            </w:r>
          </w:p>
        </w:tc>
      </w:tr>
      <w:tr w:rsidR="00B96E91" w14:paraId="057422AA" w14:textId="77777777">
        <w:trPr>
          <w:trHeight w:val="314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A8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TasNetworks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2A9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0.0650</w:t>
            </w:r>
          </w:p>
        </w:tc>
      </w:tr>
      <w:tr w:rsidR="00B96E91" w14:paraId="057422AD" w14:textId="77777777">
        <w:trPr>
          <w:trHeight w:val="311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2AB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United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2A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0.0670</w:t>
            </w:r>
          </w:p>
        </w:tc>
      </w:tr>
    </w:tbl>
    <w:p w14:paraId="057422AE" w14:textId="77777777" w:rsidR="00B96E91" w:rsidRDefault="009D1E76">
      <w:pPr>
        <w:spacing w:before="136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40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Made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Easy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Vic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Compare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latest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offers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each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jurisdiction,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late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2021.</w:t>
      </w:r>
    </w:p>
    <w:p w14:paraId="057422AF" w14:textId="77777777" w:rsidR="00B96E91" w:rsidRDefault="00B96E91">
      <w:pPr>
        <w:pStyle w:val="BodyText"/>
        <w:spacing w:before="5"/>
        <w:rPr>
          <w:sz w:val="27"/>
        </w:rPr>
      </w:pPr>
    </w:p>
    <w:p w14:paraId="057422B0" w14:textId="77777777" w:rsidR="00B96E91" w:rsidRDefault="009D1E76">
      <w:pPr>
        <w:pStyle w:val="BodyText"/>
        <w:spacing w:line="278" w:lineRule="auto"/>
        <w:ind w:left="2692" w:right="286"/>
      </w:pP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operation,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Bureau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Meteorology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(BOM)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weather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irradiance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calendar year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restructured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Advisory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(SAM)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accept.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took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12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locations,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azimuth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angles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(240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 requested PV output from SAM throughout the year. The load and PV output was 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merged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installation.</w:t>
      </w:r>
    </w:p>
    <w:p w14:paraId="057422B1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optimisation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 battery installed, based on a Tesla Powerwall 2 with 14 kWh of capacity, 90 per 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a 3.3 KW charge/discharge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rate.</w:t>
      </w:r>
    </w:p>
    <w:p w14:paraId="057422B2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conducted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twelve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DNSP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covering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Queensland,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Wales.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NEM-wide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tariffs,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characteristics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calculated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NEM-wide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breakdown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</w:p>
    <w:p w14:paraId="057422B3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B4" w14:textId="77777777" w:rsidR="00B96E91" w:rsidRDefault="00B96E91">
      <w:pPr>
        <w:pStyle w:val="BodyText"/>
      </w:pPr>
    </w:p>
    <w:p w14:paraId="057422B5" w14:textId="77777777" w:rsidR="00B96E91" w:rsidRDefault="00B96E91">
      <w:pPr>
        <w:pStyle w:val="BodyText"/>
      </w:pPr>
    </w:p>
    <w:p w14:paraId="057422B6" w14:textId="77777777" w:rsidR="00B96E91" w:rsidRDefault="00B96E91">
      <w:pPr>
        <w:pStyle w:val="BodyText"/>
      </w:pPr>
    </w:p>
    <w:p w14:paraId="057422B7" w14:textId="77777777" w:rsidR="00B96E91" w:rsidRDefault="00B96E91">
      <w:pPr>
        <w:pStyle w:val="BodyText"/>
      </w:pPr>
    </w:p>
    <w:p w14:paraId="057422B8" w14:textId="77777777" w:rsidR="00B96E91" w:rsidRDefault="00B96E91">
      <w:pPr>
        <w:pStyle w:val="BodyText"/>
      </w:pPr>
    </w:p>
    <w:p w14:paraId="057422B9" w14:textId="77777777" w:rsidR="00B96E91" w:rsidRDefault="00B96E91">
      <w:pPr>
        <w:pStyle w:val="BodyText"/>
      </w:pPr>
    </w:p>
    <w:p w14:paraId="057422BA" w14:textId="77777777" w:rsidR="00B96E91" w:rsidRDefault="00B96E91">
      <w:pPr>
        <w:pStyle w:val="BodyText"/>
        <w:spacing w:before="11"/>
        <w:rPr>
          <w:sz w:val="26"/>
        </w:rPr>
      </w:pPr>
    </w:p>
    <w:p w14:paraId="057422BB" w14:textId="77777777" w:rsidR="00B96E91" w:rsidRDefault="009D1E76">
      <w:pPr>
        <w:pStyle w:val="BodyText"/>
        <w:spacing w:before="107" w:line="278" w:lineRule="auto"/>
        <w:ind w:left="2692" w:right="417"/>
        <w:jc w:val="both"/>
      </w:pPr>
      <w:r>
        <w:rPr>
          <w:color w:val="262526"/>
        </w:rPr>
        <w:t>benefits of the proposed changes.</w:t>
      </w:r>
      <w:r>
        <w:rPr>
          <w:color w:val="262526"/>
          <w:position w:val="8"/>
          <w:sz w:val="12"/>
        </w:rPr>
        <w:t xml:space="preserve">500 </w:t>
      </w:r>
      <w:r>
        <w:rPr>
          <w:color w:val="262526"/>
        </w:rPr>
        <w:t>The Commission notes that each jurisdiction has 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taken into account in the analysis, however, a more detailed bill impact analysis is expected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jurisdiction.</w:t>
      </w:r>
    </w:p>
    <w:p w14:paraId="057422BC" w14:textId="77777777" w:rsidR="00B96E91" w:rsidRDefault="00B96E91">
      <w:pPr>
        <w:pStyle w:val="BodyText"/>
        <w:spacing w:before="3"/>
        <w:rPr>
          <w:sz w:val="25"/>
        </w:rPr>
      </w:pPr>
    </w:p>
    <w:p w14:paraId="057422BD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Appr</w:t>
      </w:r>
      <w:r>
        <w:rPr>
          <w:b/>
          <w:color w:val="00ACEC"/>
          <w:sz w:val="18"/>
        </w:rPr>
        <w:t>oach to the analysis</w:t>
      </w:r>
    </w:p>
    <w:p w14:paraId="057422BE" w14:textId="77777777" w:rsidR="00B96E91" w:rsidRDefault="009D1E76">
      <w:pPr>
        <w:pStyle w:val="BodyText"/>
        <w:spacing w:before="99" w:line="278" w:lineRule="auto"/>
        <w:ind w:left="2692" w:right="29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representative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set.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created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 in each jurisdiction in the timeframe.</w:t>
      </w:r>
    </w:p>
    <w:p w14:paraId="057422BF" w14:textId="77777777" w:rsidR="00B96E91" w:rsidRDefault="009D1E76">
      <w:pPr>
        <w:pStyle w:val="BodyText"/>
        <w:spacing w:before="114" w:line="278" w:lineRule="auto"/>
        <w:ind w:left="2692" w:right="500"/>
        <w:jc w:val="both"/>
      </w:pPr>
      <w:r>
        <w:rPr>
          <w:color w:val="262526"/>
        </w:rPr>
        <w:t>Solar PV systems up to 10 kW in size were considered in increments of 1 kW from 0 to 10.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battery installation, a single 14 kW system was considered with a maximum discharge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3.3 kW.</w:t>
      </w:r>
    </w:p>
    <w:p w14:paraId="057422C0" w14:textId="77777777" w:rsidR="00B96E91" w:rsidRDefault="009D1E76">
      <w:pPr>
        <w:pStyle w:val="BodyText"/>
        <w:spacing w:before="113"/>
        <w:ind w:left="2692"/>
        <w:jc w:val="both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representative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assess:</w:t>
      </w:r>
    </w:p>
    <w:p w14:paraId="057422C1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152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PV,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and different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sizes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of Solar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alters 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bill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for these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customers</w:t>
      </w:r>
    </w:p>
    <w:p w14:paraId="057422C2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95" w:line="278" w:lineRule="auto"/>
        <w:ind w:right="233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representative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depending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sizes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of solar PV installation.</w:t>
      </w:r>
    </w:p>
    <w:p w14:paraId="057422C3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57" w:line="278" w:lineRule="auto"/>
        <w:ind w:right="66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depending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sizes of solar PV installation.</w:t>
      </w:r>
    </w:p>
    <w:p w14:paraId="057422C4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line="278" w:lineRule="auto"/>
        <w:ind w:right="43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bills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installation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and different sizes of solar PV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installed.</w:t>
      </w:r>
    </w:p>
    <w:p w14:paraId="057422C5" w14:textId="77777777" w:rsidR="00B96E91" w:rsidRDefault="00B96E91">
      <w:pPr>
        <w:pStyle w:val="BodyText"/>
        <w:spacing w:before="4"/>
        <w:rPr>
          <w:sz w:val="11"/>
        </w:rPr>
      </w:pPr>
    </w:p>
    <w:p w14:paraId="057422C6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How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are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charges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determined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applied</w:t>
      </w:r>
    </w:p>
    <w:p w14:paraId="057422C7" w14:textId="77777777" w:rsidR="00B96E91" w:rsidRDefault="009D1E76">
      <w:pPr>
        <w:pStyle w:val="BodyText"/>
        <w:spacing w:before="9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bills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different approaches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determining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applying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charge:</w:t>
      </w:r>
    </w:p>
    <w:p w14:paraId="057422C8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Volumetric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(c/kWh)</w:t>
      </w:r>
    </w:p>
    <w:p w14:paraId="057422C9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96" w:line="278" w:lineRule="auto"/>
        <w:ind w:right="329"/>
        <w:rPr>
          <w:sz w:val="20"/>
        </w:rPr>
      </w:pPr>
      <w:r>
        <w:rPr>
          <w:color w:val="262526"/>
          <w:sz w:val="20"/>
        </w:rPr>
        <w:t>Volumetric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rebates,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for export during the evening (c/kWh)</w:t>
      </w:r>
    </w:p>
    <w:p w14:paraId="057422CA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($/kW)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output</w:t>
      </w:r>
    </w:p>
    <w:p w14:paraId="057422CB" w14:textId="77777777" w:rsidR="00B96E91" w:rsidRDefault="009D1E76">
      <w:pPr>
        <w:pStyle w:val="BodyText"/>
        <w:spacing w:before="96" w:line="278" w:lineRule="auto"/>
        <w:ind w:left="2692" w:right="318"/>
      </w:pPr>
      <w:r>
        <w:rPr>
          <w:color w:val="262526"/>
        </w:rPr>
        <w:t>These charges were applied with a target recovery from each solar exporting customer,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$10-$100,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indicative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 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order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</w:t>
      </w:r>
      <w:r>
        <w:rPr>
          <w:color w:val="262526"/>
        </w:rPr>
        <w:t>pgrade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per exporting customer,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for a typical 5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kW system.</w:t>
      </w:r>
    </w:p>
    <w:p w14:paraId="057422CC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volumetric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c/kWh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sizes.</w:t>
      </w:r>
    </w:p>
    <w:p w14:paraId="057422CD" w14:textId="77777777" w:rsidR="00B96E91" w:rsidRDefault="009D1E76">
      <w:pPr>
        <w:pStyle w:val="BodyText"/>
        <w:spacing w:before="113" w:line="278" w:lineRule="auto"/>
        <w:ind w:left="2692" w:right="229"/>
        <w:jc w:val="both"/>
      </w:pPr>
      <w:r>
        <w:rPr>
          <w:color w:val="262526"/>
        </w:rPr>
        <w:t>For volumetric time of use (c/kWh) charges the export charge total is divided by total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 between 10 am and 4 pm. This charge is then applied to the kWh output of all syst</w:t>
      </w:r>
      <w:r>
        <w:rPr>
          <w:color w:val="262526"/>
        </w:rPr>
        <w:t>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</w:p>
    <w:p w14:paraId="057422CE" w14:textId="77777777" w:rsidR="00B96E91" w:rsidRDefault="00B96E91">
      <w:pPr>
        <w:pStyle w:val="BodyText"/>
      </w:pPr>
    </w:p>
    <w:p w14:paraId="057422CF" w14:textId="77777777" w:rsidR="00B96E91" w:rsidRDefault="00B96E91">
      <w:pPr>
        <w:pStyle w:val="BodyText"/>
      </w:pPr>
    </w:p>
    <w:p w14:paraId="057422D0" w14:textId="77777777" w:rsidR="00B96E91" w:rsidRDefault="009D1E76">
      <w:pPr>
        <w:pStyle w:val="BodyText"/>
        <w:spacing w:before="2"/>
        <w:rPr>
          <w:sz w:val="12"/>
        </w:rPr>
      </w:pPr>
      <w:r>
        <w:pict w14:anchorId="0574248A">
          <v:shape id="docshape236" o:spid="_x0000_s1029" style="position:absolute;margin-left:134.65pt;margin-top:8.55pt;width:49.65pt;height:.1pt;z-index:-15671808;mso-wrap-distance-left:0;mso-wrap-distance-right:0;mso-position-horizontal-relative:page" coordorigin="2693,171" coordsize="993,0" path="m2693,171r992,e" filled="f" strokecolor="#262526" strokeweight="1pt">
            <v:path arrowok="t"/>
            <w10:wrap type="topAndBottom" anchorx="page"/>
          </v:shape>
        </w:pict>
      </w:r>
    </w:p>
    <w:p w14:paraId="057422D1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Tasmanian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Government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1.</w:t>
      </w:r>
    </w:p>
    <w:p w14:paraId="057422D2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D3" w14:textId="77777777" w:rsidR="00B96E91" w:rsidRDefault="00B96E91">
      <w:pPr>
        <w:pStyle w:val="BodyText"/>
      </w:pPr>
    </w:p>
    <w:p w14:paraId="057422D4" w14:textId="77777777" w:rsidR="00B96E91" w:rsidRDefault="00B96E91">
      <w:pPr>
        <w:pStyle w:val="BodyText"/>
      </w:pPr>
    </w:p>
    <w:p w14:paraId="057422D5" w14:textId="77777777" w:rsidR="00B96E91" w:rsidRDefault="00B96E91">
      <w:pPr>
        <w:pStyle w:val="BodyText"/>
      </w:pPr>
    </w:p>
    <w:p w14:paraId="057422D6" w14:textId="77777777" w:rsidR="00B96E91" w:rsidRDefault="00B96E91">
      <w:pPr>
        <w:pStyle w:val="BodyText"/>
      </w:pPr>
    </w:p>
    <w:p w14:paraId="057422D7" w14:textId="77777777" w:rsidR="00B96E91" w:rsidRDefault="00B96E91">
      <w:pPr>
        <w:pStyle w:val="BodyText"/>
      </w:pPr>
    </w:p>
    <w:p w14:paraId="057422D8" w14:textId="77777777" w:rsidR="00B96E91" w:rsidRDefault="00B96E91">
      <w:pPr>
        <w:pStyle w:val="BodyText"/>
      </w:pPr>
    </w:p>
    <w:p w14:paraId="057422D9" w14:textId="77777777" w:rsidR="00B96E91" w:rsidRDefault="00B96E91">
      <w:pPr>
        <w:pStyle w:val="BodyText"/>
        <w:spacing w:before="11"/>
        <w:rPr>
          <w:sz w:val="26"/>
        </w:rPr>
      </w:pPr>
    </w:p>
    <w:p w14:paraId="057422DA" w14:textId="77777777" w:rsidR="00B96E91" w:rsidRDefault="009D1E76">
      <w:pPr>
        <w:pStyle w:val="BodyText"/>
        <w:spacing w:before="107" w:line="278" w:lineRule="auto"/>
        <w:ind w:left="2692"/>
      </w:pPr>
      <w:r>
        <w:rPr>
          <w:color w:val="262526"/>
        </w:rPr>
        <w:t>receive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10%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exported. 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higher,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net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export charge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would be proportionately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lower.</w:t>
      </w:r>
    </w:p>
    <w:p w14:paraId="057422DB" w14:textId="77777777" w:rsidR="00B96E91" w:rsidRDefault="009D1E76">
      <w:pPr>
        <w:pStyle w:val="BodyText"/>
        <w:spacing w:before="113" w:line="278" w:lineRule="auto"/>
        <w:ind w:left="2692" w:right="324"/>
      </w:pP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($/kW),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divided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multiplied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other PV system sizes analysed.</w:t>
      </w:r>
    </w:p>
    <w:p w14:paraId="057422DC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$10–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 per annum as follows:</w:t>
      </w:r>
    </w:p>
    <w:p w14:paraId="057422DD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114"/>
        <w:rPr>
          <w:sz w:val="20"/>
        </w:rPr>
      </w:pPr>
      <w:r>
        <w:rPr>
          <w:color w:val="262526"/>
          <w:sz w:val="20"/>
        </w:rPr>
        <w:t>Flat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charge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0.00–0.02/$/kWh</w:t>
      </w:r>
    </w:p>
    <w:p w14:paraId="057422DE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TOU export charge 0.00–0.02/$/kWh</w:t>
      </w:r>
    </w:p>
    <w:p w14:paraId="057422DF" w14:textId="77777777" w:rsidR="00B96E91" w:rsidRDefault="009D1E76">
      <w:pPr>
        <w:pStyle w:val="ListParagraph"/>
        <w:numPr>
          <w:ilvl w:val="3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Max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capacity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2.93–29.31/$/KW</w:t>
      </w:r>
    </w:p>
    <w:p w14:paraId="057422E0" w14:textId="77777777" w:rsidR="00B96E91" w:rsidRDefault="009D1E76">
      <w:pPr>
        <w:pStyle w:val="BodyText"/>
        <w:spacing w:before="96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Victorian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Centre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claims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equivalent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4.8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divided by 2.1 MWh of exports.</w:t>
      </w:r>
    </w:p>
    <w:p w14:paraId="057422E1" w14:textId="77777777" w:rsidR="00B96E91" w:rsidRDefault="009D1E76">
      <w:pPr>
        <w:pStyle w:val="BodyText"/>
        <w:spacing w:before="113" w:line="278" w:lineRule="auto"/>
        <w:ind w:left="2692" w:right="236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analysis.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5,000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close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third.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leaves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5,000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exported,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 where solar export rebates would apply.</w:t>
      </w:r>
      <w:r>
        <w:rPr>
          <w:color w:val="262526"/>
          <w:position w:val="8"/>
          <w:sz w:val="12"/>
        </w:rPr>
        <w:t>501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Therefore, the TOU export charge calculated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0.00-0.02/kWh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submission.</w:t>
      </w:r>
      <w:r>
        <w:rPr>
          <w:color w:val="262526"/>
          <w:position w:val="8"/>
          <w:sz w:val="12"/>
        </w:rPr>
        <w:t>502</w:t>
      </w:r>
    </w:p>
    <w:p w14:paraId="057422E2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Modelling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savings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</w:t>
      </w:r>
      <w:r>
        <w:rPr>
          <w:color w:val="262526"/>
        </w:rPr>
        <w:t>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Furthermore,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TOU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installation, as can be 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figure below.</w:t>
      </w:r>
    </w:p>
    <w:p w14:paraId="057422E3" w14:textId="77777777" w:rsidR="00B96E91" w:rsidRDefault="00B96E91">
      <w:pPr>
        <w:pStyle w:val="BodyText"/>
      </w:pPr>
    </w:p>
    <w:p w14:paraId="057422E4" w14:textId="77777777" w:rsidR="00B96E91" w:rsidRDefault="00B96E91">
      <w:pPr>
        <w:pStyle w:val="BodyText"/>
      </w:pPr>
    </w:p>
    <w:p w14:paraId="057422E5" w14:textId="77777777" w:rsidR="00B96E91" w:rsidRDefault="00B96E91">
      <w:pPr>
        <w:pStyle w:val="BodyText"/>
      </w:pPr>
    </w:p>
    <w:p w14:paraId="057422E6" w14:textId="77777777" w:rsidR="00B96E91" w:rsidRDefault="00B96E91">
      <w:pPr>
        <w:pStyle w:val="BodyText"/>
      </w:pPr>
    </w:p>
    <w:p w14:paraId="057422E7" w14:textId="77777777" w:rsidR="00B96E91" w:rsidRDefault="00B96E91">
      <w:pPr>
        <w:pStyle w:val="BodyText"/>
      </w:pPr>
    </w:p>
    <w:p w14:paraId="057422E8" w14:textId="77777777" w:rsidR="00B96E91" w:rsidRDefault="00B96E91">
      <w:pPr>
        <w:pStyle w:val="BodyText"/>
      </w:pPr>
    </w:p>
    <w:p w14:paraId="057422E9" w14:textId="77777777" w:rsidR="00B96E91" w:rsidRDefault="00B96E91">
      <w:pPr>
        <w:pStyle w:val="BodyText"/>
      </w:pPr>
    </w:p>
    <w:p w14:paraId="057422EA" w14:textId="77777777" w:rsidR="00B96E91" w:rsidRDefault="00B96E91">
      <w:pPr>
        <w:pStyle w:val="BodyText"/>
      </w:pPr>
    </w:p>
    <w:p w14:paraId="057422EB" w14:textId="77777777" w:rsidR="00B96E91" w:rsidRDefault="00B96E91">
      <w:pPr>
        <w:pStyle w:val="BodyText"/>
      </w:pPr>
    </w:p>
    <w:p w14:paraId="057422EC" w14:textId="77777777" w:rsidR="00B96E91" w:rsidRDefault="00B96E91">
      <w:pPr>
        <w:pStyle w:val="BodyText"/>
      </w:pPr>
    </w:p>
    <w:p w14:paraId="057422ED" w14:textId="77777777" w:rsidR="00B96E91" w:rsidRDefault="00B96E91">
      <w:pPr>
        <w:pStyle w:val="BodyText"/>
      </w:pPr>
    </w:p>
    <w:p w14:paraId="057422EE" w14:textId="77777777" w:rsidR="00B96E91" w:rsidRDefault="00B96E91">
      <w:pPr>
        <w:pStyle w:val="BodyText"/>
      </w:pPr>
    </w:p>
    <w:p w14:paraId="057422EF" w14:textId="77777777" w:rsidR="00B96E91" w:rsidRDefault="00B96E91">
      <w:pPr>
        <w:pStyle w:val="BodyText"/>
      </w:pPr>
    </w:p>
    <w:p w14:paraId="057422F0" w14:textId="77777777" w:rsidR="00B96E91" w:rsidRDefault="00B96E91">
      <w:pPr>
        <w:pStyle w:val="BodyText"/>
      </w:pPr>
    </w:p>
    <w:p w14:paraId="057422F1" w14:textId="77777777" w:rsidR="00B96E91" w:rsidRDefault="009D1E76">
      <w:pPr>
        <w:pStyle w:val="BodyText"/>
        <w:spacing w:before="1"/>
        <w:rPr>
          <w:sz w:val="19"/>
        </w:rPr>
      </w:pPr>
      <w:r>
        <w:pict w14:anchorId="0574248B">
          <v:shape id="docshape237" o:spid="_x0000_s1028" style="position:absolute;margin-left:134.65pt;margin-top:12.75pt;width:49.65pt;height:.1pt;z-index:-15671296;mso-wrap-distance-left:0;mso-wrap-distance-right:0;mso-position-horizontal-relative:page" coordorigin="2693,255" coordsize="993,0" path="m2693,255r992,e" filled="f" strokecolor="#262526" strokeweight="1pt">
            <v:path arrowok="t"/>
            <w10:wrap type="topAndBottom" anchorx="page"/>
          </v:shape>
        </w:pict>
      </w:r>
    </w:p>
    <w:p w14:paraId="057422F2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right="286"/>
        <w:rPr>
          <w:sz w:val="14"/>
        </w:rPr>
      </w:pPr>
      <w:r>
        <w:rPr>
          <w:color w:val="262526"/>
          <w:sz w:val="14"/>
        </w:rPr>
        <w:t>The VEPC’s own analysis notes that “a typical 5 kW solar home in Sydney will self-consume at most 2,100 kWh and export at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least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5,000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kWh”.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impact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proposals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charge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homes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grid,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April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10.</w:t>
      </w:r>
    </w:p>
    <w:p w14:paraId="057422F3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53"/>
        <w:ind w:right="532"/>
        <w:rPr>
          <w:sz w:val="14"/>
        </w:rPr>
      </w:pPr>
      <w:r>
        <w:rPr>
          <w:color w:val="262526"/>
          <w:sz w:val="14"/>
        </w:rPr>
        <w:t>VEPC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even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faces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annual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$100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total,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 annual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5,000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MWh,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charge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would be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2c/kWh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not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4.8c/kWh.</w:t>
      </w:r>
    </w:p>
    <w:p w14:paraId="057422F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2F5" w14:textId="77777777" w:rsidR="00B96E91" w:rsidRDefault="00B96E91">
      <w:pPr>
        <w:pStyle w:val="BodyText"/>
      </w:pPr>
    </w:p>
    <w:p w14:paraId="057422F6" w14:textId="77777777" w:rsidR="00B96E91" w:rsidRDefault="00B96E91">
      <w:pPr>
        <w:pStyle w:val="BodyText"/>
      </w:pPr>
    </w:p>
    <w:p w14:paraId="057422F7" w14:textId="77777777" w:rsidR="00B96E91" w:rsidRDefault="00B96E91">
      <w:pPr>
        <w:pStyle w:val="BodyText"/>
      </w:pPr>
    </w:p>
    <w:p w14:paraId="057422F8" w14:textId="77777777" w:rsidR="00B96E91" w:rsidRDefault="00B96E91">
      <w:pPr>
        <w:pStyle w:val="BodyText"/>
      </w:pPr>
    </w:p>
    <w:p w14:paraId="057422F9" w14:textId="77777777" w:rsidR="00B96E91" w:rsidRDefault="00B96E91">
      <w:pPr>
        <w:pStyle w:val="BodyText"/>
      </w:pPr>
    </w:p>
    <w:p w14:paraId="057422FA" w14:textId="77777777" w:rsidR="00B96E91" w:rsidRDefault="00B96E91">
      <w:pPr>
        <w:pStyle w:val="BodyText"/>
      </w:pPr>
    </w:p>
    <w:p w14:paraId="057422FB" w14:textId="77777777" w:rsidR="00B96E91" w:rsidRDefault="00B96E91">
      <w:pPr>
        <w:pStyle w:val="BodyText"/>
      </w:pPr>
    </w:p>
    <w:p w14:paraId="057422FC" w14:textId="77777777" w:rsidR="00B96E91" w:rsidRDefault="00B96E91">
      <w:pPr>
        <w:pStyle w:val="BodyText"/>
      </w:pPr>
    </w:p>
    <w:p w14:paraId="057422FD" w14:textId="77777777" w:rsidR="00B96E91" w:rsidRDefault="00B96E91">
      <w:pPr>
        <w:pStyle w:val="BodyText"/>
        <w:spacing w:before="10"/>
        <w:rPr>
          <w:sz w:val="19"/>
        </w:rPr>
      </w:pPr>
    </w:p>
    <w:p w14:paraId="057422FE" w14:textId="77777777" w:rsidR="00B96E91" w:rsidRDefault="009D1E76">
      <w:pPr>
        <w:pStyle w:val="Heading3"/>
        <w:spacing w:before="0"/>
      </w:pPr>
      <w:bookmarkStart w:id="126" w:name="Figure_D.1:__Customer_bills_with_and_wit"/>
      <w:bookmarkStart w:id="127" w:name="_bookmark66"/>
      <w:bookmarkEnd w:id="126"/>
      <w:bookmarkEnd w:id="127"/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 xml:space="preserve"> </w:t>
      </w:r>
      <w:r>
        <w:rPr>
          <w:color w:val="00ACEC"/>
          <w:w w:val="95"/>
        </w:rPr>
        <w:t>D.1:</w:t>
      </w:r>
      <w:r>
        <w:rPr>
          <w:color w:val="00ACEC"/>
          <w:spacing w:val="23"/>
          <w:w w:val="95"/>
        </w:rPr>
        <w:t xml:space="preserve"> </w:t>
      </w:r>
      <w:r>
        <w:rPr>
          <w:color w:val="262526"/>
          <w:w w:val="95"/>
        </w:rPr>
        <w:t>Customer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bills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with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without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three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charge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approaches</w:t>
      </w:r>
    </w:p>
    <w:p w14:paraId="057422FF" w14:textId="77777777" w:rsidR="00B96E91" w:rsidRDefault="009D1E76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00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8C" wp14:editId="0574248D">
            <wp:extent cx="5308625" cy="30194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01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</w:p>
    <w:p w14:paraId="05742302" w14:textId="77777777" w:rsidR="00B96E91" w:rsidRDefault="009D1E76">
      <w:pPr>
        <w:spacing w:before="13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kW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battery,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network,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north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facing,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total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household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consumption,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TOU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</w:t>
      </w:r>
    </w:p>
    <w:p w14:paraId="05742303" w14:textId="77777777" w:rsidR="00B96E91" w:rsidRDefault="00B96E91">
      <w:pPr>
        <w:pStyle w:val="BodyText"/>
      </w:pPr>
    </w:p>
    <w:p w14:paraId="05742304" w14:textId="77777777" w:rsidR="00B96E91" w:rsidRDefault="00B96E91">
      <w:pPr>
        <w:pStyle w:val="BodyText"/>
        <w:spacing w:before="11"/>
      </w:pPr>
    </w:p>
    <w:p w14:paraId="05742305" w14:textId="77777777" w:rsidR="00B96E91" w:rsidRDefault="009D1E76">
      <w:pPr>
        <w:pStyle w:val="BodyText"/>
        <w:spacing w:line="278" w:lineRule="auto"/>
        <w:ind w:left="2692" w:right="366"/>
      </w:pPr>
      <w:r>
        <w:rPr>
          <w:color w:val="262526"/>
        </w:rPr>
        <w:t>As can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 from 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D.2 below,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5 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system, the savings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solar 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earnings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as a proportion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 savings.</w:t>
      </w:r>
    </w:p>
    <w:p w14:paraId="05742306" w14:textId="77777777" w:rsidR="00B96E91" w:rsidRDefault="00B96E91">
      <w:pPr>
        <w:pStyle w:val="BodyText"/>
        <w:spacing w:before="3"/>
        <w:rPr>
          <w:sz w:val="25"/>
        </w:rPr>
      </w:pPr>
    </w:p>
    <w:p w14:paraId="05742307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findings</w:t>
      </w:r>
    </w:p>
    <w:p w14:paraId="05742308" w14:textId="77777777" w:rsidR="00B96E91" w:rsidRDefault="009D1E76">
      <w:pPr>
        <w:pStyle w:val="Heading3"/>
        <w:spacing w:before="228"/>
      </w:pPr>
      <w:r>
        <w:rPr>
          <w:color w:val="262526"/>
          <w:w w:val="95"/>
        </w:rPr>
        <w:t>Significant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exports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PV</w:t>
      </w:r>
    </w:p>
    <w:p w14:paraId="05742309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Broadly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and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moderate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grid.</w:t>
      </w:r>
    </w:p>
    <w:p w14:paraId="0574230A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0B" w14:textId="77777777" w:rsidR="00B96E91" w:rsidRDefault="00B96E91">
      <w:pPr>
        <w:pStyle w:val="BodyText"/>
      </w:pPr>
    </w:p>
    <w:p w14:paraId="0574230C" w14:textId="77777777" w:rsidR="00B96E91" w:rsidRDefault="00B96E91">
      <w:pPr>
        <w:pStyle w:val="BodyText"/>
      </w:pPr>
    </w:p>
    <w:p w14:paraId="0574230D" w14:textId="77777777" w:rsidR="00B96E91" w:rsidRDefault="00B96E91">
      <w:pPr>
        <w:pStyle w:val="BodyText"/>
      </w:pPr>
    </w:p>
    <w:p w14:paraId="0574230E" w14:textId="77777777" w:rsidR="00B96E91" w:rsidRDefault="00B96E91">
      <w:pPr>
        <w:pStyle w:val="BodyText"/>
      </w:pPr>
    </w:p>
    <w:p w14:paraId="0574230F" w14:textId="77777777" w:rsidR="00B96E91" w:rsidRDefault="00B96E91">
      <w:pPr>
        <w:pStyle w:val="BodyText"/>
      </w:pPr>
    </w:p>
    <w:p w14:paraId="05742310" w14:textId="77777777" w:rsidR="00B96E91" w:rsidRDefault="00B96E91">
      <w:pPr>
        <w:pStyle w:val="BodyText"/>
      </w:pPr>
    </w:p>
    <w:p w14:paraId="05742311" w14:textId="77777777" w:rsidR="00B96E91" w:rsidRDefault="00B96E91">
      <w:pPr>
        <w:pStyle w:val="BodyText"/>
      </w:pPr>
    </w:p>
    <w:p w14:paraId="05742312" w14:textId="77777777" w:rsidR="00B96E91" w:rsidRDefault="00B96E91">
      <w:pPr>
        <w:pStyle w:val="BodyText"/>
      </w:pPr>
    </w:p>
    <w:p w14:paraId="05742313" w14:textId="77777777" w:rsidR="00B96E91" w:rsidRDefault="00B96E91">
      <w:pPr>
        <w:pStyle w:val="BodyText"/>
        <w:spacing w:before="10"/>
        <w:rPr>
          <w:sz w:val="19"/>
        </w:rPr>
      </w:pPr>
    </w:p>
    <w:p w14:paraId="05742314" w14:textId="77777777" w:rsidR="00B96E91" w:rsidRDefault="009D1E76">
      <w:pPr>
        <w:pStyle w:val="Heading3"/>
        <w:spacing w:before="0"/>
      </w:pPr>
      <w:bookmarkStart w:id="128" w:name="Figure_D.2:__Solar_PV_exports_to_the_gri"/>
      <w:bookmarkStart w:id="129" w:name="_bookmark67"/>
      <w:bookmarkEnd w:id="128"/>
      <w:bookmarkEnd w:id="129"/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 xml:space="preserve"> </w:t>
      </w:r>
      <w:r>
        <w:rPr>
          <w:color w:val="00ACEC"/>
          <w:w w:val="95"/>
        </w:rPr>
        <w:t>D.2:</w:t>
      </w:r>
      <w:r>
        <w:rPr>
          <w:color w:val="00ACEC"/>
          <w:spacing w:val="23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exports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grid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different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sizes</w:t>
      </w:r>
    </w:p>
    <w:p w14:paraId="05742315" w14:textId="77777777" w:rsidR="00B96E91" w:rsidRDefault="009D1E76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16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8E" wp14:editId="0574248F">
            <wp:extent cx="5308224" cy="301942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17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</w:p>
    <w:p w14:paraId="05742318" w14:textId="77777777" w:rsidR="00B96E91" w:rsidRDefault="009D1E76">
      <w:pPr>
        <w:spacing w:before="14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PV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sizes</w:t>
      </w:r>
    </w:p>
    <w:p w14:paraId="05742319" w14:textId="77777777" w:rsidR="00B96E91" w:rsidRDefault="00B96E91">
      <w:pPr>
        <w:pStyle w:val="BodyText"/>
      </w:pPr>
    </w:p>
    <w:p w14:paraId="0574231A" w14:textId="77777777" w:rsidR="00B96E91" w:rsidRDefault="00B96E91">
      <w:pPr>
        <w:pStyle w:val="BodyText"/>
        <w:spacing w:before="2"/>
        <w:rPr>
          <w:sz w:val="23"/>
        </w:rPr>
      </w:pPr>
    </w:p>
    <w:p w14:paraId="0574231B" w14:textId="77777777" w:rsidR="00B96E91" w:rsidRDefault="009D1E76">
      <w:pPr>
        <w:pStyle w:val="Heading3"/>
        <w:spacing w:before="109"/>
      </w:pP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benefits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increase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with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size</w:t>
      </w:r>
    </w:p>
    <w:p w14:paraId="0574231C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increases. The chart below demonstrates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for systems in excess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5 kW, export revenue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provides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majority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 return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 installation.</w:t>
      </w:r>
    </w:p>
    <w:p w14:paraId="0574231D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1E" w14:textId="77777777" w:rsidR="00B96E91" w:rsidRDefault="00B96E91">
      <w:pPr>
        <w:pStyle w:val="BodyText"/>
      </w:pPr>
    </w:p>
    <w:p w14:paraId="0574231F" w14:textId="77777777" w:rsidR="00B96E91" w:rsidRDefault="00B96E91">
      <w:pPr>
        <w:pStyle w:val="BodyText"/>
      </w:pPr>
    </w:p>
    <w:p w14:paraId="05742320" w14:textId="77777777" w:rsidR="00B96E91" w:rsidRDefault="00B96E91">
      <w:pPr>
        <w:pStyle w:val="BodyText"/>
      </w:pPr>
    </w:p>
    <w:p w14:paraId="05742321" w14:textId="77777777" w:rsidR="00B96E91" w:rsidRDefault="00B96E91">
      <w:pPr>
        <w:pStyle w:val="BodyText"/>
      </w:pPr>
    </w:p>
    <w:p w14:paraId="05742322" w14:textId="77777777" w:rsidR="00B96E91" w:rsidRDefault="00B96E91">
      <w:pPr>
        <w:pStyle w:val="BodyText"/>
      </w:pPr>
    </w:p>
    <w:p w14:paraId="05742323" w14:textId="77777777" w:rsidR="00B96E91" w:rsidRDefault="00B96E91">
      <w:pPr>
        <w:pStyle w:val="BodyText"/>
      </w:pPr>
    </w:p>
    <w:p w14:paraId="05742324" w14:textId="77777777" w:rsidR="00B96E91" w:rsidRDefault="00B96E91">
      <w:pPr>
        <w:pStyle w:val="BodyText"/>
      </w:pPr>
    </w:p>
    <w:p w14:paraId="05742325" w14:textId="77777777" w:rsidR="00B96E91" w:rsidRDefault="00B96E91">
      <w:pPr>
        <w:pStyle w:val="BodyText"/>
      </w:pPr>
    </w:p>
    <w:p w14:paraId="05742326" w14:textId="77777777" w:rsidR="00B96E91" w:rsidRDefault="00B96E91">
      <w:pPr>
        <w:pStyle w:val="BodyText"/>
        <w:spacing w:before="10"/>
        <w:rPr>
          <w:sz w:val="19"/>
        </w:rPr>
      </w:pPr>
    </w:p>
    <w:p w14:paraId="05742327" w14:textId="77777777" w:rsidR="00B96E91" w:rsidRDefault="009D1E76">
      <w:pPr>
        <w:pStyle w:val="Heading3"/>
        <w:spacing w:before="0"/>
      </w:pPr>
      <w:bookmarkStart w:id="130" w:name="Figure_D.3:__Retail_bill_savings_for_sol"/>
      <w:bookmarkStart w:id="131" w:name="_bookmark68"/>
      <w:bookmarkEnd w:id="130"/>
      <w:bookmarkEnd w:id="131"/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 xml:space="preserve"> </w:t>
      </w:r>
      <w:r>
        <w:rPr>
          <w:color w:val="00ACEC"/>
          <w:w w:val="95"/>
        </w:rPr>
        <w:t>D.3:</w:t>
      </w:r>
      <w:r>
        <w:rPr>
          <w:color w:val="00ACEC"/>
          <w:spacing w:val="23"/>
          <w:w w:val="95"/>
        </w:rPr>
        <w:t xml:space="preserve"> </w:t>
      </w:r>
      <w:r>
        <w:rPr>
          <w:color w:val="262526"/>
          <w:w w:val="95"/>
        </w:rPr>
        <w:t>Retail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bill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savings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sizes,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through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self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consumption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export</w:t>
      </w:r>
    </w:p>
    <w:p w14:paraId="05742328" w14:textId="77777777" w:rsidR="00B96E91" w:rsidRDefault="009D1E76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29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90" wp14:editId="05742491">
            <wp:extent cx="5308179" cy="301942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79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2A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</w:p>
    <w:p w14:paraId="0574232B" w14:textId="77777777" w:rsidR="00B96E91" w:rsidRDefault="009D1E76">
      <w:pPr>
        <w:spacing w:before="14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Shows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retail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bill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savings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reduced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self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consumption,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customer,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TOU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tariff</w:t>
      </w:r>
    </w:p>
    <w:p w14:paraId="0574232C" w14:textId="77777777" w:rsidR="00B96E91" w:rsidRDefault="00B96E91">
      <w:pPr>
        <w:pStyle w:val="BodyText"/>
      </w:pPr>
    </w:p>
    <w:p w14:paraId="0574232D" w14:textId="77777777" w:rsidR="00B96E91" w:rsidRDefault="009D1E76">
      <w:pPr>
        <w:pStyle w:val="BodyText"/>
        <w:spacing w:before="252" w:line="278" w:lineRule="auto"/>
        <w:ind w:left="2692" w:right="296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 claim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extinguish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income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Victoria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soon.</w:t>
      </w:r>
      <w:r>
        <w:rPr>
          <w:color w:val="262526"/>
          <w:position w:val="8"/>
          <w:sz w:val="12"/>
        </w:rPr>
        <w:t>503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VEPC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claims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4.8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1.9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kWh or a little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 $30 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 for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typical solar home.</w:t>
      </w:r>
    </w:p>
    <w:p w14:paraId="0574232E" w14:textId="77777777" w:rsidR="00B96E91" w:rsidRDefault="009D1E76">
      <w:pPr>
        <w:pStyle w:val="BodyText"/>
        <w:spacing w:before="113" w:line="278" w:lineRule="auto"/>
        <w:ind w:left="2692" w:right="210"/>
      </w:pPr>
      <w:r>
        <w:rPr>
          <w:color w:val="262526"/>
        </w:rPr>
        <w:t>Figure D.3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tariffs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Earnings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smaller the system size, the smaller the export charge that is likely to apply. It is 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6–8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annum,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conservative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assumptions.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feed-in-tariff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excess of 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 yea</w:t>
      </w:r>
      <w:r>
        <w:rPr>
          <w:color w:val="262526"/>
        </w:rPr>
        <w:t>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 export,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after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pricing,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from $400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 annum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$692 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 system.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applied,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$800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$1,100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these system sizes respectively.</w:t>
      </w:r>
    </w:p>
    <w:p w14:paraId="0574232F" w14:textId="77777777" w:rsidR="00B96E91" w:rsidRDefault="009D1E76">
      <w:pPr>
        <w:pStyle w:val="Heading3"/>
      </w:pPr>
      <w:r>
        <w:rPr>
          <w:color w:val="262526"/>
          <w:w w:val="95"/>
        </w:rPr>
        <w:t>Benefits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owner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are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more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balanced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average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smaller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sizes</w:t>
      </w:r>
    </w:p>
    <w:p w14:paraId="05742330" w14:textId="77777777" w:rsidR="00B96E91" w:rsidRDefault="009D1E76">
      <w:pPr>
        <w:pStyle w:val="BodyText"/>
        <w:spacing w:before="92" w:line="278" w:lineRule="auto"/>
        <w:ind w:left="2692"/>
      </w:pP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from exporting such as through feed-in-tariffs. For system sizes of 5 kW and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below,</w:t>
      </w:r>
    </w:p>
    <w:p w14:paraId="05742331" w14:textId="77777777" w:rsidR="00B96E91" w:rsidRDefault="00B96E91">
      <w:pPr>
        <w:pStyle w:val="BodyText"/>
      </w:pPr>
    </w:p>
    <w:p w14:paraId="05742332" w14:textId="77777777" w:rsidR="00B96E91" w:rsidRDefault="009D1E76">
      <w:pPr>
        <w:pStyle w:val="BodyText"/>
        <w:spacing w:before="9"/>
        <w:rPr>
          <w:sz w:val="14"/>
        </w:rPr>
      </w:pPr>
      <w:r>
        <w:pict w14:anchorId="05742492">
          <v:shape id="docshape238" o:spid="_x0000_s1027" style="position:absolute;margin-left:134.65pt;margin-top:10.1pt;width:49.65pt;height:.1pt;z-index:-15670784;mso-wrap-distance-left:0;mso-wrap-distance-right:0;mso-position-horizontal-relative:page" coordorigin="2693,202" coordsize="993,0" path="m2693,202r992,e" filled="f" strokecolor="#262526" strokeweight="1pt">
            <v:path arrowok="t"/>
            <w10:wrap type="topAndBottom" anchorx="page"/>
          </v:shape>
        </w:pict>
      </w:r>
    </w:p>
    <w:p w14:paraId="05742333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Clean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Council,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p.3;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VEPC,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4–5.</w:t>
      </w:r>
    </w:p>
    <w:p w14:paraId="05742334" w14:textId="77777777" w:rsidR="00B96E91" w:rsidRDefault="00B96E91">
      <w:pPr>
        <w:rPr>
          <w:sz w:val="14"/>
        </w:r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35" w14:textId="77777777" w:rsidR="00B96E91" w:rsidRDefault="00B96E91">
      <w:pPr>
        <w:pStyle w:val="BodyText"/>
      </w:pPr>
    </w:p>
    <w:p w14:paraId="05742336" w14:textId="77777777" w:rsidR="00B96E91" w:rsidRDefault="00B96E91">
      <w:pPr>
        <w:pStyle w:val="BodyText"/>
      </w:pPr>
    </w:p>
    <w:p w14:paraId="05742337" w14:textId="77777777" w:rsidR="00B96E91" w:rsidRDefault="00B96E91">
      <w:pPr>
        <w:pStyle w:val="BodyText"/>
      </w:pPr>
    </w:p>
    <w:p w14:paraId="05742338" w14:textId="77777777" w:rsidR="00B96E91" w:rsidRDefault="00B96E91">
      <w:pPr>
        <w:pStyle w:val="BodyText"/>
      </w:pPr>
    </w:p>
    <w:p w14:paraId="05742339" w14:textId="77777777" w:rsidR="00B96E91" w:rsidRDefault="00B96E91">
      <w:pPr>
        <w:pStyle w:val="BodyText"/>
      </w:pPr>
    </w:p>
    <w:p w14:paraId="0574233A" w14:textId="77777777" w:rsidR="00B96E91" w:rsidRDefault="00B96E91">
      <w:pPr>
        <w:pStyle w:val="BodyText"/>
      </w:pPr>
    </w:p>
    <w:p w14:paraId="0574233B" w14:textId="77777777" w:rsidR="00B96E91" w:rsidRDefault="00B96E91">
      <w:pPr>
        <w:pStyle w:val="BodyText"/>
        <w:spacing w:before="11"/>
        <w:rPr>
          <w:sz w:val="26"/>
        </w:rPr>
      </w:pPr>
    </w:p>
    <w:p w14:paraId="0574233C" w14:textId="77777777" w:rsidR="00B96E91" w:rsidRDefault="009D1E76">
      <w:pPr>
        <w:pStyle w:val="BodyText"/>
        <w:spacing w:before="107" w:line="278" w:lineRule="auto"/>
        <w:ind w:left="2692" w:right="366"/>
      </w:pPr>
      <w:bookmarkStart w:id="132" w:name="_bookmark70"/>
      <w:bookmarkStart w:id="133" w:name="Figure_D.4:__Customer_bills_with_and_wit"/>
      <w:bookmarkStart w:id="134" w:name="_bookmark69"/>
      <w:bookmarkEnd w:id="132"/>
      <w:bookmarkEnd w:id="133"/>
      <w:bookmarkEnd w:id="134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predominantly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D.4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illustrates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Ausgrid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 self-consumption and export.</w:t>
      </w:r>
    </w:p>
    <w:p w14:paraId="0574233D" w14:textId="77777777" w:rsidR="00B96E91" w:rsidRDefault="00B96E91">
      <w:pPr>
        <w:pStyle w:val="BodyText"/>
        <w:spacing w:before="1"/>
        <w:rPr>
          <w:sz w:val="21"/>
        </w:rPr>
      </w:pPr>
    </w:p>
    <w:p w14:paraId="0574233E" w14:textId="77777777" w:rsidR="00B96E91" w:rsidRDefault="009D1E76">
      <w:pPr>
        <w:pStyle w:val="Heading3"/>
        <w:spacing w:before="104" w:line="290" w:lineRule="auto"/>
        <w:ind w:left="3770" w:right="370" w:hanging="1078"/>
      </w:pPr>
      <w:r>
        <w:rPr>
          <w:color w:val="00ACEC"/>
          <w:w w:val="95"/>
        </w:rPr>
        <w:t xml:space="preserve">Figure D.4: </w:t>
      </w:r>
      <w:r>
        <w:rPr>
          <w:color w:val="262526"/>
          <w:w w:val="95"/>
        </w:rPr>
        <w:t>Customer bills with and without PV – split between self-consumption and export</w:t>
      </w:r>
      <w:r>
        <w:rPr>
          <w:color w:val="262526"/>
          <w:spacing w:val="-55"/>
          <w:w w:val="95"/>
        </w:rPr>
        <w:t xml:space="preserve"> </w:t>
      </w:r>
      <w:r>
        <w:rPr>
          <w:color w:val="262526"/>
        </w:rPr>
        <w:t>revenue</w:t>
      </w:r>
    </w:p>
    <w:p w14:paraId="0574233F" w14:textId="77777777" w:rsidR="00B96E91" w:rsidRDefault="009D1E76">
      <w:pPr>
        <w:spacing w:line="41" w:lineRule="exact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40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93" wp14:editId="05742494">
            <wp:extent cx="5313771" cy="281940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7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41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Note: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KW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system,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north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facing</w:t>
      </w:r>
    </w:p>
    <w:p w14:paraId="05742342" w14:textId="77777777" w:rsidR="00B96E91" w:rsidRDefault="00B96E91">
      <w:pPr>
        <w:pStyle w:val="BodyText"/>
        <w:spacing w:before="2"/>
        <w:rPr>
          <w:sz w:val="27"/>
        </w:rPr>
      </w:pPr>
    </w:p>
    <w:p w14:paraId="05742343" w14:textId="77777777" w:rsidR="00B96E91" w:rsidRDefault="009D1E76">
      <w:pPr>
        <w:pStyle w:val="BodyText"/>
        <w:spacing w:before="107" w:line="278" w:lineRule="auto"/>
        <w:ind w:left="2692" w:right="324"/>
      </w:pPr>
      <w:hyperlink w:anchor="_bookmark70" w:history="1">
        <w:r>
          <w:rPr>
            <w:color w:val="262526"/>
          </w:rPr>
          <w:t xml:space="preserve">Table D.2 </w:t>
        </w:r>
      </w:hyperlink>
      <w:r>
        <w:rPr>
          <w:color w:val="262526"/>
        </w:rPr>
        <w:t>below illustrates the balance of earnings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all system sizes between self-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revenue, 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</w:t>
      </w:r>
      <w:r>
        <w:rPr>
          <w:color w:val="262526"/>
        </w:rPr>
        <w:t>vings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 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predominantly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self-consumption.</w:t>
      </w:r>
    </w:p>
    <w:p w14:paraId="05742344" w14:textId="77777777" w:rsidR="00B96E91" w:rsidRDefault="009D1E76">
      <w:pPr>
        <w:pStyle w:val="BodyText"/>
        <w:spacing w:before="113" w:line="278" w:lineRule="auto"/>
        <w:ind w:left="2692"/>
      </w:pP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their self-consumption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corresponding increase in the benefit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self-consumption.</w:t>
      </w:r>
    </w:p>
    <w:p w14:paraId="05742345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limitations.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constrained,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reduced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augmented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constraints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total 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$15 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assumptions.</w:t>
      </w:r>
    </w:p>
    <w:p w14:paraId="05742346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47" w14:textId="77777777" w:rsidR="00B96E91" w:rsidRDefault="00B96E91">
      <w:pPr>
        <w:pStyle w:val="BodyText"/>
      </w:pPr>
    </w:p>
    <w:p w14:paraId="05742348" w14:textId="77777777" w:rsidR="00B96E91" w:rsidRDefault="00B96E91">
      <w:pPr>
        <w:pStyle w:val="BodyText"/>
      </w:pPr>
    </w:p>
    <w:p w14:paraId="05742349" w14:textId="77777777" w:rsidR="00B96E91" w:rsidRDefault="00B96E91">
      <w:pPr>
        <w:pStyle w:val="BodyText"/>
      </w:pPr>
    </w:p>
    <w:p w14:paraId="0574234A" w14:textId="77777777" w:rsidR="00B96E91" w:rsidRDefault="00B96E91">
      <w:pPr>
        <w:pStyle w:val="BodyText"/>
      </w:pPr>
    </w:p>
    <w:p w14:paraId="0574234B" w14:textId="77777777" w:rsidR="00B96E91" w:rsidRDefault="00B96E91">
      <w:pPr>
        <w:pStyle w:val="BodyText"/>
      </w:pPr>
    </w:p>
    <w:p w14:paraId="0574234C" w14:textId="77777777" w:rsidR="00B96E91" w:rsidRDefault="00B96E91">
      <w:pPr>
        <w:pStyle w:val="BodyText"/>
      </w:pPr>
    </w:p>
    <w:p w14:paraId="0574234D" w14:textId="77777777" w:rsidR="00B96E91" w:rsidRDefault="00B96E91">
      <w:pPr>
        <w:pStyle w:val="BodyText"/>
        <w:spacing w:before="4"/>
        <w:rPr>
          <w:sz w:val="27"/>
        </w:rPr>
      </w:pPr>
    </w:p>
    <w:p w14:paraId="0574234E" w14:textId="77777777" w:rsidR="00B96E91" w:rsidRDefault="009D1E76">
      <w:pPr>
        <w:pStyle w:val="Heading3"/>
        <w:spacing w:before="109" w:line="247" w:lineRule="auto"/>
        <w:ind w:left="3656" w:right="388" w:hanging="964"/>
      </w:pPr>
      <w:bookmarkStart w:id="135" w:name="Table_D.2:__Solar_PV_returns_before_and_"/>
      <w:bookmarkStart w:id="136" w:name="_bookmark71"/>
      <w:bookmarkEnd w:id="135"/>
      <w:bookmarkEnd w:id="136"/>
      <w:r>
        <w:rPr>
          <w:color w:val="00ACEC"/>
          <w:w w:val="95"/>
        </w:rPr>
        <w:t>Table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D.2:</w:t>
      </w:r>
      <w:r>
        <w:rPr>
          <w:color w:val="00ACEC"/>
          <w:spacing w:val="3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returns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before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after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charges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($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per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annum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per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consumer)</w:t>
      </w:r>
    </w:p>
    <w:p w14:paraId="0574234F" w14:textId="77777777" w:rsidR="00B96E91" w:rsidRDefault="00B96E91">
      <w:pPr>
        <w:pStyle w:val="BodyText"/>
        <w:spacing w:before="5"/>
        <w:rPr>
          <w:rFonts w:ascii="Trebuchet MS"/>
          <w:b/>
          <w:sz w:val="8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258"/>
        <w:gridCol w:w="1258"/>
        <w:gridCol w:w="1141"/>
        <w:gridCol w:w="1141"/>
        <w:gridCol w:w="1149"/>
        <w:gridCol w:w="1150"/>
      </w:tblGrid>
      <w:tr w:rsidR="00B96E91" w14:paraId="0574235B" w14:textId="77777777">
        <w:trPr>
          <w:trHeight w:val="1433"/>
        </w:trPr>
        <w:tc>
          <w:tcPr>
            <w:tcW w:w="125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0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37"/>
              </w:rPr>
            </w:pPr>
          </w:p>
          <w:p w14:paraId="05742351" w14:textId="77777777" w:rsidR="00B96E91" w:rsidRDefault="009D1E76">
            <w:pPr>
              <w:pStyle w:val="TableParagraph"/>
              <w:spacing w:line="278" w:lineRule="auto"/>
              <w:ind w:right="31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SYSTEM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SIZE</w:t>
            </w:r>
            <w:r>
              <w:rPr>
                <w:b/>
                <w:color w:val="00ACEC"/>
                <w:spacing w:val="-1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KW</w:t>
            </w:r>
          </w:p>
        </w:tc>
        <w:tc>
          <w:tcPr>
            <w:tcW w:w="125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2" w14:textId="77777777" w:rsidR="00B96E91" w:rsidRDefault="009D1E76">
            <w:pPr>
              <w:pStyle w:val="TableParagraph"/>
              <w:spacing w:before="152" w:line="278" w:lineRule="auto"/>
              <w:ind w:right="7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SELF-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CONSUMP-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 VAL-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UE</w:t>
            </w:r>
          </w:p>
        </w:tc>
        <w:tc>
          <w:tcPr>
            <w:tcW w:w="125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3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37"/>
              </w:rPr>
            </w:pPr>
          </w:p>
          <w:p w14:paraId="05742354" w14:textId="77777777" w:rsidR="00B96E91" w:rsidRDefault="009D1E76">
            <w:pPr>
              <w:pStyle w:val="TableParagraph"/>
              <w:spacing w:line="278" w:lineRule="auto"/>
              <w:ind w:right="364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EXPORT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VALUE</w:t>
            </w:r>
          </w:p>
        </w:tc>
        <w:tc>
          <w:tcPr>
            <w:tcW w:w="114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5" w14:textId="77777777" w:rsidR="00B96E91" w:rsidRDefault="009D1E76">
            <w:pPr>
              <w:pStyle w:val="TableParagraph"/>
              <w:spacing w:before="12" w:line="278" w:lineRule="auto"/>
              <w:ind w:right="7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TOTAL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VALUE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EXCL. EX-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PORT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CHARGES</w:t>
            </w:r>
          </w:p>
        </w:tc>
        <w:tc>
          <w:tcPr>
            <w:tcW w:w="114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6" w14:textId="77777777" w:rsidR="00B96E91" w:rsidRDefault="00B96E91">
            <w:pPr>
              <w:pStyle w:val="TableParagraph"/>
              <w:spacing w:before="2"/>
              <w:ind w:left="0"/>
              <w:rPr>
                <w:rFonts w:ascii="Trebuchet MS"/>
                <w:b/>
                <w:sz w:val="37"/>
              </w:rPr>
            </w:pPr>
          </w:p>
          <w:p w14:paraId="05742357" w14:textId="77777777" w:rsidR="00B96E91" w:rsidRDefault="009D1E76">
            <w:pPr>
              <w:pStyle w:val="TableParagraph"/>
              <w:spacing w:line="278" w:lineRule="auto"/>
              <w:ind w:left="60" w:right="8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EXPORT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CHARGES</w:t>
            </w:r>
          </w:p>
        </w:tc>
        <w:tc>
          <w:tcPr>
            <w:tcW w:w="114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8" w14:textId="77777777" w:rsidR="00B96E91" w:rsidRDefault="00B96E91">
            <w:pPr>
              <w:pStyle w:val="TableParagraph"/>
              <w:spacing w:before="1"/>
              <w:ind w:left="0"/>
              <w:rPr>
                <w:rFonts w:ascii="Trebuchet MS"/>
                <w:b/>
                <w:sz w:val="25"/>
              </w:rPr>
            </w:pPr>
          </w:p>
          <w:p w14:paraId="05742359" w14:textId="77777777" w:rsidR="00B96E91" w:rsidRDefault="009D1E76">
            <w:pPr>
              <w:pStyle w:val="TableParagraph"/>
              <w:spacing w:line="278" w:lineRule="auto"/>
              <w:ind w:left="60" w:right="2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NET EX-</w:t>
            </w:r>
            <w:r>
              <w:rPr>
                <w:b/>
                <w:color w:val="00ACEC"/>
                <w:spacing w:val="-57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PORT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VALUE</w:t>
            </w:r>
          </w:p>
        </w:tc>
        <w:tc>
          <w:tcPr>
            <w:tcW w:w="115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0574235A" w14:textId="77777777" w:rsidR="00B96E91" w:rsidRDefault="009D1E76">
            <w:pPr>
              <w:pStyle w:val="TableParagraph"/>
              <w:spacing w:before="12" w:line="278" w:lineRule="auto"/>
              <w:ind w:left="60" w:right="9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TOTAL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VALUE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INCL EX-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PORT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CHARGES</w:t>
            </w:r>
          </w:p>
        </w:tc>
      </w:tr>
      <w:tr w:rsidR="00B96E91" w14:paraId="05742363" w14:textId="77777777">
        <w:trPr>
          <w:trHeight w:val="314"/>
        </w:trPr>
        <w:tc>
          <w:tcPr>
            <w:tcW w:w="125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5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5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228</w:t>
            </w:r>
          </w:p>
        </w:tc>
        <w:tc>
          <w:tcPr>
            <w:tcW w:w="125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5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36</w:t>
            </w:r>
          </w:p>
        </w:tc>
        <w:tc>
          <w:tcPr>
            <w:tcW w:w="114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5F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264</w:t>
            </w:r>
          </w:p>
        </w:tc>
        <w:tc>
          <w:tcPr>
            <w:tcW w:w="114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0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7</w:t>
            </w:r>
          </w:p>
        </w:tc>
        <w:tc>
          <w:tcPr>
            <w:tcW w:w="114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1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29</w:t>
            </w:r>
          </w:p>
        </w:tc>
        <w:tc>
          <w:tcPr>
            <w:tcW w:w="115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2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258</w:t>
            </w:r>
          </w:p>
        </w:tc>
      </w:tr>
      <w:tr w:rsidR="00B96E91" w14:paraId="0574236B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315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117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7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432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8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26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9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91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6A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407</w:t>
            </w:r>
          </w:p>
        </w:tc>
      </w:tr>
      <w:tr w:rsidR="00B96E91" w14:paraId="05742373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358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210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6F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568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0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45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1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165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2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523</w:t>
            </w:r>
          </w:p>
        </w:tc>
      </w:tr>
      <w:tr w:rsidR="00B96E91" w14:paraId="0574237B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384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309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7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693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8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65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9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244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7A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629</w:t>
            </w:r>
          </w:p>
        </w:tc>
      </w:tr>
      <w:tr w:rsidR="00B96E91" w14:paraId="05742383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402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398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7F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800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0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85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1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312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2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715</w:t>
            </w:r>
          </w:p>
        </w:tc>
      </w:tr>
      <w:tr w:rsidR="00B96E91" w14:paraId="0574238B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6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415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505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7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920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8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105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9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400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8A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815</w:t>
            </w:r>
          </w:p>
        </w:tc>
      </w:tr>
      <w:tr w:rsidR="00B96E91" w14:paraId="05742393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7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425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581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8F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1006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0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125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1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456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2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882</w:t>
            </w:r>
          </w:p>
        </w:tc>
      </w:tr>
      <w:tr w:rsidR="00B96E91" w14:paraId="0574239B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8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437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722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7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1159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8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150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9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572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0574239A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1009</w:t>
            </w:r>
          </w:p>
        </w:tc>
      </w:tr>
      <w:tr w:rsidR="00B96E91" w14:paraId="057423A3" w14:textId="77777777">
        <w:trPr>
          <w:trHeight w:val="314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C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9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D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444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E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807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9F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1251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A0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174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A1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633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057423A2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1076</w:t>
            </w:r>
          </w:p>
        </w:tc>
      </w:tr>
      <w:tr w:rsidR="00B96E91" w14:paraId="057423AB" w14:textId="77777777">
        <w:trPr>
          <w:trHeight w:val="311"/>
        </w:trPr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4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10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5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448</w:t>
            </w:r>
          </w:p>
        </w:tc>
        <w:tc>
          <w:tcPr>
            <w:tcW w:w="125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6" w14:textId="77777777" w:rsidR="00B96E91" w:rsidRDefault="009D1E7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898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7" w14:textId="77777777" w:rsidR="00B96E91" w:rsidRDefault="009D1E76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1346</w:t>
            </w:r>
          </w:p>
        </w:tc>
        <w:tc>
          <w:tcPr>
            <w:tcW w:w="114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8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206</w:t>
            </w:r>
          </w:p>
        </w:tc>
        <w:tc>
          <w:tcPr>
            <w:tcW w:w="114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9" w14:textId="77777777" w:rsidR="00B96E91" w:rsidRDefault="009D1E76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692</w:t>
            </w:r>
          </w:p>
        </w:tc>
        <w:tc>
          <w:tcPr>
            <w:tcW w:w="115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057423AA" w14:textId="77777777" w:rsidR="00B96E91" w:rsidRDefault="009D1E76"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1140</w:t>
            </w:r>
          </w:p>
        </w:tc>
      </w:tr>
    </w:tbl>
    <w:p w14:paraId="057423AC" w14:textId="77777777" w:rsidR="00B96E91" w:rsidRDefault="009D1E76">
      <w:pPr>
        <w:spacing w:before="136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data.</w:t>
      </w:r>
    </w:p>
    <w:p w14:paraId="057423AD" w14:textId="77777777" w:rsidR="00B96E91" w:rsidRDefault="009D1E76">
      <w:pPr>
        <w:spacing w:before="27"/>
        <w:ind w:left="3089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Figures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shown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average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across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12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DNSP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considered.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indicative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only.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Actual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bill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impact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vary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based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 circumstances.</w:t>
      </w:r>
    </w:p>
    <w:p w14:paraId="057423AE" w14:textId="77777777" w:rsidR="00B96E91" w:rsidRDefault="00B96E91">
      <w:pPr>
        <w:pStyle w:val="BodyText"/>
      </w:pPr>
    </w:p>
    <w:p w14:paraId="057423AF" w14:textId="77777777" w:rsidR="00B96E91" w:rsidRDefault="00B96E91">
      <w:pPr>
        <w:pStyle w:val="BodyText"/>
        <w:spacing w:before="6"/>
        <w:rPr>
          <w:sz w:val="16"/>
        </w:rPr>
      </w:pPr>
    </w:p>
    <w:p w14:paraId="057423B0" w14:textId="77777777" w:rsidR="00B96E91" w:rsidRDefault="009D1E76">
      <w:pPr>
        <w:pStyle w:val="Heading3"/>
        <w:spacing w:before="1"/>
      </w:pPr>
      <w:r>
        <w:rPr>
          <w:color w:val="262526"/>
          <w:w w:val="95"/>
        </w:rPr>
        <w:t>Batteries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help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reduce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import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profile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curb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exports</w:t>
      </w:r>
    </w:p>
    <w:p w14:paraId="057423B1" w14:textId="77777777" w:rsidR="00B96E91" w:rsidRDefault="009D1E76">
      <w:pPr>
        <w:pStyle w:val="BodyText"/>
        <w:spacing w:before="92" w:line="278" w:lineRule="auto"/>
        <w:ind w:left="2692" w:right="210"/>
      </w:pPr>
      <w:r>
        <w:rPr>
          <w:color w:val="262526"/>
        </w:rPr>
        <w:t>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profile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bearing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optimally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generation.</w:t>
      </w:r>
    </w:p>
    <w:p w14:paraId="057423B2" w14:textId="77777777" w:rsidR="00B96E91" w:rsidRDefault="009D1E76"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impact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charges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PV,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PV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with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battery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installed</w:t>
      </w:r>
    </w:p>
    <w:p w14:paraId="057423B3" w14:textId="77777777" w:rsidR="00B96E91" w:rsidRDefault="009D1E76">
      <w:pPr>
        <w:pStyle w:val="BodyText"/>
        <w:spacing w:before="92" w:line="278" w:lineRule="auto"/>
        <w:ind w:left="2692" w:right="236"/>
      </w:pPr>
      <w:r>
        <w:rPr>
          <w:color w:val="262526"/>
        </w:rPr>
        <w:t>Export charges have an impact on customer savings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installation of solar PV, but 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savings.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move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dark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column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column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customer.</w:t>
      </w:r>
    </w:p>
    <w:p w14:paraId="057423B4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bill.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5 kW system, export charges would in fact further reduce the bill for this customer, largely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rebate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profile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export charges.</w:t>
      </w:r>
    </w:p>
    <w:p w14:paraId="057423B5" w14:textId="77777777" w:rsidR="00B96E91" w:rsidRDefault="009D1E76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TOU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tariff.</w:t>
      </w:r>
    </w:p>
    <w:p w14:paraId="057423B6" w14:textId="77777777" w:rsidR="00B96E91" w:rsidRDefault="00B96E91">
      <w:pPr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B7" w14:textId="77777777" w:rsidR="00B96E91" w:rsidRDefault="00B96E91">
      <w:pPr>
        <w:pStyle w:val="BodyText"/>
      </w:pPr>
    </w:p>
    <w:p w14:paraId="057423B8" w14:textId="77777777" w:rsidR="00B96E91" w:rsidRDefault="00B96E91">
      <w:pPr>
        <w:pStyle w:val="BodyText"/>
      </w:pPr>
    </w:p>
    <w:p w14:paraId="057423B9" w14:textId="77777777" w:rsidR="00B96E91" w:rsidRDefault="00B96E91">
      <w:pPr>
        <w:pStyle w:val="BodyText"/>
      </w:pPr>
    </w:p>
    <w:p w14:paraId="057423BA" w14:textId="77777777" w:rsidR="00B96E91" w:rsidRDefault="00B96E91">
      <w:pPr>
        <w:pStyle w:val="BodyText"/>
      </w:pPr>
    </w:p>
    <w:p w14:paraId="057423BB" w14:textId="77777777" w:rsidR="00B96E91" w:rsidRDefault="00B96E91">
      <w:pPr>
        <w:pStyle w:val="BodyText"/>
      </w:pPr>
    </w:p>
    <w:p w14:paraId="057423BC" w14:textId="77777777" w:rsidR="00B96E91" w:rsidRDefault="00B96E91">
      <w:pPr>
        <w:pStyle w:val="BodyText"/>
      </w:pPr>
    </w:p>
    <w:p w14:paraId="057423BD" w14:textId="77777777" w:rsidR="00B96E91" w:rsidRDefault="00B96E91">
      <w:pPr>
        <w:pStyle w:val="BodyText"/>
        <w:spacing w:before="11"/>
        <w:rPr>
          <w:sz w:val="26"/>
        </w:rPr>
      </w:pPr>
    </w:p>
    <w:p w14:paraId="057423BE" w14:textId="77777777" w:rsidR="00B96E91" w:rsidRDefault="009D1E76">
      <w:pPr>
        <w:pStyle w:val="BodyText"/>
        <w:spacing w:before="107"/>
        <w:ind w:left="2686" w:right="2332"/>
        <w:jc w:val="center"/>
      </w:pPr>
      <w:bookmarkStart w:id="137" w:name="Figure_D.5:__The_impact_of_export_charge"/>
      <w:bookmarkStart w:id="138" w:name="_bookmark72"/>
      <w:bookmarkEnd w:id="137"/>
      <w:bookmarkEnd w:id="138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sizes.</w:t>
      </w:r>
    </w:p>
    <w:p w14:paraId="057423BF" w14:textId="77777777" w:rsidR="00B96E91" w:rsidRDefault="00B96E91">
      <w:pPr>
        <w:pStyle w:val="BodyText"/>
        <w:spacing w:before="4"/>
        <w:rPr>
          <w:sz w:val="24"/>
        </w:rPr>
      </w:pPr>
    </w:p>
    <w:p w14:paraId="057423C0" w14:textId="77777777" w:rsidR="00B96E91" w:rsidRDefault="009D1E76">
      <w:pPr>
        <w:pStyle w:val="Heading3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 xml:space="preserve"> </w:t>
      </w:r>
      <w:r>
        <w:rPr>
          <w:color w:val="00ACEC"/>
          <w:w w:val="95"/>
        </w:rPr>
        <w:t>D.5:</w:t>
      </w:r>
      <w:r>
        <w:rPr>
          <w:color w:val="00ACEC"/>
          <w:spacing w:val="24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impact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charges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customer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bills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a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5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kW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system</w:t>
      </w:r>
    </w:p>
    <w:p w14:paraId="057423C1" w14:textId="77777777" w:rsidR="00B96E91" w:rsidRDefault="009D1E76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C2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95" wp14:editId="05742496">
            <wp:extent cx="5313380" cy="241935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3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C3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Note: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KW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system,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north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facing</w:t>
      </w:r>
    </w:p>
    <w:p w14:paraId="057423C4" w14:textId="77777777" w:rsidR="00B96E91" w:rsidRDefault="00B96E91">
      <w:pPr>
        <w:pStyle w:val="BodyText"/>
        <w:spacing w:before="3"/>
        <w:rPr>
          <w:sz w:val="27"/>
        </w:rPr>
      </w:pPr>
    </w:p>
    <w:p w14:paraId="057423C5" w14:textId="77777777" w:rsidR="00B96E91" w:rsidRDefault="009D1E76">
      <w:pPr>
        <w:pStyle w:val="BodyText"/>
        <w:spacing w:before="107" w:line="278" w:lineRule="auto"/>
        <w:ind w:left="2692" w:right="272"/>
      </w:pPr>
      <w:r>
        <w:rPr>
          <w:color w:val="262526"/>
        </w:rPr>
        <w:t>Export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little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 and battery installation,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can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 above. This varies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size, however.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 can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observed for 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 7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kW, as 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chart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 between 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green (PV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charge)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charge).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configuration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match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modelled outcome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larger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 will change.</w:t>
      </w:r>
    </w:p>
    <w:p w14:paraId="057423C6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C7" w14:textId="77777777" w:rsidR="00B96E91" w:rsidRDefault="00B96E91">
      <w:pPr>
        <w:pStyle w:val="BodyText"/>
      </w:pPr>
    </w:p>
    <w:p w14:paraId="057423C8" w14:textId="77777777" w:rsidR="00B96E91" w:rsidRDefault="00B96E91">
      <w:pPr>
        <w:pStyle w:val="BodyText"/>
      </w:pPr>
    </w:p>
    <w:p w14:paraId="057423C9" w14:textId="77777777" w:rsidR="00B96E91" w:rsidRDefault="00B96E91">
      <w:pPr>
        <w:pStyle w:val="BodyText"/>
      </w:pPr>
    </w:p>
    <w:p w14:paraId="057423CA" w14:textId="77777777" w:rsidR="00B96E91" w:rsidRDefault="00B96E91">
      <w:pPr>
        <w:pStyle w:val="BodyText"/>
      </w:pPr>
    </w:p>
    <w:p w14:paraId="057423CB" w14:textId="77777777" w:rsidR="00B96E91" w:rsidRDefault="00B96E91">
      <w:pPr>
        <w:pStyle w:val="BodyText"/>
      </w:pPr>
    </w:p>
    <w:p w14:paraId="057423CC" w14:textId="77777777" w:rsidR="00B96E91" w:rsidRDefault="00B96E91">
      <w:pPr>
        <w:pStyle w:val="BodyText"/>
      </w:pPr>
    </w:p>
    <w:p w14:paraId="057423CD" w14:textId="77777777" w:rsidR="00B96E91" w:rsidRDefault="00B96E91">
      <w:pPr>
        <w:pStyle w:val="BodyText"/>
      </w:pPr>
    </w:p>
    <w:p w14:paraId="057423CE" w14:textId="77777777" w:rsidR="00B96E91" w:rsidRDefault="00B96E91">
      <w:pPr>
        <w:pStyle w:val="BodyText"/>
      </w:pPr>
    </w:p>
    <w:p w14:paraId="057423CF" w14:textId="77777777" w:rsidR="00B96E91" w:rsidRDefault="00B96E91">
      <w:pPr>
        <w:pStyle w:val="BodyText"/>
        <w:spacing w:before="10"/>
        <w:rPr>
          <w:sz w:val="19"/>
        </w:rPr>
      </w:pPr>
    </w:p>
    <w:p w14:paraId="057423D0" w14:textId="77777777" w:rsidR="00B96E91" w:rsidRDefault="009D1E76">
      <w:pPr>
        <w:pStyle w:val="Heading3"/>
        <w:spacing w:before="0"/>
      </w:pPr>
      <w:bookmarkStart w:id="139" w:name="Figure_D.6:___The_impact_of_export_charg"/>
      <w:bookmarkStart w:id="140" w:name="_bookmark73"/>
      <w:bookmarkEnd w:id="139"/>
      <w:bookmarkEnd w:id="140"/>
      <w:r>
        <w:rPr>
          <w:color w:val="00ACEC"/>
          <w:w w:val="95"/>
        </w:rPr>
        <w:t>Fi</w:t>
      </w:r>
      <w:r>
        <w:rPr>
          <w:color w:val="00ACEC"/>
          <w:w w:val="95"/>
        </w:rPr>
        <w:t>gure</w:t>
      </w:r>
      <w:r>
        <w:rPr>
          <w:color w:val="00ACEC"/>
          <w:spacing w:val="-4"/>
          <w:w w:val="95"/>
        </w:rPr>
        <w:t xml:space="preserve"> </w:t>
      </w:r>
      <w:r>
        <w:rPr>
          <w:color w:val="00ACEC"/>
          <w:w w:val="95"/>
        </w:rPr>
        <w:t>D.6:</w:t>
      </w:r>
      <w:r>
        <w:rPr>
          <w:color w:val="00ACEC"/>
          <w:spacing w:val="72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impact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export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charges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customer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bills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all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sizes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analysed</w:t>
      </w:r>
    </w:p>
    <w:p w14:paraId="057423D1" w14:textId="77777777" w:rsidR="00B96E91" w:rsidRDefault="009D1E76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D2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97" wp14:editId="05742498">
            <wp:extent cx="5310300" cy="301942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D3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</w:p>
    <w:p w14:paraId="057423D4" w14:textId="77777777" w:rsidR="00B96E91" w:rsidRDefault="009D1E76">
      <w:pPr>
        <w:spacing w:before="12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MWh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sizes,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north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facing</w:t>
      </w:r>
    </w:p>
    <w:p w14:paraId="057423D5" w14:textId="77777777" w:rsidR="00B96E91" w:rsidRDefault="00B96E91">
      <w:pPr>
        <w:pStyle w:val="BodyText"/>
      </w:pPr>
    </w:p>
    <w:p w14:paraId="057423D6" w14:textId="77777777" w:rsidR="00B96E91" w:rsidRDefault="00B96E91">
      <w:pPr>
        <w:pStyle w:val="BodyText"/>
        <w:spacing w:before="10"/>
      </w:pPr>
    </w:p>
    <w:p w14:paraId="057423D7" w14:textId="77777777" w:rsidR="00B96E91" w:rsidRDefault="009D1E76">
      <w:pPr>
        <w:pStyle w:val="BodyText"/>
        <w:spacing w:line="278" w:lineRule="auto"/>
        <w:ind w:left="2692" w:right="311"/>
      </w:pPr>
      <w:r>
        <w:rPr>
          <w:color w:val="262526"/>
        </w:rPr>
        <w:t>Export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reasonably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matched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small.</w:t>
      </w:r>
    </w:p>
    <w:p w14:paraId="057423D8" w14:textId="77777777" w:rsidR="00B96E91" w:rsidRDefault="00B96E91">
      <w:pPr>
        <w:pStyle w:val="BodyText"/>
        <w:spacing w:before="3"/>
        <w:rPr>
          <w:sz w:val="25"/>
        </w:rPr>
      </w:pPr>
    </w:p>
    <w:p w14:paraId="057423D9" w14:textId="77777777" w:rsidR="00B96E91" w:rsidRDefault="009D1E76">
      <w:pPr>
        <w:pStyle w:val="ListParagraph"/>
        <w:numPr>
          <w:ilvl w:val="2"/>
          <w:numId w:val="2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impact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export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charges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solar PV,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solar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PV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with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battery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installed</w:t>
      </w:r>
    </w:p>
    <w:p w14:paraId="057423DA" w14:textId="77777777" w:rsidR="00B96E91" w:rsidRDefault="009D1E76">
      <w:pPr>
        <w:pStyle w:val="BodyText"/>
        <w:spacing w:before="100" w:line="278" w:lineRule="auto"/>
        <w:ind w:left="2692" w:right="236"/>
      </w:pPr>
      <w:r>
        <w:rPr>
          <w:color w:val="262526"/>
        </w:rPr>
        <w:t>Export charges have an impact on customer savings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installation of solar PV, but 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 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 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 installation.</w:t>
      </w:r>
    </w:p>
    <w:p w14:paraId="057423DB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Where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augmentation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accommodate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growth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exports,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</w:t>
      </w:r>
      <w:r>
        <w:rPr>
          <w:color w:val="262526"/>
        </w:rPr>
        <w:t>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associated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paid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exporting consumers.</w:t>
      </w:r>
    </w:p>
    <w:p w14:paraId="057423DC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tendency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subsidise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technology.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yet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words,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deriving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benefit,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</w:p>
    <w:p w14:paraId="057423DD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DE" w14:textId="77777777" w:rsidR="00B96E91" w:rsidRDefault="00B96E91">
      <w:pPr>
        <w:pStyle w:val="BodyText"/>
      </w:pPr>
    </w:p>
    <w:p w14:paraId="057423DF" w14:textId="77777777" w:rsidR="00B96E91" w:rsidRDefault="00B96E91">
      <w:pPr>
        <w:pStyle w:val="BodyText"/>
      </w:pPr>
    </w:p>
    <w:p w14:paraId="057423E0" w14:textId="77777777" w:rsidR="00B96E91" w:rsidRDefault="00B96E91">
      <w:pPr>
        <w:pStyle w:val="BodyText"/>
      </w:pPr>
    </w:p>
    <w:p w14:paraId="057423E1" w14:textId="77777777" w:rsidR="00B96E91" w:rsidRDefault="00B96E91">
      <w:pPr>
        <w:pStyle w:val="BodyText"/>
      </w:pPr>
    </w:p>
    <w:p w14:paraId="057423E2" w14:textId="77777777" w:rsidR="00B96E91" w:rsidRDefault="00B96E91">
      <w:pPr>
        <w:pStyle w:val="BodyText"/>
      </w:pPr>
    </w:p>
    <w:p w14:paraId="057423E3" w14:textId="77777777" w:rsidR="00B96E91" w:rsidRDefault="00B96E91">
      <w:pPr>
        <w:pStyle w:val="BodyText"/>
      </w:pPr>
    </w:p>
    <w:p w14:paraId="057423E4" w14:textId="77777777" w:rsidR="00B96E91" w:rsidRDefault="00B96E91">
      <w:pPr>
        <w:pStyle w:val="BodyText"/>
        <w:spacing w:before="11"/>
        <w:rPr>
          <w:sz w:val="26"/>
        </w:rPr>
      </w:pPr>
    </w:p>
    <w:p w14:paraId="057423E5" w14:textId="77777777" w:rsidR="00B96E91" w:rsidRDefault="009D1E76">
      <w:pPr>
        <w:pStyle w:val="BodyText"/>
        <w:spacing w:before="107" w:line="278" w:lineRule="auto"/>
        <w:ind w:left="2692"/>
      </w:pPr>
      <w:bookmarkStart w:id="141" w:name="Figure_D.7:__Cost_recovery_for_network_a"/>
      <w:bookmarkStart w:id="142" w:name="_bookmark74"/>
      <w:bookmarkEnd w:id="141"/>
      <w:bookmarkEnd w:id="142"/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solar,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greater capacities associated with rooftop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systems.</w:t>
      </w:r>
    </w:p>
    <w:p w14:paraId="057423E6" w14:textId="77777777" w:rsidR="00B96E91" w:rsidRDefault="009D1E76">
      <w:pPr>
        <w:pStyle w:val="ListParagraph"/>
        <w:numPr>
          <w:ilvl w:val="0"/>
          <w:numId w:val="1"/>
        </w:numPr>
        <w:tabs>
          <w:tab w:val="left" w:pos="3034"/>
        </w:tabs>
        <w:spacing w:before="113" w:line="278" w:lineRule="auto"/>
        <w:ind w:right="396"/>
        <w:rPr>
          <w:sz w:val="20"/>
        </w:rPr>
      </w:pP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upgrade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undertaken.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customers are required to pay additional network charges, however, solar PV rooftop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 is constrained off, further investment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 systems for export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disincentivised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wholesale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higher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otherwise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a consequence.</w:t>
      </w:r>
    </w:p>
    <w:p w14:paraId="057423E7" w14:textId="77777777" w:rsidR="00B96E91" w:rsidRDefault="009D1E76">
      <w:pPr>
        <w:pStyle w:val="ListParagraph"/>
        <w:numPr>
          <w:ilvl w:val="0"/>
          <w:numId w:val="1"/>
        </w:numPr>
        <w:tabs>
          <w:tab w:val="left" w:pos="3034"/>
        </w:tabs>
        <w:spacing w:before="57" w:line="278" w:lineRule="auto"/>
        <w:ind w:right="43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upgraded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DNSPs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export,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spread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neither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 nor batteries installed.</w:t>
      </w:r>
    </w:p>
    <w:p w14:paraId="057423E8" w14:textId="77777777" w:rsidR="00B96E91" w:rsidRDefault="009D1E76">
      <w:pPr>
        <w:pStyle w:val="ListParagraph"/>
        <w:numPr>
          <w:ilvl w:val="0"/>
          <w:numId w:val="1"/>
        </w:numPr>
        <w:tabs>
          <w:tab w:val="left" w:pos="3034"/>
        </w:tabs>
        <w:spacing w:line="278" w:lineRule="auto"/>
        <w:ind w:right="21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upgraded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DNSPs,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recovered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batteries,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grid,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charged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augmentation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distribution network.</w:t>
      </w:r>
    </w:p>
    <w:p w14:paraId="057423E9" w14:textId="77777777" w:rsidR="00B96E91" w:rsidRDefault="009D1E76">
      <w:pPr>
        <w:pStyle w:val="BodyText"/>
        <w:spacing w:before="57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scenarios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fairer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subsidising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 PV systems.</w:t>
      </w:r>
    </w:p>
    <w:p w14:paraId="057423EA" w14:textId="77777777" w:rsidR="00B96E91" w:rsidRDefault="00B96E91">
      <w:pPr>
        <w:pStyle w:val="BodyText"/>
        <w:spacing w:before="1"/>
        <w:rPr>
          <w:sz w:val="21"/>
        </w:rPr>
      </w:pPr>
    </w:p>
    <w:p w14:paraId="057423EB" w14:textId="77777777" w:rsidR="00B96E91" w:rsidRDefault="009D1E76">
      <w:pPr>
        <w:pStyle w:val="Heading3"/>
        <w:spacing w:before="104" w:line="290" w:lineRule="auto"/>
        <w:ind w:left="3770" w:right="753" w:hanging="1078"/>
      </w:pPr>
      <w:r>
        <w:rPr>
          <w:color w:val="00ACEC"/>
          <w:w w:val="95"/>
        </w:rPr>
        <w:t xml:space="preserve">Figure D.7: </w:t>
      </w:r>
      <w:r>
        <w:rPr>
          <w:color w:val="262526"/>
          <w:w w:val="95"/>
        </w:rPr>
        <w:t>Cost recovery for network augmentation for export, all customers and solar</w:t>
      </w:r>
      <w:r>
        <w:rPr>
          <w:color w:val="262526"/>
          <w:spacing w:val="-55"/>
          <w:w w:val="95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sizes</w:t>
      </w:r>
    </w:p>
    <w:p w14:paraId="057423EC" w14:textId="77777777" w:rsidR="00B96E91" w:rsidRDefault="009D1E76">
      <w:pPr>
        <w:spacing w:line="41" w:lineRule="exact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057423ED" w14:textId="77777777" w:rsidR="00B96E91" w:rsidRDefault="009D1E76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5742499" wp14:editId="0574249A">
            <wp:extent cx="5308830" cy="270033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30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3EE" w14:textId="77777777" w:rsidR="00B96E91" w:rsidRDefault="009D1E76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analysis,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Ausgrid,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SAPN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data</w:t>
      </w:r>
    </w:p>
    <w:p w14:paraId="057423EF" w14:textId="77777777" w:rsidR="00B96E91" w:rsidRDefault="009D1E76">
      <w:pPr>
        <w:spacing w:before="13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average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across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networks,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export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charge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approximately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2c/kWh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kW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system.</w:t>
      </w:r>
    </w:p>
    <w:p w14:paraId="057423F0" w14:textId="77777777" w:rsidR="00B96E91" w:rsidRDefault="00B96E91">
      <w:pPr>
        <w:pStyle w:val="BodyText"/>
        <w:spacing w:before="8"/>
        <w:rPr>
          <w:sz w:val="28"/>
        </w:rPr>
      </w:pPr>
    </w:p>
    <w:p w14:paraId="057423F1" w14:textId="77777777" w:rsidR="00B96E91" w:rsidRDefault="009D1E76">
      <w:pPr>
        <w:pStyle w:val="BodyText"/>
        <w:spacing w:before="107" w:line="278" w:lineRule="auto"/>
        <w:ind w:left="2692"/>
      </w:pP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scenario, where all customers pay, in orange above,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 cost per customer across all</w:t>
      </w:r>
    </w:p>
    <w:p w14:paraId="057423F2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3F3" w14:textId="77777777" w:rsidR="00B96E91" w:rsidRDefault="00B96E91">
      <w:pPr>
        <w:pStyle w:val="BodyText"/>
      </w:pPr>
    </w:p>
    <w:p w14:paraId="057423F4" w14:textId="77777777" w:rsidR="00B96E91" w:rsidRDefault="00B96E91">
      <w:pPr>
        <w:pStyle w:val="BodyText"/>
      </w:pPr>
    </w:p>
    <w:p w14:paraId="057423F5" w14:textId="77777777" w:rsidR="00B96E91" w:rsidRDefault="00B96E91">
      <w:pPr>
        <w:pStyle w:val="BodyText"/>
      </w:pPr>
    </w:p>
    <w:p w14:paraId="057423F6" w14:textId="77777777" w:rsidR="00B96E91" w:rsidRDefault="00B96E91">
      <w:pPr>
        <w:pStyle w:val="BodyText"/>
      </w:pPr>
    </w:p>
    <w:p w14:paraId="057423F7" w14:textId="77777777" w:rsidR="00B96E91" w:rsidRDefault="00B96E91">
      <w:pPr>
        <w:pStyle w:val="BodyText"/>
      </w:pPr>
    </w:p>
    <w:p w14:paraId="057423F8" w14:textId="77777777" w:rsidR="00B96E91" w:rsidRDefault="00B96E91">
      <w:pPr>
        <w:pStyle w:val="BodyText"/>
      </w:pPr>
    </w:p>
    <w:p w14:paraId="057423F9" w14:textId="77777777" w:rsidR="00B96E91" w:rsidRDefault="00B96E91">
      <w:pPr>
        <w:pStyle w:val="BodyText"/>
        <w:spacing w:before="11"/>
        <w:rPr>
          <w:sz w:val="26"/>
        </w:rPr>
      </w:pPr>
    </w:p>
    <w:p w14:paraId="057423FA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$14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growth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export to the grid.</w:t>
      </w:r>
    </w:p>
    <w:p w14:paraId="057423FB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typical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multiplied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smaller),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$85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4–6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$45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2–4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$7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0–2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TOU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methodology.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 annum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otherwise need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charged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 customers.</w:t>
      </w:r>
    </w:p>
    <w:p w14:paraId="057423FC" w14:textId="77777777" w:rsidR="00B96E91" w:rsidRDefault="009D1E76">
      <w:pPr>
        <w:pStyle w:val="BodyText"/>
        <w:spacing w:before="113" w:line="278" w:lineRule="auto"/>
        <w:ind w:left="2692" w:right="262"/>
      </w:pP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6–8kW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(Although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noted,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assumes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 MWh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$200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taken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context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export 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earned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 of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size.</w:t>
      </w:r>
    </w:p>
    <w:p w14:paraId="057423FD" w14:textId="77777777" w:rsidR="00B96E91" w:rsidRDefault="009D1E76">
      <w:pPr>
        <w:pStyle w:val="BodyText"/>
        <w:spacing w:line="278" w:lineRule="auto"/>
        <w:ind w:left="2692" w:right="272"/>
      </w:pPr>
      <w:r>
        <w:rPr>
          <w:color w:val="262526"/>
        </w:rPr>
        <w:t>Comparing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D.7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demonstrates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battery,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unchanged,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slightly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battery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profile,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charges.</w:t>
      </w:r>
    </w:p>
    <w:p w14:paraId="057423FE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account,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</w:t>
      </w:r>
      <w:r>
        <w:rPr>
          <w:color w:val="262526"/>
        </w:rPr>
        <w:t>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D.7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confined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single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region.</w:t>
      </w:r>
    </w:p>
    <w:p w14:paraId="057423FF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Secondly, 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entire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D.4,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predominantly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self-consumption. For these system sizes and for all system sizes, export charges 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remains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 taken into account.</w:t>
      </w:r>
    </w:p>
    <w:p w14:paraId="05742400" w14:textId="77777777" w:rsidR="00B96E91" w:rsidRDefault="009D1E76">
      <w:pPr>
        <w:pStyle w:val="BodyText"/>
        <w:spacing w:before="114" w:line="278" w:lineRule="auto"/>
        <w:ind w:left="2692" w:right="245"/>
      </w:pPr>
      <w:r>
        <w:rPr>
          <w:color w:val="262526"/>
        </w:rPr>
        <w:t>Furthermore,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sizes,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conservative.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self-consumption.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3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people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loads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5,000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annum.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</w:t>
      </w:r>
    </w:p>
    <w:p w14:paraId="05742401" w14:textId="77777777" w:rsidR="00B96E91" w:rsidRDefault="00B96E91">
      <w:pPr>
        <w:spacing w:line="278" w:lineRule="auto"/>
        <w:sectPr w:rsidR="00B96E91">
          <w:pgSz w:w="11910" w:h="16840"/>
          <w:pgMar w:top="1460" w:right="640" w:bottom="960" w:left="0" w:header="808" w:footer="767" w:gutter="0"/>
          <w:cols w:space="720"/>
        </w:sectPr>
      </w:pPr>
    </w:p>
    <w:p w14:paraId="05742402" w14:textId="77777777" w:rsidR="00B96E91" w:rsidRDefault="00B96E91">
      <w:pPr>
        <w:pStyle w:val="BodyText"/>
      </w:pPr>
    </w:p>
    <w:p w14:paraId="05742403" w14:textId="77777777" w:rsidR="00B96E91" w:rsidRDefault="00B96E91">
      <w:pPr>
        <w:pStyle w:val="BodyText"/>
      </w:pPr>
    </w:p>
    <w:p w14:paraId="05742404" w14:textId="77777777" w:rsidR="00B96E91" w:rsidRDefault="00B96E91">
      <w:pPr>
        <w:pStyle w:val="BodyText"/>
      </w:pPr>
    </w:p>
    <w:p w14:paraId="05742405" w14:textId="77777777" w:rsidR="00B96E91" w:rsidRDefault="00B96E91">
      <w:pPr>
        <w:pStyle w:val="BodyText"/>
      </w:pPr>
    </w:p>
    <w:p w14:paraId="05742406" w14:textId="77777777" w:rsidR="00B96E91" w:rsidRDefault="00B96E91">
      <w:pPr>
        <w:pStyle w:val="BodyText"/>
      </w:pPr>
    </w:p>
    <w:p w14:paraId="05742407" w14:textId="77777777" w:rsidR="00B96E91" w:rsidRDefault="00B96E91">
      <w:pPr>
        <w:pStyle w:val="BodyText"/>
      </w:pPr>
    </w:p>
    <w:p w14:paraId="05742408" w14:textId="77777777" w:rsidR="00B96E91" w:rsidRDefault="00B96E91">
      <w:pPr>
        <w:pStyle w:val="BodyText"/>
        <w:spacing w:before="11"/>
        <w:rPr>
          <w:sz w:val="26"/>
        </w:rPr>
      </w:pPr>
    </w:p>
    <w:p w14:paraId="05742409" w14:textId="77777777" w:rsidR="00B96E91" w:rsidRDefault="009D1E76">
      <w:pPr>
        <w:pStyle w:val="BodyText"/>
        <w:spacing w:before="107" w:line="278" w:lineRule="auto"/>
        <w:ind w:left="2692" w:right="366"/>
      </w:pP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their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hours.</w:t>
      </w:r>
    </w:p>
    <w:p w14:paraId="0574240A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Third, 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 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representative 5 kW consumer. It 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apply to all system sizes.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parts of the NEM,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where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predominantly smaller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proportionately smaller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depending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addressed.</w:t>
      </w:r>
    </w:p>
    <w:p w14:paraId="0574240B" w14:textId="77777777" w:rsidR="00B96E91" w:rsidRDefault="009D1E76">
      <w:pPr>
        <w:pStyle w:val="BodyText"/>
        <w:spacing w:before="113" w:line="278" w:lineRule="auto"/>
        <w:ind w:left="2692" w:right="366"/>
      </w:pPr>
      <w:r>
        <w:rPr>
          <w:color w:val="262526"/>
        </w:rPr>
        <w:t>Finally,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 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</w:p>
    <w:p w14:paraId="0574240C" w14:textId="77777777" w:rsidR="00B96E91" w:rsidRDefault="009D1E76">
      <w:pPr>
        <w:pStyle w:val="BodyText"/>
        <w:spacing w:line="278" w:lineRule="auto"/>
        <w:ind w:left="2692" w:right="325"/>
      </w:pPr>
      <w:r>
        <w:rPr>
          <w:color w:val="262526"/>
        </w:rPr>
        <w:t>$10–$100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degree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augmentation.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5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sizes.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of the upgrade to networks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required.</w:t>
      </w:r>
    </w:p>
    <w:p w14:paraId="0574240D" w14:textId="77777777" w:rsidR="00B96E91" w:rsidRDefault="009D1E76">
      <w:pPr>
        <w:pStyle w:val="BodyText"/>
        <w:spacing w:before="114" w:line="278" w:lineRule="auto"/>
        <w:ind w:left="2692" w:right="23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network costs,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conservative.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4–6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would fall from $85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per customer on average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 $56 per customer.</w:t>
      </w:r>
    </w:p>
    <w:p w14:paraId="0574240E" w14:textId="77777777" w:rsidR="00B96E91" w:rsidRDefault="009D1E76">
      <w:pPr>
        <w:pStyle w:val="BodyText"/>
        <w:spacing w:before="113" w:line="278" w:lineRule="auto"/>
        <w:ind w:left="2692" w:right="236"/>
      </w:pPr>
      <w:r>
        <w:rPr>
          <w:color w:val="262526"/>
        </w:rPr>
        <w:t>Households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loads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loads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profile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looking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conducted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University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NSW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“Analysis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storage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domestic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utilize excess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looked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Domestic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(DEWH)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absorbing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generation.</w:t>
      </w:r>
      <w:r>
        <w:rPr>
          <w:color w:val="262526"/>
          <w:position w:val="8"/>
          <w:sz w:val="12"/>
        </w:rPr>
        <w:t>504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study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looked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410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Adelaide,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Brisbane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Sydney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family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profile,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daily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sophisticated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comfort,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corresponding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home.</w:t>
      </w:r>
    </w:p>
    <w:p w14:paraId="0574240F" w14:textId="77777777" w:rsidR="00B96E91" w:rsidRDefault="009D1E76">
      <w:pPr>
        <w:pStyle w:val="BodyText"/>
        <w:spacing w:before="113" w:line="278" w:lineRule="auto"/>
        <w:ind w:left="2692" w:right="208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switch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heating.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Households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swimming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pools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absorb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hours.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swimming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pool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varies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Figures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Easy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website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2,500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4,000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kwh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annually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swimming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pool.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absorb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peak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degree,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reduced from the figures shown in this analysis.</w:t>
      </w:r>
    </w:p>
    <w:p w14:paraId="05742410" w14:textId="77777777" w:rsidR="00B96E91" w:rsidRDefault="00B96E91">
      <w:pPr>
        <w:pStyle w:val="BodyText"/>
      </w:pPr>
    </w:p>
    <w:p w14:paraId="05742411" w14:textId="77777777" w:rsidR="00B96E91" w:rsidRDefault="00B96E91">
      <w:pPr>
        <w:pStyle w:val="BodyText"/>
      </w:pPr>
    </w:p>
    <w:p w14:paraId="05742412" w14:textId="77777777" w:rsidR="00B96E91" w:rsidRDefault="00B96E91">
      <w:pPr>
        <w:pStyle w:val="BodyText"/>
      </w:pPr>
    </w:p>
    <w:p w14:paraId="05742413" w14:textId="77777777" w:rsidR="00B96E91" w:rsidRDefault="00B96E91">
      <w:pPr>
        <w:pStyle w:val="BodyText"/>
      </w:pPr>
    </w:p>
    <w:p w14:paraId="05742414" w14:textId="77777777" w:rsidR="00B96E91" w:rsidRDefault="00B96E91">
      <w:pPr>
        <w:pStyle w:val="BodyText"/>
      </w:pPr>
    </w:p>
    <w:p w14:paraId="05742415" w14:textId="77777777" w:rsidR="00B96E91" w:rsidRDefault="00B96E91">
      <w:pPr>
        <w:pStyle w:val="BodyText"/>
      </w:pPr>
    </w:p>
    <w:p w14:paraId="05742416" w14:textId="77777777" w:rsidR="00B96E91" w:rsidRDefault="009D1E76">
      <w:pPr>
        <w:pStyle w:val="BodyText"/>
        <w:spacing w:before="7"/>
        <w:rPr>
          <w:sz w:val="21"/>
        </w:rPr>
      </w:pPr>
      <w:r>
        <w:pict w14:anchorId="0574249B">
          <v:shape id="docshape239" o:spid="_x0000_s1026" style="position:absolute;margin-left:134.65pt;margin-top:14.25pt;width:49.65pt;height:.1pt;z-index:-15670272;mso-wrap-distance-left:0;mso-wrap-distance-right:0;mso-position-horizontal-relative:page" coordorigin="2693,285" coordsize="993,0" path="m2693,285r992,e" filled="f" strokecolor="#262526" strokeweight="1pt">
            <v:path arrowok="t"/>
            <w10:wrap type="topAndBottom" anchorx="page"/>
          </v:shape>
        </w:pict>
      </w:r>
    </w:p>
    <w:p w14:paraId="05742417" w14:textId="77777777" w:rsidR="00B96E91" w:rsidRDefault="009D1E76">
      <w:pPr>
        <w:pStyle w:val="ListParagraph"/>
        <w:numPr>
          <w:ilvl w:val="0"/>
          <w:numId w:val="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ht</w:t>
      </w:r>
      <w:hyperlink r:id="rId73">
        <w:r>
          <w:rPr>
            <w:color w:val="262526"/>
            <w:sz w:val="14"/>
          </w:rPr>
          <w:t>tps://www.sciencedirect.com/science/article/pii/S0360544221015735?dgcid=author#sec1</w:t>
        </w:r>
      </w:hyperlink>
    </w:p>
    <w:sectPr w:rsidR="00B96E91">
      <w:pgSz w:w="11910" w:h="16840"/>
      <w:pgMar w:top="1460" w:right="640" w:bottom="960" w:left="0" w:header="808" w:footer="7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424CF" w14:textId="77777777" w:rsidR="00000000" w:rsidRDefault="009D1E76">
      <w:r>
        <w:separator/>
      </w:r>
    </w:p>
  </w:endnote>
  <w:endnote w:type="continuationSeparator" w:id="0">
    <w:p w14:paraId="057424D1" w14:textId="77777777" w:rsidR="00000000" w:rsidRDefault="009D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9E" w14:textId="77777777" w:rsidR="00B96E91" w:rsidRDefault="009D1E76">
    <w:pPr>
      <w:pStyle w:val="BodyText"/>
      <w:spacing w:line="14" w:lineRule="auto"/>
    </w:pPr>
    <w:r>
      <w:pict w14:anchorId="057424D1">
        <v:rect id="docshape14" o:spid="_x0000_s2170" style="position:absolute;margin-left:530.1pt;margin-top:796.55pt;width:.85pt;height:8.5pt;z-index:-19707904;mso-position-horizontal-relative:page;mso-position-vertical-relative:page" fillcolor="#00acec" stroked="f">
          <w10:wrap anchorx="page" anchory="page"/>
        </v:rect>
      </w:pict>
    </w:r>
    <w:r>
      <w:pict w14:anchorId="057424D2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169" type="#_x0000_t202" style="position:absolute;margin-left:538.1pt;margin-top:792.4pt;width:18.7pt;height:15.65pt;z-index:-19707392;mso-position-horizontal-relative:page;mso-position-vertical-relative:page" filled="f" stroked="f">
          <v:textbox inset="0,0,0,0">
            <w:txbxContent>
              <w:p w14:paraId="05742569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0" w14:textId="77777777" w:rsidR="00B96E91" w:rsidRDefault="009D1E76">
    <w:pPr>
      <w:pStyle w:val="BodyText"/>
      <w:spacing w:line="14" w:lineRule="auto"/>
    </w:pPr>
    <w:r>
      <w:pict w14:anchorId="057424FC">
        <v:rect id="docshape108" o:spid="_x0000_s2127" style="position:absolute;margin-left:530.1pt;margin-top:796.55pt;width:.85pt;height:8.5pt;z-index:-19685888;mso-position-horizontal-relative:page;mso-position-vertical-relative:page" fillcolor="#00acec" stroked="f">
          <w10:wrap anchorx="page" anchory="page"/>
        </v:rect>
      </w:pict>
    </w:r>
    <w:r>
      <w:pict w14:anchorId="057424FD">
        <v:line id="_x0000_s2126" style="position:absolute;z-index:-19685376;mso-position-horizontal-relative:page;mso-position-vertical-relative:page" from="134.65pt,750.25pt" to="184.25pt,750.25pt" strokecolor="#262526" strokeweight="1pt">
          <w10:wrap anchorx="page" anchory="page"/>
        </v:line>
      </w:pict>
    </w:r>
    <w:r>
      <w:pict w14:anchorId="057424FE"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125" type="#_x0000_t202" style="position:absolute;margin-left:133.65pt;margin-top:778.35pt;width:88.75pt;height:12.2pt;z-index:-19684864;mso-position-horizontal-relative:page;mso-position-vertical-relative:page" filled="f" stroked="f">
          <v:textbox inset="0,0,0,0">
            <w:txbxContent>
              <w:p w14:paraId="0574258B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196</w:t>
                </w:r>
                <w:r>
                  <w:rPr>
                    <w:color w:val="262526"/>
                    <w:spacing w:val="65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New</w:t>
                </w:r>
                <w:r>
                  <w:rPr>
                    <w:color w:val="262526"/>
                    <w:spacing w:val="-1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NER rule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8.13(g).</w:t>
                </w:r>
              </w:p>
            </w:txbxContent>
          </v:textbox>
          <w10:wrap anchorx="page" anchory="page"/>
        </v:shape>
      </w:pict>
    </w:r>
    <w:r>
      <w:pict w14:anchorId="057424FF">
        <v:shape id="docshape110" o:spid="_x0000_s2124" type="#_x0000_t202" style="position:absolute;margin-left:540.65pt;margin-top:792.4pt;width:13.15pt;height:15.65pt;z-index:-19684352;mso-position-horizontal-relative:page;mso-position-vertical-relative:page" filled="f" stroked="f">
          <v:textbox inset="0,0,0,0">
            <w:txbxContent>
              <w:p w14:paraId="0574258C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2" w14:textId="77777777" w:rsidR="00B96E91" w:rsidRDefault="009D1E76">
    <w:pPr>
      <w:pStyle w:val="BodyText"/>
      <w:spacing w:line="14" w:lineRule="auto"/>
    </w:pPr>
    <w:r>
      <w:pict w14:anchorId="05742503">
        <v:rect id="docshape114" o:spid="_x0000_s2120" style="position:absolute;margin-left:530.1pt;margin-top:796.55pt;width:.85pt;height:8.5pt;z-index:-19682304;mso-position-horizontal-relative:page;mso-position-vertical-relative:page" fillcolor="#00acec" stroked="f">
          <w10:wrap anchorx="page" anchory="page"/>
        </v:rect>
      </w:pict>
    </w:r>
    <w:r>
      <w:pict w14:anchorId="05742504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2119" type="#_x0000_t202" style="position:absolute;margin-left:133.65pt;margin-top:778.35pt;width:88.75pt;height:12.2pt;z-index:-19681792;mso-position-horizontal-relative:page;mso-position-vertical-relative:page" filled="f" stroked="f">
          <v:textbox inset="0,0,0,0">
            <w:txbxContent>
              <w:p w14:paraId="05742590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201</w:t>
                </w:r>
                <w:r>
                  <w:rPr>
                    <w:color w:val="262526"/>
                    <w:spacing w:val="65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New</w:t>
                </w:r>
                <w:r>
                  <w:rPr>
                    <w:color w:val="262526"/>
                    <w:spacing w:val="-1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NER rule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8.13(d).</w:t>
                </w:r>
              </w:p>
            </w:txbxContent>
          </v:textbox>
          <w10:wrap anchorx="page" anchory="page"/>
        </v:shape>
      </w:pict>
    </w:r>
    <w:r>
      <w:pict w14:anchorId="05742505">
        <v:shape id="docshape116" o:spid="_x0000_s2118" type="#_x0000_t202" style="position:absolute;margin-left:540.65pt;margin-top:792.4pt;width:13.15pt;height:15.65pt;z-index:-19681280;mso-position-horizontal-relative:page;mso-position-vertical-relative:page" filled="f" stroked="f">
          <v:textbox inset="0,0,0,0">
            <w:txbxContent>
              <w:p w14:paraId="05742591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4" w14:textId="77777777" w:rsidR="00B96E91" w:rsidRDefault="009D1E76">
    <w:pPr>
      <w:pStyle w:val="BodyText"/>
      <w:spacing w:line="14" w:lineRule="auto"/>
    </w:pPr>
    <w:r>
      <w:pict w14:anchorId="05742509">
        <v:rect id="docshape121" o:spid="_x0000_s2114" style="position:absolute;margin-left:530.1pt;margin-top:796.55pt;width:.85pt;height:8.5pt;z-index:-19679232;mso-position-horizontal-relative:page;mso-position-vertical-relative:page" fillcolor="#00acec" stroked="f">
          <w10:wrap anchorx="page" anchory="page"/>
        </v:rect>
      </w:pict>
    </w:r>
    <w:r>
      <w:pict w14:anchorId="0574250A"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113" type="#_x0000_t202" style="position:absolute;margin-left:133.65pt;margin-top:778.35pt;width:88.75pt;height:12.2pt;z-index:-19678720;mso-position-horizontal-relative:page;mso-position-vertical-relative:page" filled="f" stroked="f">
          <v:textbox inset="0,0,0,0">
            <w:txbxContent>
              <w:p w14:paraId="05742595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202</w:t>
                </w:r>
                <w:r>
                  <w:rPr>
                    <w:color w:val="262526"/>
                    <w:spacing w:val="65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New</w:t>
                </w:r>
                <w:r>
                  <w:rPr>
                    <w:color w:val="262526"/>
                    <w:spacing w:val="-1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NER rule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8.13(d).</w:t>
                </w:r>
              </w:p>
            </w:txbxContent>
          </v:textbox>
          <w10:wrap anchorx="page" anchory="page"/>
        </v:shape>
      </w:pict>
    </w:r>
    <w:r>
      <w:pict w14:anchorId="0574250B">
        <v:shape id="docshape123" o:spid="_x0000_s2112" type="#_x0000_t202" style="position:absolute;margin-left:540.65pt;margin-top:792.4pt;width:13.15pt;height:15.65pt;z-index:-19678208;mso-position-horizontal-relative:page;mso-position-vertical-relative:page" filled="f" stroked="f">
          <v:textbox inset="0,0,0,0">
            <w:txbxContent>
              <w:p w14:paraId="05742596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6" w14:textId="77777777" w:rsidR="00B96E91" w:rsidRDefault="009D1E76">
    <w:pPr>
      <w:pStyle w:val="BodyText"/>
      <w:spacing w:line="14" w:lineRule="auto"/>
    </w:pPr>
    <w:r>
      <w:pict w14:anchorId="0574250F">
        <v:rect id="docshape128" o:spid="_x0000_s2108" style="position:absolute;margin-left:530.1pt;margin-top:796.55pt;width:.85pt;height:8.5pt;z-index:-19676160;mso-position-horizontal-relative:page;mso-position-vertical-relative:page" fillcolor="#00acec" stroked="f">
          <w10:wrap anchorx="page" anchory="page"/>
        </v:rect>
      </w:pict>
    </w:r>
    <w:r>
      <w:pict w14:anchorId="05742510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107" type="#_x0000_t202" style="position:absolute;margin-left:538.65pt;margin-top:792.4pt;width:18.15pt;height:15.65pt;z-index:-19675648;mso-position-horizontal-relative:page;mso-position-vertical-relative:page" filled="f" stroked="f">
          <v:textbox inset="0,0,0,0">
            <w:txbxContent>
              <w:p w14:paraId="0574259A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8" w14:textId="77777777" w:rsidR="00B96E91" w:rsidRDefault="009D1E76">
    <w:pPr>
      <w:pStyle w:val="BodyText"/>
      <w:spacing w:line="14" w:lineRule="auto"/>
    </w:pPr>
    <w:r>
      <w:pict w14:anchorId="05742514">
        <v:rect id="docshape138" o:spid="_x0000_s2103" style="position:absolute;margin-left:530.1pt;margin-top:796.55pt;width:.85pt;height:8.5pt;z-index:-19673600;mso-position-horizontal-relative:page;mso-position-vertical-relative:page" fillcolor="#00acec" stroked="f">
          <w10:wrap anchorx="page" anchory="page"/>
        </v:rect>
      </w:pict>
    </w:r>
    <w:r>
      <w:pict w14:anchorId="05742515">
        <v:line id="_x0000_s2102" style="position:absolute;z-index:-19673088;mso-position-horizontal-relative:page;mso-position-vertical-relative:page" from="134.65pt,682.95pt" to="184.25pt,682.95pt" strokecolor="#262526" strokeweight="1pt">
          <w10:wrap anchorx="page" anchory="page"/>
        </v:line>
      </w:pict>
    </w:r>
    <w:r>
      <w:pict w14:anchorId="05742516"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101" type="#_x0000_t202" style="position:absolute;margin-left:133.65pt;margin-top:778.35pt;width:191.55pt;height:12.2pt;z-index:-19672576;mso-position-horizontal-relative:page;mso-position-vertical-relative:page" filled="f" stroked="f">
          <v:textbox inset="0,0,0,0">
            <w:txbxContent>
              <w:p w14:paraId="0574259E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226</w:t>
                </w:r>
                <w:r>
                  <w:rPr>
                    <w:color w:val="262526"/>
                    <w:spacing w:val="18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SA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Government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submission</w:t>
                </w:r>
                <w:r>
                  <w:rPr>
                    <w:color w:val="262526"/>
                    <w:spacing w:val="-4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determination,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1.</w:t>
                </w:r>
              </w:p>
            </w:txbxContent>
          </v:textbox>
          <w10:wrap anchorx="page" anchory="page"/>
        </v:shape>
      </w:pict>
    </w:r>
    <w:r>
      <w:pict w14:anchorId="05742517">
        <v:shape id="docshape140" o:spid="_x0000_s2100" type="#_x0000_t202" style="position:absolute;margin-left:540.65pt;margin-top:792.4pt;width:13.15pt;height:15.65pt;z-index:-19672064;mso-position-horizontal-relative:page;mso-position-vertical-relative:page" filled="f" stroked="f">
          <v:textbox inset="0,0,0,0">
            <w:txbxContent>
              <w:p w14:paraId="0574259F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A" w14:textId="77777777" w:rsidR="00B96E91" w:rsidRDefault="009D1E76">
    <w:pPr>
      <w:pStyle w:val="BodyText"/>
      <w:spacing w:line="14" w:lineRule="auto"/>
    </w:pPr>
    <w:r>
      <w:pict w14:anchorId="0574251B">
        <v:rect id="docshape144" o:spid="_x0000_s2096" style="position:absolute;margin-left:530.1pt;margin-top:796.55pt;width:.85pt;height:8.5pt;z-index:-19670016;mso-position-horizontal-relative:page;mso-position-vertical-relative:page" fillcolor="#00acec" stroked="f">
          <w10:wrap anchorx="page" anchory="page"/>
        </v:rect>
      </w:pict>
    </w:r>
    <w:r>
      <w:pict w14:anchorId="0574251C">
        <v:shapetype id="_x0000_t202" coordsize="21600,21600" o:spt="202" path="m,l,21600r21600,l21600,xe">
          <v:stroke joinstyle="miter"/>
          <v:path gradientshapeok="t" o:connecttype="rect"/>
        </v:shapetype>
        <v:shape id="docshape145" o:spid="_x0000_s2095" type="#_x0000_t202" style="position:absolute;margin-left:538.65pt;margin-top:792.4pt;width:18.15pt;height:15.65pt;z-index:-19669504;mso-position-horizontal-relative:page;mso-position-vertical-relative:page" filled="f" stroked="f">
          <v:textbox inset="0,0,0,0">
            <w:txbxContent>
              <w:p w14:paraId="057425A3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C" w14:textId="77777777" w:rsidR="00B96E91" w:rsidRDefault="009D1E76">
    <w:pPr>
      <w:pStyle w:val="BodyText"/>
      <w:spacing w:line="14" w:lineRule="auto"/>
    </w:pPr>
    <w:r>
      <w:pict w14:anchorId="05742520">
        <v:rect id="docshape161" o:spid="_x0000_s2091" style="position:absolute;margin-left:530.1pt;margin-top:796.55pt;width:.85pt;height:8.5pt;z-index:-19667456;mso-position-horizontal-relative:page;mso-position-vertical-relative:page" fillcolor="#00acec" stroked="f">
          <w10:wrap anchorx="page" anchory="page"/>
        </v:rect>
      </w:pict>
    </w:r>
    <w:r>
      <w:pict w14:anchorId="05742521">
        <v:line id="_x0000_s2090" style="position:absolute;z-index:-19666944;mso-position-horizontal-relative:page;mso-position-vertical-relative:page" from="134.65pt,680.15pt" to="184.25pt,680.15pt" strokecolor="#262526" strokeweight="1pt">
          <w10:wrap anchorx="page" anchory="page"/>
        </v:line>
      </w:pict>
    </w:r>
    <w:r>
      <w:pict w14:anchorId="05742522"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089" type="#_x0000_t202" style="position:absolute;margin-left:538.65pt;margin-top:792.4pt;width:18.15pt;height:15.65pt;z-index:-19666432;mso-position-horizontal-relative:page;mso-position-vertical-relative:page" filled="f" stroked="f">
          <v:textbox inset="0,0,0,0">
            <w:txbxContent>
              <w:p w14:paraId="057425A7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E" w14:textId="77777777" w:rsidR="00B96E91" w:rsidRDefault="009D1E76">
    <w:pPr>
      <w:pStyle w:val="BodyText"/>
      <w:spacing w:line="14" w:lineRule="auto"/>
    </w:pPr>
    <w:r>
      <w:pict w14:anchorId="05742526">
        <v:rect id="docshape166" o:spid="_x0000_s2085" style="position:absolute;margin-left:530.1pt;margin-top:796.55pt;width:.85pt;height:8.5pt;z-index:-19664384;mso-position-horizontal-relative:page;mso-position-vertical-relative:page" fillcolor="#00acec" stroked="f">
          <w10:wrap anchorx="page" anchory="page"/>
        </v:rect>
      </w:pict>
    </w:r>
    <w:r>
      <w:pict w14:anchorId="05742527">
        <v:shapetype id="_x0000_t202" coordsize="21600,21600" o:spt="202" path="m,l,21600r21600,l21600,xe">
          <v:stroke joinstyle="miter"/>
          <v:path gradientshapeok="t" o:connecttype="rect"/>
        </v:shapetype>
        <v:shape id="docshape167" o:spid="_x0000_s2084" type="#_x0000_t202" style="position:absolute;margin-left:538.65pt;margin-top:792.4pt;width:18.15pt;height:15.65pt;z-index:-19663872;mso-position-horizontal-relative:page;mso-position-vertical-relative:page" filled="f" stroked="f">
          <v:textbox inset="0,0,0,0">
            <w:txbxContent>
              <w:p w14:paraId="057425AB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0" w14:textId="77777777" w:rsidR="00B96E91" w:rsidRDefault="009D1E76">
    <w:pPr>
      <w:pStyle w:val="BodyText"/>
      <w:spacing w:line="14" w:lineRule="auto"/>
    </w:pPr>
    <w:r>
      <w:pict w14:anchorId="0574252B">
        <v:rect id="docshape179" o:spid="_x0000_s2080" style="position:absolute;margin-left:530.1pt;margin-top:796.55pt;width:.85pt;height:8.5pt;z-index:-19661824;mso-position-horizontal-relative:page;mso-position-vertical-relative:page" fillcolor="#00acec" stroked="f">
          <w10:wrap anchorx="page" anchory="page"/>
        </v:rect>
      </w:pict>
    </w:r>
    <w:r>
      <w:pict w14:anchorId="0574252C">
        <v:line id="_x0000_s2079" style="position:absolute;z-index:-19661312;mso-position-horizontal-relative:page;mso-position-vertical-relative:page" from="134.65pt,711pt" to="184.25pt,711pt" strokecolor="#262526" strokeweight="1pt">
          <w10:wrap anchorx="page" anchory="page"/>
        </v:line>
      </w:pict>
    </w:r>
    <w:r>
      <w:pict w14:anchorId="0574252D"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078" type="#_x0000_t202" style="position:absolute;margin-left:538.65pt;margin-top:792.4pt;width:18.15pt;height:15.65pt;z-index:-19660800;mso-position-horizontal-relative:page;mso-position-vertical-relative:page" filled="f" stroked="f">
          <v:textbox inset="0,0,0,0">
            <w:txbxContent>
              <w:p w14:paraId="057425AF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2" w14:textId="77777777" w:rsidR="00B96E91" w:rsidRDefault="009D1E76">
    <w:pPr>
      <w:pStyle w:val="BodyText"/>
      <w:spacing w:line="14" w:lineRule="auto"/>
    </w:pPr>
    <w:r>
      <w:pict w14:anchorId="05742531">
        <v:rect id="docshape184" o:spid="_x0000_s2074" style="position:absolute;margin-left:530.1pt;margin-top:796.55pt;width:.85pt;height:8.5pt;z-index:-19658752;mso-position-horizontal-relative:page;mso-position-vertical-relative:page" fillcolor="#00acec" stroked="f">
          <w10:wrap anchorx="page" anchory="page"/>
        </v:rect>
      </w:pict>
    </w:r>
    <w:r>
      <w:pict w14:anchorId="05742532"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073" type="#_x0000_t202" style="position:absolute;margin-left:533.05pt;margin-top:792.4pt;width:23.7pt;height:15.65pt;z-index:-19658240;mso-position-horizontal-relative:page;mso-position-vertical-relative:page" filled="f" stroked="f">
          <v:textbox inset="0,0,0,0">
            <w:txbxContent>
              <w:p w14:paraId="057425B3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0" w14:textId="77777777" w:rsidR="00B96E91" w:rsidRDefault="00B96E91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4" w14:textId="77777777" w:rsidR="00B96E91" w:rsidRDefault="009D1E76">
    <w:pPr>
      <w:pStyle w:val="BodyText"/>
      <w:spacing w:line="14" w:lineRule="auto"/>
    </w:pPr>
    <w:r>
      <w:pict w14:anchorId="05742536">
        <v:rect id="docshape206" o:spid="_x0000_s2069" style="position:absolute;margin-left:530.1pt;margin-top:796.55pt;width:.85pt;height:8.5pt;z-index:-19656192;mso-position-horizontal-relative:page;mso-position-vertical-relative:page" fillcolor="#00acec" stroked="f">
          <w10:wrap anchorx="page" anchory="page"/>
        </v:rect>
      </w:pict>
    </w:r>
    <w:r>
      <w:pict w14:anchorId="05742537">
        <v:line id="_x0000_s2068" style="position:absolute;z-index:-19655680;mso-position-horizontal-relative:page;mso-position-vertical-relative:page" from="134.65pt,708.15pt" to="184.25pt,708.15pt" strokecolor="#262526" strokeweight="1pt">
          <w10:wrap anchorx="page" anchory="page"/>
        </v:line>
      </w:pict>
    </w:r>
    <w:r>
      <w:pict w14:anchorId="05742538">
        <v:shapetype id="_x0000_t202" coordsize="21600,21600" o:spt="202" path="m,l,21600r21600,l21600,xe">
          <v:stroke joinstyle="miter"/>
          <v:path gradientshapeok="t" o:connecttype="rect"/>
        </v:shapetype>
        <v:shape id="docshape207" o:spid="_x0000_s2067" type="#_x0000_t202" style="position:absolute;margin-left:133.65pt;margin-top:778.35pt;width:119.25pt;height:12.2pt;z-index:-19655168;mso-position-horizontal-relative:page;mso-position-vertical-relative:page" filled="f" stroked="f">
          <v:textbox inset="0,0,0,0">
            <w:txbxContent>
              <w:p w14:paraId="057425B7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431</w:t>
                </w:r>
                <w:r>
                  <w:rPr>
                    <w:color w:val="262526"/>
                    <w:spacing w:val="60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SAPN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 w14:anchorId="05742539">
        <v:shape id="docshape208" o:spid="_x0000_s2066" type="#_x0000_t202" style="position:absolute;margin-left:535.05pt;margin-top:792.4pt;width:18.7pt;height:15.65pt;z-index:-19654656;mso-position-horizontal-relative:page;mso-position-vertical-relative:page" filled="f" stroked="f">
          <v:textbox inset="0,0,0,0">
            <w:txbxContent>
              <w:p w14:paraId="057425B8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137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6" w14:textId="77777777" w:rsidR="00B96E91" w:rsidRDefault="009D1E76">
    <w:pPr>
      <w:pStyle w:val="BodyText"/>
      <w:spacing w:line="14" w:lineRule="auto"/>
    </w:pPr>
    <w:r>
      <w:pict w14:anchorId="0574253D">
        <v:rect id="docshape212" o:spid="_x0000_s2062" style="position:absolute;margin-left:530.1pt;margin-top:796.55pt;width:.85pt;height:8.5pt;z-index:-19652608;mso-position-horizontal-relative:page;mso-position-vertical-relative:page" fillcolor="#00acec" stroked="f">
          <w10:wrap anchorx="page" anchory="page"/>
        </v:rect>
      </w:pict>
    </w:r>
    <w:r>
      <w:pict w14:anchorId="0574253E">
        <v:shapetype id="_x0000_t202" coordsize="21600,21600" o:spt="202" path="m,l,21600r21600,l21600,xe">
          <v:stroke joinstyle="miter"/>
          <v:path gradientshapeok="t" o:connecttype="rect"/>
        </v:shapetype>
        <v:shape id="docshape213" o:spid="_x0000_s2061" type="#_x0000_t202" style="position:absolute;margin-left:533.05pt;margin-top:792.4pt;width:23.7pt;height:15.65pt;z-index:-19652096;mso-position-horizontal-relative:page;mso-position-vertical-relative:page" filled="f" stroked="f">
          <v:textbox inset="0,0,0,0">
            <w:txbxContent>
              <w:p w14:paraId="057425BC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8" w14:textId="77777777" w:rsidR="00B96E91" w:rsidRDefault="009D1E76">
    <w:pPr>
      <w:pStyle w:val="BodyText"/>
      <w:spacing w:line="14" w:lineRule="auto"/>
    </w:pPr>
    <w:r>
      <w:pict w14:anchorId="05742542">
        <v:rect id="docshape223" o:spid="_x0000_s2057" style="position:absolute;margin-left:530.1pt;margin-top:796.55pt;width:.85pt;height:8.5pt;z-index:-19650048;mso-position-horizontal-relative:page;mso-position-vertical-relative:page" fillcolor="#00acec" stroked="f">
          <w10:wrap anchorx="page" anchory="page"/>
        </v:rect>
      </w:pict>
    </w:r>
    <w:r>
      <w:pict w14:anchorId="05742543">
        <v:line id="_x0000_s2056" style="position:absolute;z-index:-19649536;mso-position-horizontal-relative:page;mso-position-vertical-relative:page" from="134.65pt,688.55pt" to="184.25pt,688.55pt" strokecolor="#262526" strokeweight="1pt">
          <w10:wrap anchorx="page" anchory="page"/>
        </v:line>
      </w:pict>
    </w:r>
    <w:r>
      <w:pict w14:anchorId="05742544"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2055" type="#_x0000_t202" style="position:absolute;margin-left:133.65pt;margin-top:778.35pt;width:233.9pt;height:12.2pt;z-index:-19649024;mso-position-horizontal-relative:page;mso-position-vertical-relative:page" filled="f" stroked="f">
          <v:textbox inset="0,0,0,0">
            <w:txbxContent>
              <w:p w14:paraId="057425C0" w14:textId="77777777" w:rsidR="00B96E91" w:rsidRDefault="009D1E76">
                <w:pPr>
                  <w:spacing w:before="24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473</w:t>
                </w:r>
                <w:r>
                  <w:rPr>
                    <w:color w:val="262526"/>
                    <w:spacing w:val="17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Endeavour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submission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4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the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determination,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pp.</w:t>
                </w:r>
                <w:r>
                  <w:rPr>
                    <w:color w:val="262526"/>
                    <w:spacing w:val="-2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4-5</w:t>
                </w:r>
              </w:p>
            </w:txbxContent>
          </v:textbox>
          <w10:wrap anchorx="page" anchory="page"/>
        </v:shape>
      </w:pict>
    </w:r>
    <w:r>
      <w:pict w14:anchorId="05742545">
        <v:shape id="docshape225" o:spid="_x0000_s2054" type="#_x0000_t202" style="position:absolute;margin-left:535.05pt;margin-top:792.4pt;width:18.7pt;height:15.65pt;z-index:-19648512;mso-position-horizontal-relative:page;mso-position-vertical-relative:page" filled="f" stroked="f">
          <v:textbox inset="0,0,0,0">
            <w:txbxContent>
              <w:p w14:paraId="057425C1" w14:textId="77777777" w:rsidR="00B96E91" w:rsidRDefault="009D1E76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144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A" w14:textId="77777777" w:rsidR="00B96E91" w:rsidRDefault="009D1E76">
    <w:pPr>
      <w:pStyle w:val="BodyText"/>
      <w:spacing w:line="14" w:lineRule="auto"/>
    </w:pPr>
    <w:r>
      <w:pict w14:anchorId="05742549">
        <v:rect id="docshape229" o:spid="_x0000_s2050" style="position:absolute;margin-left:530.1pt;margin-top:796.55pt;width:.85pt;height:8.5pt;z-index:-19646464;mso-position-horizontal-relative:page;mso-position-vertical-relative:page" fillcolor="#00acec" stroked="f">
          <w10:wrap anchorx="page" anchory="page"/>
        </v:rect>
      </w:pict>
    </w:r>
    <w:r>
      <w:pict w14:anchorId="0574254A"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2049" type="#_x0000_t202" style="position:absolute;margin-left:533.05pt;margin-top:792.4pt;width:23.7pt;height:15.65pt;z-index:-19645952;mso-position-horizontal-relative:page;mso-position-vertical-relative:page" filled="f" stroked="f">
          <v:textbox inset="0,0,0,0">
            <w:txbxContent>
              <w:p w14:paraId="057425C5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2" w14:textId="77777777" w:rsidR="00B96E91" w:rsidRDefault="00B96E9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4" w14:textId="77777777" w:rsidR="00B96E91" w:rsidRDefault="009D1E76">
    <w:pPr>
      <w:pStyle w:val="BodyText"/>
      <w:spacing w:line="14" w:lineRule="auto"/>
    </w:pPr>
    <w:r>
      <w:pict w14:anchorId="057424DC">
        <v:rect id="docshape29" o:spid="_x0000_s2159" style="position:absolute;margin-left:530.1pt;margin-top:796.55pt;width:.85pt;height:8.5pt;z-index:-19702272;mso-position-horizontal-relative:page;mso-position-vertical-relative:page" fillcolor="#00acec" stroked="f">
          <w10:wrap anchorx="page" anchory="page"/>
        </v:rect>
      </w:pict>
    </w:r>
    <w:r>
      <w:pict w14:anchorId="057424DD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158" type="#_x0000_t202" style="position:absolute;margin-left:538.65pt;margin-top:792.4pt;width:18.15pt;height:15.65pt;z-index:-19701760;mso-position-horizontal-relative:page;mso-position-vertical-relative:page" filled="f" stroked="f">
          <v:textbox inset="0,0,0,0">
            <w:txbxContent>
              <w:p w14:paraId="05742573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6" w14:textId="77777777" w:rsidR="00B96E91" w:rsidRDefault="009D1E76">
    <w:pPr>
      <w:pStyle w:val="BodyText"/>
      <w:spacing w:line="14" w:lineRule="auto"/>
    </w:pPr>
    <w:r>
      <w:pict w14:anchorId="057424E1">
        <v:rect id="docshape47" o:spid="_x0000_s2154" style="position:absolute;margin-left:530.1pt;margin-top:796.55pt;width:.85pt;height:8.5pt;z-index:-19699712;mso-position-horizontal-relative:page;mso-position-vertical-relative:page" fillcolor="#00acec" stroked="f">
          <w10:wrap anchorx="page" anchory="page"/>
        </v:rect>
      </w:pict>
    </w:r>
    <w:r>
      <w:pict w14:anchorId="057424E2">
        <v:line id="_x0000_s2153" style="position:absolute;z-index:-19699200;mso-position-horizontal-relative:page;mso-position-vertical-relative:page" from="134.65pt,668.9pt" to="184.25pt,668.9pt" strokecolor="#262526" strokeweight="1pt">
          <w10:wrap anchorx="page" anchory="page"/>
        </v:line>
      </w:pict>
    </w:r>
    <w:r>
      <w:pict w14:anchorId="057424E3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152" type="#_x0000_t202" style="position:absolute;margin-left:538.65pt;margin-top:792.4pt;width:18.15pt;height:15.65pt;z-index:-19698688;mso-position-horizontal-relative:page;mso-position-vertical-relative:page" filled="f" stroked="f">
          <v:textbox inset="0,0,0,0">
            <w:txbxContent>
              <w:p w14:paraId="05742577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8" w14:textId="77777777" w:rsidR="00B96E91" w:rsidRDefault="009D1E76">
    <w:pPr>
      <w:pStyle w:val="BodyText"/>
      <w:spacing w:line="14" w:lineRule="auto"/>
    </w:pPr>
    <w:r>
      <w:pict w14:anchorId="057424E7">
        <v:rect id="docshape52" o:spid="_x0000_s2148" style="position:absolute;margin-left:530.1pt;margin-top:796.55pt;width:.85pt;height:8.5pt;z-index:-19696640;mso-position-horizontal-relative:page;mso-position-vertical-relative:page" fillcolor="#00acec" stroked="f">
          <w10:wrap anchorx="page" anchory="page"/>
        </v:rect>
      </w:pict>
    </w:r>
    <w:r>
      <w:pict w14:anchorId="057424E8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147" type="#_x0000_t202" style="position:absolute;margin-left:538.65pt;margin-top:792.4pt;width:18.15pt;height:15.65pt;z-index:-19696128;mso-position-horizontal-relative:page;mso-position-vertical-relative:page" filled="f" stroked="f">
          <v:textbox inset="0,0,0,0">
            <w:txbxContent>
              <w:p w14:paraId="0574257B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A" w14:textId="77777777" w:rsidR="00B96E91" w:rsidRDefault="009D1E76">
    <w:pPr>
      <w:pStyle w:val="BodyText"/>
      <w:spacing w:line="14" w:lineRule="auto"/>
    </w:pPr>
    <w:r>
      <w:pict w14:anchorId="057424EC">
        <v:rect id="docshape77" o:spid="_x0000_s2143" style="position:absolute;margin-left:530.1pt;margin-top:796.55pt;width:.85pt;height:8.5pt;z-index:-19694080;mso-position-horizontal-relative:page;mso-position-vertical-relative:page" fillcolor="#00acec" stroked="f">
          <w10:wrap anchorx="page" anchory="page"/>
        </v:rect>
      </w:pict>
    </w:r>
    <w:r>
      <w:pict w14:anchorId="057424ED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142" type="#_x0000_t202" style="position:absolute;margin-left:538.65pt;margin-top:792.4pt;width:18.15pt;height:15.65pt;z-index:-19693568;mso-position-horizontal-relative:page;mso-position-vertical-relative:page" filled="f" stroked="f">
          <v:textbox inset="0,0,0,0">
            <w:txbxContent>
              <w:p w14:paraId="0574257F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C" w14:textId="77777777" w:rsidR="00B96E91" w:rsidRDefault="009D1E76">
    <w:pPr>
      <w:pStyle w:val="BodyText"/>
      <w:spacing w:line="14" w:lineRule="auto"/>
    </w:pPr>
    <w:r>
      <w:pict w14:anchorId="057424F1">
        <v:rect id="docshape95" o:spid="_x0000_s2138" style="position:absolute;margin-left:530.1pt;margin-top:796.55pt;width:.85pt;height:8.5pt;z-index:-19691520;mso-position-horizontal-relative:page;mso-position-vertical-relative:page" fillcolor="#00acec" stroked="f">
          <w10:wrap anchorx="page" anchory="page"/>
        </v:rect>
      </w:pict>
    </w:r>
    <w:r>
      <w:pict w14:anchorId="057424F2">
        <v:line id="_x0000_s2137" style="position:absolute;z-index:-19691008;mso-position-horizontal-relative:page;mso-position-vertical-relative:page" from="134.65pt,750.25pt" to="184.25pt,750.25pt" strokecolor="#262526" strokeweight="1pt">
          <w10:wrap anchorx="page" anchory="page"/>
        </v:line>
      </w:pict>
    </w:r>
    <w:r>
      <w:pict w14:anchorId="057424F3"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2136" type="#_x0000_t202" style="position:absolute;margin-left:538.65pt;margin-top:792.4pt;width:18.15pt;height:15.65pt;z-index:-19690496;mso-position-horizontal-relative:page;mso-position-vertical-relative:page" filled="f" stroked="f">
          <v:textbox inset="0,0,0,0">
            <w:txbxContent>
              <w:p w14:paraId="05742583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E" w14:textId="77777777" w:rsidR="00B96E91" w:rsidRDefault="009D1E76">
    <w:pPr>
      <w:pStyle w:val="BodyText"/>
      <w:spacing w:line="14" w:lineRule="auto"/>
    </w:pPr>
    <w:r>
      <w:pict w14:anchorId="057424F7">
        <v:rect id="docshape100" o:spid="_x0000_s2132" style="position:absolute;margin-left:530.1pt;margin-top:796.55pt;width:.85pt;height:8.5pt;z-index:-19688448;mso-position-horizontal-relative:page;mso-position-vertical-relative:page" fillcolor="#00acec" stroked="f">
          <w10:wrap anchorx="page" anchory="page"/>
        </v:rect>
      </w:pict>
    </w:r>
    <w:r>
      <w:pict w14:anchorId="057424F8"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2131" type="#_x0000_t202" style="position:absolute;margin-left:538.65pt;margin-top:792.4pt;width:18.15pt;height:15.65pt;z-index:-19687936;mso-position-horizontal-relative:page;mso-position-vertical-relative:page" filled="f" stroked="f">
          <v:textbox inset="0,0,0,0">
            <w:txbxContent>
              <w:p w14:paraId="05742587" w14:textId="77777777" w:rsidR="00B96E91" w:rsidRDefault="009D1E76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424CB" w14:textId="77777777" w:rsidR="00000000" w:rsidRDefault="009D1E76">
      <w:r>
        <w:separator/>
      </w:r>
    </w:p>
  </w:footnote>
  <w:footnote w:type="continuationSeparator" w:id="0">
    <w:p w14:paraId="057424CD" w14:textId="77777777" w:rsidR="00000000" w:rsidRDefault="009D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9C" w14:textId="77777777" w:rsidR="00B96E91" w:rsidRDefault="009D1E76">
    <w:pPr>
      <w:pStyle w:val="BodyText"/>
      <w:spacing w:line="14" w:lineRule="auto"/>
    </w:pPr>
    <w:r>
      <w:pict w14:anchorId="057424CB">
        <v:rect id="docshape8" o:spid="_x0000_s2176" style="position:absolute;margin-left:130.4pt;margin-top:42.5pt;width:.85pt;height:31.2pt;z-index:-19710976;mso-position-horizontal-relative:page;mso-position-vertical-relative:page" fillcolor="#00acec" stroked="f">
          <w10:wrap anchorx="page" anchory="page"/>
        </v:rect>
      </w:pict>
    </w:r>
    <w:r>
      <w:pict w14:anchorId="057424CC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75" type="#_x0000_t202" style="position:absolute;margin-left:55.7pt;margin-top:39.65pt;width:62.2pt;height:20.6pt;z-index:-19710464;mso-position-horizontal-relative:page;mso-position-vertical-relative:page" filled="f" stroked="f">
          <v:textbox inset="0,0,0,0">
            <w:txbxContent>
              <w:p w14:paraId="05742563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CD">
        <v:shape id="docshape10" o:spid="_x0000_s2174" type="#_x0000_t202" style="position:absolute;margin-left:135.05pt;margin-top:39.4pt;width:161.5pt;height:29.2pt;z-index:-19709952;mso-position-horizontal-relative:page;mso-position-vertical-relative:page" filled="f" stroked="f">
          <v:textbox inset="0,0,0,0">
            <w:txbxContent>
              <w:p w14:paraId="05742564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65" w14:textId="77777777" w:rsidR="00B96E91" w:rsidRDefault="009D1E76">
                <w:pPr>
                  <w:ind w:left="20" w:right="9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2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2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2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2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2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D" w14:textId="77777777" w:rsidR="00B96E91" w:rsidRDefault="009D1E76">
    <w:pPr>
      <w:pStyle w:val="BodyText"/>
      <w:spacing w:line="14" w:lineRule="auto"/>
    </w:pPr>
    <w:r>
      <w:pict w14:anchorId="057424F4">
        <v:rect id="docshape97" o:spid="_x0000_s2135" style="position:absolute;margin-left:130.4pt;margin-top:42.5pt;width:.85pt;height:31.2pt;z-index:-19689984;mso-position-horizontal-relative:page;mso-position-vertical-relative:page" fillcolor="#00acec" stroked="f">
          <w10:wrap anchorx="page" anchory="page"/>
        </v:rect>
      </w:pict>
    </w:r>
    <w:r>
      <w:pict w14:anchorId="057424F5"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2134" type="#_x0000_t202" style="position:absolute;margin-left:55.7pt;margin-top:39.65pt;width:62.2pt;height:20.6pt;z-index:-19689472;mso-position-horizontal-relative:page;mso-position-vertical-relative:page" filled="f" stroked="f">
          <v:textbox inset="0,0,0,0">
            <w:txbxContent>
              <w:p w14:paraId="05742584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F6">
        <v:shape id="docshape99" o:spid="_x0000_s2133" type="#_x0000_t202" style="position:absolute;margin-left:135.05pt;margin-top:39.4pt;width:161.55pt;height:29.2pt;z-index:-19688960;mso-position-horizontal-relative:page;mso-position-vertical-relative:page" filled="f" stroked="f">
          <v:textbox inset="0,0,0,0">
            <w:txbxContent>
              <w:p w14:paraId="05742585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86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F" w14:textId="77777777" w:rsidR="00B96E91" w:rsidRDefault="009D1E76">
    <w:pPr>
      <w:pStyle w:val="BodyText"/>
      <w:spacing w:line="14" w:lineRule="auto"/>
    </w:pPr>
    <w:r>
      <w:pict w14:anchorId="057424F9">
        <v:rect id="docshape105" o:spid="_x0000_s2130" style="position:absolute;margin-left:130.4pt;margin-top:42.5pt;width:.85pt;height:31.2pt;z-index:-19687424;mso-position-horizontal-relative:page;mso-position-vertical-relative:page" fillcolor="#00acec" stroked="f">
          <w10:wrap anchorx="page" anchory="page"/>
        </v:rect>
      </w:pict>
    </w:r>
    <w:r>
      <w:pict w14:anchorId="057424FA"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129" type="#_x0000_t202" style="position:absolute;margin-left:55.7pt;margin-top:39.65pt;width:62.2pt;height:20.6pt;z-index:-19686912;mso-position-horizontal-relative:page;mso-position-vertical-relative:page" filled="f" stroked="f">
          <v:textbox inset="0,0,0,0">
            <w:txbxContent>
              <w:p w14:paraId="05742588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FB">
        <v:shape id="docshape107" o:spid="_x0000_s2128" type="#_x0000_t202" style="position:absolute;margin-left:135.05pt;margin-top:39.4pt;width:161.55pt;height:29.2pt;z-index:-19686400;mso-position-horizontal-relative:page;mso-position-vertical-relative:page" filled="f" stroked="f">
          <v:textbox inset="0,0,0,0">
            <w:txbxContent>
              <w:p w14:paraId="05742589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8A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1" w14:textId="77777777" w:rsidR="00B96E91" w:rsidRDefault="009D1E76">
    <w:pPr>
      <w:pStyle w:val="BodyText"/>
      <w:spacing w:line="14" w:lineRule="auto"/>
    </w:pPr>
    <w:r>
      <w:pict w14:anchorId="05742500">
        <v:rect id="docshape111" o:spid="_x0000_s2123" style="position:absolute;margin-left:130.4pt;margin-top:42.5pt;width:.85pt;height:31.2pt;z-index:-19683840;mso-position-horizontal-relative:page;mso-position-vertical-relative:page" fillcolor="#00acec" stroked="f">
          <w10:wrap anchorx="page" anchory="page"/>
        </v:rect>
      </w:pict>
    </w:r>
    <w:r>
      <w:pict w14:anchorId="05742501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22" type="#_x0000_t202" style="position:absolute;margin-left:55.7pt;margin-top:39.65pt;width:62.2pt;height:20.6pt;z-index:-19683328;mso-position-horizontal-relative:page;mso-position-vertical-relative:page" filled="f" stroked="f">
          <v:textbox inset="0,0,0,0">
            <w:txbxContent>
              <w:p w14:paraId="0574258D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02">
        <v:shape id="docshape113" o:spid="_x0000_s2121" type="#_x0000_t202" style="position:absolute;margin-left:135.05pt;margin-top:39.4pt;width:161.55pt;height:29.2pt;z-index:-19682816;mso-position-horizontal-relative:page;mso-position-vertical-relative:page" filled="f" stroked="f">
          <v:textbox inset="0,0,0,0">
            <w:txbxContent>
              <w:p w14:paraId="0574258E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8F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3" w14:textId="77777777" w:rsidR="00B96E91" w:rsidRDefault="009D1E76">
    <w:pPr>
      <w:pStyle w:val="BodyText"/>
      <w:spacing w:line="14" w:lineRule="auto"/>
    </w:pPr>
    <w:r>
      <w:pict w14:anchorId="05742506">
        <v:rect id="docshape118" o:spid="_x0000_s2117" style="position:absolute;margin-left:130.4pt;margin-top:42.5pt;width:.85pt;height:31.2pt;z-index:-19680768;mso-position-horizontal-relative:page;mso-position-vertical-relative:page" fillcolor="#00acec" stroked="f">
          <w10:wrap anchorx="page" anchory="page"/>
        </v:rect>
      </w:pict>
    </w:r>
    <w:r>
      <w:pict w14:anchorId="05742507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116" type="#_x0000_t202" style="position:absolute;margin-left:55.7pt;margin-top:39.65pt;width:62.2pt;height:20.6pt;z-index:-19680256;mso-position-horizontal-relative:page;mso-position-vertical-relative:page" filled="f" stroked="f">
          <v:textbox inset="0,0,0,0">
            <w:txbxContent>
              <w:p w14:paraId="05742592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08">
        <v:shape id="docshape120" o:spid="_x0000_s2115" type="#_x0000_t202" style="position:absolute;margin-left:135.05pt;margin-top:39.4pt;width:161.55pt;height:29.2pt;z-index:-19679744;mso-position-horizontal-relative:page;mso-position-vertical-relative:page" filled="f" stroked="f">
          <v:textbox inset="0,0,0,0">
            <w:txbxContent>
              <w:p w14:paraId="05742593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94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5" w14:textId="77777777" w:rsidR="00B96E91" w:rsidRDefault="009D1E76">
    <w:pPr>
      <w:pStyle w:val="BodyText"/>
      <w:spacing w:line="14" w:lineRule="auto"/>
    </w:pPr>
    <w:r>
      <w:pict w14:anchorId="0574250C">
        <v:rect id="docshape125" o:spid="_x0000_s2111" style="position:absolute;margin-left:130.4pt;margin-top:42.5pt;width:.85pt;height:31.2pt;z-index:-19677696;mso-position-horizontal-relative:page;mso-position-vertical-relative:page" fillcolor="#00acec" stroked="f">
          <w10:wrap anchorx="page" anchory="page"/>
        </v:rect>
      </w:pict>
    </w:r>
    <w:r>
      <w:pict w14:anchorId="0574250D"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110" type="#_x0000_t202" style="position:absolute;margin-left:55.7pt;margin-top:39.65pt;width:62.2pt;height:20.6pt;z-index:-19677184;mso-position-horizontal-relative:page;mso-position-vertical-relative:page" filled="f" stroked="f">
          <v:textbox inset="0,0,0,0">
            <w:txbxContent>
              <w:p w14:paraId="05742597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0E">
        <v:shape id="docshape127" o:spid="_x0000_s2109" type="#_x0000_t202" style="position:absolute;margin-left:135.05pt;margin-top:39.4pt;width:161.55pt;height:29.2pt;z-index:-19676672;mso-position-horizontal-relative:page;mso-position-vertical-relative:page" filled="f" stroked="f">
          <v:textbox inset="0,0,0,0">
            <w:txbxContent>
              <w:p w14:paraId="05742598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99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7" w14:textId="77777777" w:rsidR="00B96E91" w:rsidRDefault="009D1E76">
    <w:pPr>
      <w:pStyle w:val="BodyText"/>
      <w:spacing w:line="14" w:lineRule="auto"/>
    </w:pPr>
    <w:r>
      <w:pict w14:anchorId="05742511">
        <v:rect id="docshape135" o:spid="_x0000_s2106" style="position:absolute;margin-left:130.4pt;margin-top:42.5pt;width:.85pt;height:31.2pt;z-index:-19675136;mso-position-horizontal-relative:page;mso-position-vertical-relative:page" fillcolor="#00acec" stroked="f">
          <w10:wrap anchorx="page" anchory="page"/>
        </v:rect>
      </w:pict>
    </w:r>
    <w:r>
      <w:pict w14:anchorId="05742512"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105" type="#_x0000_t202" style="position:absolute;margin-left:55.7pt;margin-top:39.65pt;width:62.2pt;height:20.6pt;z-index:-19674624;mso-position-horizontal-relative:page;mso-position-vertical-relative:page" filled="f" stroked="f">
          <v:textbox inset="0,0,0,0">
            <w:txbxContent>
              <w:p w14:paraId="0574259B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13">
        <v:shape id="docshape137" o:spid="_x0000_s2104" type="#_x0000_t202" style="position:absolute;margin-left:135.05pt;margin-top:39.4pt;width:161.55pt;height:29.2pt;z-index:-19674112;mso-position-horizontal-relative:page;mso-position-vertical-relative:page" filled="f" stroked="f">
          <v:textbox inset="0,0,0,0">
            <w:txbxContent>
              <w:p w14:paraId="0574259C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9D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9" w14:textId="77777777" w:rsidR="00B96E91" w:rsidRDefault="009D1E76">
    <w:pPr>
      <w:pStyle w:val="BodyText"/>
      <w:spacing w:line="14" w:lineRule="auto"/>
    </w:pPr>
    <w:r>
      <w:pict w14:anchorId="05742518">
        <v:rect id="docshape141" o:spid="_x0000_s2099" style="position:absolute;margin-left:130.4pt;margin-top:42.5pt;width:.85pt;height:31.2pt;z-index:-19671552;mso-position-horizontal-relative:page;mso-position-vertical-relative:page" fillcolor="#00acec" stroked="f">
          <w10:wrap anchorx="page" anchory="page"/>
        </v:rect>
      </w:pict>
    </w:r>
    <w:r>
      <w:pict w14:anchorId="05742519"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98" type="#_x0000_t202" style="position:absolute;margin-left:55.7pt;margin-top:39.65pt;width:62.2pt;height:20.6pt;z-index:-19671040;mso-position-horizontal-relative:page;mso-position-vertical-relative:page" filled="f" stroked="f">
          <v:textbox inset="0,0,0,0">
            <w:txbxContent>
              <w:p w14:paraId="057425A0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1A">
        <v:shape id="docshape143" o:spid="_x0000_s2097" type="#_x0000_t202" style="position:absolute;margin-left:135.05pt;margin-top:39.4pt;width:161.55pt;height:29.2pt;z-index:-19670528;mso-position-horizontal-relative:page;mso-position-vertical-relative:page" filled="f" stroked="f">
          <v:textbox inset="0,0,0,0">
            <w:txbxContent>
              <w:p w14:paraId="057425A1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A2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B" w14:textId="77777777" w:rsidR="00B96E91" w:rsidRDefault="009D1E76">
    <w:pPr>
      <w:pStyle w:val="BodyText"/>
      <w:spacing w:line="14" w:lineRule="auto"/>
    </w:pPr>
    <w:r>
      <w:pict w14:anchorId="0574251D">
        <v:rect id="docshape158" o:spid="_x0000_s2094" style="position:absolute;margin-left:130.4pt;margin-top:42.5pt;width:.85pt;height:31.2pt;z-index:-19668992;mso-position-horizontal-relative:page;mso-position-vertical-relative:page" fillcolor="#00acec" stroked="f">
          <w10:wrap anchorx="page" anchory="page"/>
        </v:rect>
      </w:pict>
    </w:r>
    <w:r>
      <w:pict w14:anchorId="0574251E"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93" type="#_x0000_t202" style="position:absolute;margin-left:55.7pt;margin-top:39.65pt;width:62.2pt;height:20.6pt;z-index:-19668480;mso-position-horizontal-relative:page;mso-position-vertical-relative:page" filled="f" stroked="f">
          <v:textbox inset="0,0,0,0">
            <w:txbxContent>
              <w:p w14:paraId="057425A4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1F">
        <v:shape id="docshape160" o:spid="_x0000_s2092" type="#_x0000_t202" style="position:absolute;margin-left:135.05pt;margin-top:39.4pt;width:161.55pt;height:29.2pt;z-index:-19667968;mso-position-horizontal-relative:page;mso-position-vertical-relative:page" filled="f" stroked="f">
          <v:textbox inset="0,0,0,0">
            <w:txbxContent>
              <w:p w14:paraId="057425A5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A6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D" w14:textId="77777777" w:rsidR="00B96E91" w:rsidRDefault="009D1E76">
    <w:pPr>
      <w:pStyle w:val="BodyText"/>
      <w:spacing w:line="14" w:lineRule="auto"/>
    </w:pPr>
    <w:r>
      <w:pict w14:anchorId="05742523">
        <v:rect id="docshape163" o:spid="_x0000_s2088" style="position:absolute;margin-left:130.4pt;margin-top:42.5pt;width:.85pt;height:31.2pt;z-index:-19665920;mso-position-horizontal-relative:page;mso-position-vertical-relative:page" fillcolor="#00acec" stroked="f">
          <w10:wrap anchorx="page" anchory="page"/>
        </v:rect>
      </w:pict>
    </w:r>
    <w:r>
      <w:pict w14:anchorId="05742524"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2087" type="#_x0000_t202" style="position:absolute;margin-left:55.7pt;margin-top:39.65pt;width:62.2pt;height:20.6pt;z-index:-19665408;mso-position-horizontal-relative:page;mso-position-vertical-relative:page" filled="f" stroked="f">
          <v:textbox inset="0,0,0,0">
            <w:txbxContent>
              <w:p w14:paraId="057425A8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25">
        <v:shape id="docshape165" o:spid="_x0000_s2086" type="#_x0000_t202" style="position:absolute;margin-left:135.05pt;margin-top:39.4pt;width:161.55pt;height:29.2pt;z-index:-19664896;mso-position-horizontal-relative:page;mso-position-vertical-relative:page" filled="f" stroked="f">
          <v:textbox inset="0,0,0,0">
            <w:txbxContent>
              <w:p w14:paraId="057425A9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AA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BF" w14:textId="77777777" w:rsidR="00B96E91" w:rsidRDefault="009D1E76">
    <w:pPr>
      <w:pStyle w:val="BodyText"/>
      <w:spacing w:line="14" w:lineRule="auto"/>
    </w:pPr>
    <w:r>
      <w:pict w14:anchorId="05742528">
        <v:rect id="docshape176" o:spid="_x0000_s2083" style="position:absolute;margin-left:130.4pt;margin-top:42.5pt;width:.85pt;height:31.2pt;z-index:-19663360;mso-position-horizontal-relative:page;mso-position-vertical-relative:page" fillcolor="#00acec" stroked="f">
          <w10:wrap anchorx="page" anchory="page"/>
        </v:rect>
      </w:pict>
    </w:r>
    <w:r>
      <w:pict w14:anchorId="05742529">
        <v:shapetype id="_x0000_t202" coordsize="21600,21600" o:spt="202" path="m,l,21600r21600,l21600,xe">
          <v:stroke joinstyle="miter"/>
          <v:path gradientshapeok="t" o:connecttype="rect"/>
        </v:shapetype>
        <v:shape id="docshape177" o:spid="_x0000_s2082" type="#_x0000_t202" style="position:absolute;margin-left:55.7pt;margin-top:39.65pt;width:62.2pt;height:20.6pt;z-index:-19662848;mso-position-horizontal-relative:page;mso-position-vertical-relative:page" filled="f" stroked="f">
          <v:textbox inset="0,0,0,0">
            <w:txbxContent>
              <w:p w14:paraId="057425AC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2A">
        <v:shape id="docshape178" o:spid="_x0000_s2081" type="#_x0000_t202" style="position:absolute;margin-left:135.05pt;margin-top:39.4pt;width:161.55pt;height:29.2pt;z-index:-19662336;mso-position-horizontal-relative:page;mso-position-vertical-relative:page" filled="f" stroked="f">
          <v:textbox inset="0,0,0,0">
            <w:txbxContent>
              <w:p w14:paraId="057425AD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AE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9D" w14:textId="77777777" w:rsidR="00B96E91" w:rsidRDefault="009D1E76">
    <w:pPr>
      <w:pStyle w:val="BodyText"/>
      <w:spacing w:line="14" w:lineRule="auto"/>
    </w:pPr>
    <w:r>
      <w:pict w14:anchorId="057424CE">
        <v:rect id="docshape11" o:spid="_x0000_s2173" style="position:absolute;margin-left:130.4pt;margin-top:42.5pt;width:.85pt;height:31.2pt;z-index:-19709440;mso-position-horizontal-relative:page;mso-position-vertical-relative:page" fillcolor="#00acec" stroked="f">
          <w10:wrap anchorx="page" anchory="page"/>
        </v:rect>
      </w:pict>
    </w:r>
    <w:r>
      <w:pict w14:anchorId="057424CF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72" type="#_x0000_t202" style="position:absolute;margin-left:55.7pt;margin-top:39.65pt;width:62.2pt;height:20.6pt;z-index:-19708928;mso-position-horizontal-relative:page;mso-position-vertical-relative:page" filled="f" stroked="f">
          <v:textbox inset="0,0,0,0">
            <w:txbxContent>
              <w:p w14:paraId="05742566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D0">
        <v:shape id="docshape13" o:spid="_x0000_s2171" type="#_x0000_t202" style="position:absolute;margin-left:135.05pt;margin-top:39.4pt;width:161.55pt;height:29.2pt;z-index:-19708416;mso-position-horizontal-relative:page;mso-position-vertical-relative:page" filled="f" stroked="f">
          <v:textbox inset="0,0,0,0">
            <w:txbxContent>
              <w:p w14:paraId="05742567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68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1" w14:textId="77777777" w:rsidR="00B96E91" w:rsidRDefault="009D1E76">
    <w:pPr>
      <w:pStyle w:val="BodyText"/>
      <w:spacing w:line="14" w:lineRule="auto"/>
    </w:pPr>
    <w:r>
      <w:pict w14:anchorId="0574252E">
        <v:rect id="docshape181" o:spid="_x0000_s2077" style="position:absolute;margin-left:130.4pt;margin-top:42.5pt;width:.85pt;height:31.2pt;z-index:-19660288;mso-position-horizontal-relative:page;mso-position-vertical-relative:page" fillcolor="#00acec" stroked="f">
          <w10:wrap anchorx="page" anchory="page"/>
        </v:rect>
      </w:pict>
    </w:r>
    <w:r>
      <w:pict w14:anchorId="0574252F"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2076" type="#_x0000_t202" style="position:absolute;margin-left:55.7pt;margin-top:39.65pt;width:62.2pt;height:20.6pt;z-index:-19659776;mso-position-horizontal-relative:page;mso-position-vertical-relative:page" filled="f" stroked="f">
          <v:textbox inset="0,0,0,0">
            <w:txbxContent>
              <w:p w14:paraId="057425B0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30">
        <v:shape id="docshape183" o:spid="_x0000_s2075" type="#_x0000_t202" style="position:absolute;margin-left:135.05pt;margin-top:39.4pt;width:161.55pt;height:29.2pt;z-index:-19659264;mso-position-horizontal-relative:page;mso-position-vertical-relative:page" filled="f" stroked="f">
          <v:textbox inset="0,0,0,0">
            <w:txbxContent>
              <w:p w14:paraId="057425B1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B2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3" w14:textId="77777777" w:rsidR="00B96E91" w:rsidRDefault="009D1E76">
    <w:pPr>
      <w:pStyle w:val="BodyText"/>
      <w:spacing w:line="14" w:lineRule="auto"/>
    </w:pPr>
    <w:r>
      <w:pict w14:anchorId="05742533">
        <v:rect id="docshape203" o:spid="_x0000_s2072" style="position:absolute;margin-left:130.4pt;margin-top:42.5pt;width:.85pt;height:31.2pt;z-index:-19657728;mso-position-horizontal-relative:page;mso-position-vertical-relative:page" fillcolor="#00acec" stroked="f">
          <w10:wrap anchorx="page" anchory="page"/>
        </v:rect>
      </w:pict>
    </w:r>
    <w:r>
      <w:pict w14:anchorId="05742534">
        <v:shapetype id="_x0000_t202" coordsize="21600,21600" o:spt="202" path="m,l,21600r21600,l21600,xe">
          <v:stroke joinstyle="miter"/>
          <v:path gradientshapeok="t" o:connecttype="rect"/>
        </v:shapetype>
        <v:shape id="docshape204" o:spid="_x0000_s2071" type="#_x0000_t202" style="position:absolute;margin-left:55.7pt;margin-top:39.65pt;width:62.2pt;height:20.6pt;z-index:-19657216;mso-position-horizontal-relative:page;mso-position-vertical-relative:page" filled="f" stroked="f">
          <v:textbox inset="0,0,0,0">
            <w:txbxContent>
              <w:p w14:paraId="057425B4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35">
        <v:shape id="docshape205" o:spid="_x0000_s2070" type="#_x0000_t202" style="position:absolute;margin-left:135.05pt;margin-top:39.4pt;width:161.55pt;height:29.2pt;z-index:-19656704;mso-position-horizontal-relative:page;mso-position-vertical-relative:page" filled="f" stroked="f">
          <v:textbox inset="0,0,0,0">
            <w:txbxContent>
              <w:p w14:paraId="057425B5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B6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5" w14:textId="77777777" w:rsidR="00B96E91" w:rsidRDefault="009D1E76">
    <w:pPr>
      <w:pStyle w:val="BodyText"/>
      <w:spacing w:line="14" w:lineRule="auto"/>
    </w:pPr>
    <w:r>
      <w:pict w14:anchorId="0574253A">
        <v:rect id="docshape209" o:spid="_x0000_s2065" style="position:absolute;margin-left:130.4pt;margin-top:42.5pt;width:.85pt;height:31.2pt;z-index:-19654144;mso-position-horizontal-relative:page;mso-position-vertical-relative:page" fillcolor="#00acec" stroked="f">
          <w10:wrap anchorx="page" anchory="page"/>
        </v:rect>
      </w:pict>
    </w:r>
    <w:r>
      <w:pict w14:anchorId="0574253B"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2064" type="#_x0000_t202" style="position:absolute;margin-left:55.7pt;margin-top:39.65pt;width:62.2pt;height:20.6pt;z-index:-19653632;mso-position-horizontal-relative:page;mso-position-vertical-relative:page" filled="f" stroked="f">
          <v:textbox inset="0,0,0,0">
            <w:txbxContent>
              <w:p w14:paraId="057425B9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3C">
        <v:shape id="docshape211" o:spid="_x0000_s2063" type="#_x0000_t202" style="position:absolute;margin-left:135.05pt;margin-top:39.4pt;width:161.55pt;height:29.2pt;z-index:-19653120;mso-position-horizontal-relative:page;mso-position-vertical-relative:page" filled="f" stroked="f">
          <v:textbox inset="0,0,0,0">
            <w:txbxContent>
              <w:p w14:paraId="057425BA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BB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7" w14:textId="77777777" w:rsidR="00B96E91" w:rsidRDefault="009D1E76">
    <w:pPr>
      <w:pStyle w:val="BodyText"/>
      <w:spacing w:line="14" w:lineRule="auto"/>
    </w:pPr>
    <w:r>
      <w:pict w14:anchorId="0574253F">
        <v:rect id="docshape220" o:spid="_x0000_s2060" style="position:absolute;margin-left:130.4pt;margin-top:42.5pt;width:.85pt;height:31.2pt;z-index:-19651584;mso-position-horizontal-relative:page;mso-position-vertical-relative:page" fillcolor="#00acec" stroked="f">
          <w10:wrap anchorx="page" anchory="page"/>
        </v:rect>
      </w:pict>
    </w:r>
    <w:r>
      <w:pict w14:anchorId="05742540"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2059" type="#_x0000_t202" style="position:absolute;margin-left:55.7pt;margin-top:39.65pt;width:62.2pt;height:20.6pt;z-index:-19651072;mso-position-horizontal-relative:page;mso-position-vertical-relative:page" filled="f" stroked="f">
          <v:textbox inset="0,0,0,0">
            <w:txbxContent>
              <w:p w14:paraId="057425BD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41">
        <v:shape id="docshape222" o:spid="_x0000_s2058" type="#_x0000_t202" style="position:absolute;margin-left:135.05pt;margin-top:39.4pt;width:161.55pt;height:29.2pt;z-index:-19650560;mso-position-horizontal-relative:page;mso-position-vertical-relative:page" filled="f" stroked="f">
          <v:textbox inset="0,0,0,0">
            <w:txbxContent>
              <w:p w14:paraId="057425BE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BF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C9" w14:textId="77777777" w:rsidR="00B96E91" w:rsidRDefault="009D1E76">
    <w:pPr>
      <w:pStyle w:val="BodyText"/>
      <w:spacing w:line="14" w:lineRule="auto"/>
    </w:pPr>
    <w:r>
      <w:pict w14:anchorId="05742546">
        <v:rect id="docshape226" o:spid="_x0000_s2053" style="position:absolute;margin-left:130.4pt;margin-top:42.5pt;width:.85pt;height:31.2pt;z-index:-19648000;mso-position-horizontal-relative:page;mso-position-vertical-relative:page" fillcolor="#00acec" stroked="f">
          <w10:wrap anchorx="page" anchory="page"/>
        </v:rect>
      </w:pict>
    </w:r>
    <w:r>
      <w:pict w14:anchorId="05742547"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052" type="#_x0000_t202" style="position:absolute;margin-left:55.7pt;margin-top:39.65pt;width:62.2pt;height:20.6pt;z-index:-19647488;mso-position-horizontal-relative:page;mso-position-vertical-relative:page" filled="f" stroked="f">
          <v:textbox inset="0,0,0,0">
            <w:txbxContent>
              <w:p w14:paraId="057425C2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548">
        <v:shape id="docshape228" o:spid="_x0000_s2051" type="#_x0000_t202" style="position:absolute;margin-left:135.05pt;margin-top:39.4pt;width:161.55pt;height:29.2pt;z-index:-19646976;mso-position-horizontal-relative:page;mso-position-vertical-relative:page" filled="f" stroked="f">
          <v:textbox inset="0,0,0,0">
            <w:txbxContent>
              <w:p w14:paraId="057425C3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C4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9F" w14:textId="77777777" w:rsidR="00B96E91" w:rsidRDefault="009D1E76">
    <w:pPr>
      <w:pStyle w:val="BodyText"/>
      <w:spacing w:line="14" w:lineRule="auto"/>
    </w:pPr>
    <w:r>
      <w:pict w14:anchorId="057424D3">
        <v:rect id="docshape20" o:spid="_x0000_s2168" style="position:absolute;margin-left:130.4pt;margin-top:42.5pt;width:.85pt;height:31.2pt;z-index:-19706880;mso-position-horizontal-relative:page;mso-position-vertical-relative:page" fillcolor="#00acec" stroked="f">
          <w10:wrap anchorx="page" anchory="page"/>
        </v:rect>
      </w:pict>
    </w:r>
    <w:r>
      <w:pict w14:anchorId="057424D4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67" type="#_x0000_t202" style="position:absolute;margin-left:55.7pt;margin-top:39.65pt;width:62.2pt;height:20.6pt;z-index:-19706368;mso-position-horizontal-relative:page;mso-position-vertical-relative:page" filled="f" stroked="f">
          <v:textbox inset="0,0,0,0">
            <w:txbxContent>
              <w:p w14:paraId="0574256A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D5">
        <v:shape id="docshape22" o:spid="_x0000_s2166" type="#_x0000_t202" style="position:absolute;margin-left:135.05pt;margin-top:39.4pt;width:161.55pt;height:29.2pt;z-index:-19705856;mso-position-horizontal-relative:page;mso-position-vertical-relative:page" filled="f" stroked="f">
          <v:textbox inset="0,0,0,0">
            <w:txbxContent>
              <w:p w14:paraId="0574256B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6C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1" w14:textId="77777777" w:rsidR="00B96E91" w:rsidRDefault="009D1E76">
    <w:pPr>
      <w:pStyle w:val="BodyText"/>
      <w:spacing w:line="14" w:lineRule="auto"/>
    </w:pPr>
    <w:r>
      <w:pict w14:anchorId="057424D6">
        <v:rect id="docshape23" o:spid="_x0000_s2165" style="position:absolute;margin-left:130.4pt;margin-top:42.5pt;width:.85pt;height:31.2pt;z-index:-19705344;mso-position-horizontal-relative:page;mso-position-vertical-relative:page" fillcolor="#00acec" stroked="f">
          <w10:wrap anchorx="page" anchory="page"/>
        </v:rect>
      </w:pict>
    </w:r>
    <w:r>
      <w:pict w14:anchorId="057424D7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164" type="#_x0000_t202" style="position:absolute;margin-left:55.7pt;margin-top:39.65pt;width:62.2pt;height:20.6pt;z-index:-19704832;mso-position-horizontal-relative:page;mso-position-vertical-relative:page" filled="f" stroked="f">
          <v:textbox inset="0,0,0,0">
            <w:txbxContent>
              <w:p w14:paraId="0574256D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D8">
        <v:shape id="docshape25" o:spid="_x0000_s2163" type="#_x0000_t202" style="position:absolute;margin-left:135.05pt;margin-top:39.4pt;width:161.55pt;height:29.2pt;z-index:-19704320;mso-position-horizontal-relative:page;mso-position-vertical-relative:page" filled="f" stroked="f">
          <v:textbox inset="0,0,0,0">
            <w:txbxContent>
              <w:p w14:paraId="0574256E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6F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3" w14:textId="77777777" w:rsidR="00B96E91" w:rsidRDefault="009D1E76">
    <w:pPr>
      <w:pStyle w:val="BodyText"/>
      <w:spacing w:line="14" w:lineRule="auto"/>
    </w:pPr>
    <w:r>
      <w:pict w14:anchorId="057424D9">
        <v:rect id="docshape26" o:spid="_x0000_s2162" style="position:absolute;margin-left:130.4pt;margin-top:42.5pt;width:.85pt;height:31.2pt;z-index:-19703808;mso-position-horizontal-relative:page;mso-position-vertical-relative:page" fillcolor="#00acec" stroked="f">
          <w10:wrap anchorx="page" anchory="page"/>
        </v:rect>
      </w:pict>
    </w:r>
    <w:r>
      <w:pict w14:anchorId="057424DA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61" type="#_x0000_t202" style="position:absolute;margin-left:55.7pt;margin-top:39.65pt;width:62.2pt;height:20.6pt;z-index:-19703296;mso-position-horizontal-relative:page;mso-position-vertical-relative:page" filled="f" stroked="f">
          <v:textbox inset="0,0,0,0">
            <w:txbxContent>
              <w:p w14:paraId="05742570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DB">
        <v:shape id="docshape28" o:spid="_x0000_s2160" type="#_x0000_t202" style="position:absolute;margin-left:135.05pt;margin-top:39.4pt;width:161.55pt;height:29.2pt;z-index:-19702784;mso-position-horizontal-relative:page;mso-position-vertical-relative:page" filled="f" stroked="f">
          <v:textbox inset="0,0,0,0">
            <w:txbxContent>
              <w:p w14:paraId="05742571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72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5" w14:textId="77777777" w:rsidR="00B96E91" w:rsidRDefault="009D1E76">
    <w:pPr>
      <w:pStyle w:val="BodyText"/>
      <w:spacing w:line="14" w:lineRule="auto"/>
    </w:pPr>
    <w:r>
      <w:pict w14:anchorId="057424DE">
        <v:rect id="docshape44" o:spid="_x0000_s2157" style="position:absolute;margin-left:130.4pt;margin-top:42.5pt;width:.85pt;height:31.2pt;z-index:-19701248;mso-position-horizontal-relative:page;mso-position-vertical-relative:page" fillcolor="#00acec" stroked="f">
          <w10:wrap anchorx="page" anchory="page"/>
        </v:rect>
      </w:pict>
    </w:r>
    <w:r>
      <w:pict w14:anchorId="057424DF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56" type="#_x0000_t202" style="position:absolute;margin-left:55.7pt;margin-top:39.65pt;width:62.2pt;height:20.6pt;z-index:-19700736;mso-position-horizontal-relative:page;mso-position-vertical-relative:page" filled="f" stroked="f">
          <v:textbox inset="0,0,0,0">
            <w:txbxContent>
              <w:p w14:paraId="05742574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E0">
        <v:shape id="docshape46" o:spid="_x0000_s2155" type="#_x0000_t202" style="position:absolute;margin-left:135.05pt;margin-top:39.4pt;width:161.55pt;height:29.2pt;z-index:-19700224;mso-position-horizontal-relative:page;mso-position-vertical-relative:page" filled="f" stroked="f">
          <v:textbox inset="0,0,0,0">
            <w:txbxContent>
              <w:p w14:paraId="05742575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76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7" w14:textId="77777777" w:rsidR="00B96E91" w:rsidRDefault="009D1E76">
    <w:pPr>
      <w:pStyle w:val="BodyText"/>
      <w:spacing w:line="14" w:lineRule="auto"/>
    </w:pPr>
    <w:r>
      <w:pict w14:anchorId="057424E4">
        <v:rect id="docshape49" o:spid="_x0000_s2151" style="position:absolute;margin-left:130.4pt;margin-top:42.5pt;width:.85pt;height:31.2pt;z-index:-19698176;mso-position-horizontal-relative:page;mso-position-vertical-relative:page" fillcolor="#00acec" stroked="f">
          <w10:wrap anchorx="page" anchory="page"/>
        </v:rect>
      </w:pict>
    </w:r>
    <w:r>
      <w:pict w14:anchorId="057424E5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150" type="#_x0000_t202" style="position:absolute;margin-left:55.7pt;margin-top:39.65pt;width:62.2pt;height:20.6pt;z-index:-19697664;mso-position-horizontal-relative:page;mso-position-vertical-relative:page" filled="f" stroked="f">
          <v:textbox inset="0,0,0,0">
            <w:txbxContent>
              <w:p w14:paraId="05742578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E6">
        <v:shape id="docshape51" o:spid="_x0000_s2149" type="#_x0000_t202" style="position:absolute;margin-left:135.05pt;margin-top:39.4pt;width:161.55pt;height:29.2pt;z-index:-19697152;mso-position-horizontal-relative:page;mso-position-vertical-relative:page" filled="f" stroked="f">
          <v:textbox inset="0,0,0,0">
            <w:txbxContent>
              <w:p w14:paraId="05742579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7A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9" w14:textId="77777777" w:rsidR="00B96E91" w:rsidRDefault="009D1E76">
    <w:pPr>
      <w:pStyle w:val="BodyText"/>
      <w:spacing w:line="14" w:lineRule="auto"/>
    </w:pPr>
    <w:r>
      <w:pict w14:anchorId="057424E9">
        <v:rect id="docshape74" o:spid="_x0000_s2146" style="position:absolute;margin-left:130.4pt;margin-top:42.5pt;width:.85pt;height:31.2pt;z-index:-19695616;mso-position-horizontal-relative:page;mso-position-vertical-relative:page" fillcolor="#00acec" stroked="f">
          <w10:wrap anchorx="page" anchory="page"/>
        </v:rect>
      </w:pict>
    </w:r>
    <w:r>
      <w:pict w14:anchorId="057424EA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145" type="#_x0000_t202" style="position:absolute;margin-left:55.7pt;margin-top:39.65pt;width:62.2pt;height:20.6pt;z-index:-19695104;mso-position-horizontal-relative:page;mso-position-vertical-relative:page" filled="f" stroked="f">
          <v:textbox inset="0,0,0,0">
            <w:txbxContent>
              <w:p w14:paraId="0574257C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EB">
        <v:shape id="docshape76" o:spid="_x0000_s2144" type="#_x0000_t202" style="position:absolute;margin-left:135.05pt;margin-top:39.4pt;width:161.55pt;height:29.2pt;z-index:-19694592;mso-position-horizontal-relative:page;mso-position-vertical-relative:page" filled="f" stroked="f">
          <v:textbox inset="0,0,0,0">
            <w:txbxContent>
              <w:p w14:paraId="0574257D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7E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24AB" w14:textId="77777777" w:rsidR="00B96E91" w:rsidRDefault="009D1E76">
    <w:pPr>
      <w:pStyle w:val="BodyText"/>
      <w:spacing w:line="14" w:lineRule="auto"/>
    </w:pPr>
    <w:r>
      <w:pict w14:anchorId="057424EE">
        <v:rect id="docshape92" o:spid="_x0000_s2141" style="position:absolute;margin-left:130.4pt;margin-top:42.5pt;width:.85pt;height:31.2pt;z-index:-19693056;mso-position-horizontal-relative:page;mso-position-vertical-relative:page" fillcolor="#00acec" stroked="f">
          <w10:wrap anchorx="page" anchory="page"/>
        </v:rect>
      </w:pict>
    </w:r>
    <w:r>
      <w:pict w14:anchorId="057424EF"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140" type="#_x0000_t202" style="position:absolute;margin-left:55.7pt;margin-top:39.65pt;width:62.2pt;height:20.6pt;z-index:-19692544;mso-position-horizontal-relative:page;mso-position-vertical-relative:page" filled="f" stroked="f">
          <v:textbox inset="0,0,0,0">
            <w:txbxContent>
              <w:p w14:paraId="05742580" w14:textId="77777777" w:rsidR="00B96E91" w:rsidRDefault="009D1E76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057424F0">
        <v:shape id="docshape94" o:spid="_x0000_s2139" type="#_x0000_t202" style="position:absolute;margin-left:135.05pt;margin-top:39.4pt;width:161.55pt;height:29.2pt;z-index:-19692032;mso-position-horizontal-relative:page;mso-position-vertical-relative:page" filled="f" stroked="f">
          <v:textbox inset="0,0,0,0">
            <w:txbxContent>
              <w:p w14:paraId="05742581" w14:textId="77777777" w:rsidR="00B96E91" w:rsidRDefault="009D1E76">
                <w:pPr>
                  <w:spacing w:before="29" w:line="168" w:lineRule="exact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 w14:paraId="05742582" w14:textId="77777777" w:rsidR="00B96E91" w:rsidRDefault="009D1E76">
                <w:pPr>
                  <w:ind w:left="20" w:right="17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Access,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pricing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and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4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for</w:t>
                </w:r>
                <w:r>
                  <w:rPr>
                    <w:color w:val="515051"/>
                    <w:spacing w:val="-3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DER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12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August 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6C5E"/>
    <w:multiLevelType w:val="hybridMultilevel"/>
    <w:tmpl w:val="2048B6AC"/>
    <w:lvl w:ilvl="0" w:tplc="84C2A3A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64DCD048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F9BAF98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70CA63C4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E9FAD336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396C462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8D7A0C4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0BA63ED6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F43C44E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1DB4A79"/>
    <w:multiLevelType w:val="hybridMultilevel"/>
    <w:tmpl w:val="974CBA7A"/>
    <w:lvl w:ilvl="0" w:tplc="50624EC0">
      <w:start w:val="99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A8FECBA4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D8B2E710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FECA50BA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832835F6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77D48E0A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9AC2A2D2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C7B26F9A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F4A271E2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2342415"/>
    <w:multiLevelType w:val="hybridMultilevel"/>
    <w:tmpl w:val="C9C2D04A"/>
    <w:lvl w:ilvl="0" w:tplc="54A25104">
      <w:start w:val="5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682AA02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9CEC733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C3D8E0CA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5D20F9BA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12047E6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CCAEED1C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E83C05AE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66BA5C8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33A7D92"/>
    <w:multiLevelType w:val="hybridMultilevel"/>
    <w:tmpl w:val="33EA25F2"/>
    <w:lvl w:ilvl="0" w:tplc="2CB219D6">
      <w:numFmt w:val="bullet"/>
      <w:lvlText w:val="•"/>
      <w:lvlJc w:val="left"/>
      <w:pPr>
        <w:ind w:left="56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09EC7CC">
      <w:numFmt w:val="bullet"/>
      <w:lvlText w:val="•"/>
      <w:lvlJc w:val="left"/>
      <w:pPr>
        <w:ind w:left="1336" w:hanging="341"/>
      </w:pPr>
      <w:rPr>
        <w:rFonts w:hint="default"/>
        <w:lang w:val="en-US" w:eastAsia="en-US" w:bidi="ar-SA"/>
      </w:rPr>
    </w:lvl>
    <w:lvl w:ilvl="2" w:tplc="7E88C6A8">
      <w:numFmt w:val="bullet"/>
      <w:lvlText w:val="•"/>
      <w:lvlJc w:val="left"/>
      <w:pPr>
        <w:ind w:left="2112" w:hanging="341"/>
      </w:pPr>
      <w:rPr>
        <w:rFonts w:hint="default"/>
        <w:lang w:val="en-US" w:eastAsia="en-US" w:bidi="ar-SA"/>
      </w:rPr>
    </w:lvl>
    <w:lvl w:ilvl="3" w:tplc="BA98F48A">
      <w:numFmt w:val="bullet"/>
      <w:lvlText w:val="•"/>
      <w:lvlJc w:val="left"/>
      <w:pPr>
        <w:ind w:left="2888" w:hanging="341"/>
      </w:pPr>
      <w:rPr>
        <w:rFonts w:hint="default"/>
        <w:lang w:val="en-US" w:eastAsia="en-US" w:bidi="ar-SA"/>
      </w:rPr>
    </w:lvl>
    <w:lvl w:ilvl="4" w:tplc="D4F40F26">
      <w:numFmt w:val="bullet"/>
      <w:lvlText w:val="•"/>
      <w:lvlJc w:val="left"/>
      <w:pPr>
        <w:ind w:left="3664" w:hanging="341"/>
      </w:pPr>
      <w:rPr>
        <w:rFonts w:hint="default"/>
        <w:lang w:val="en-US" w:eastAsia="en-US" w:bidi="ar-SA"/>
      </w:rPr>
    </w:lvl>
    <w:lvl w:ilvl="5" w:tplc="7B8E57E8">
      <w:numFmt w:val="bullet"/>
      <w:lvlText w:val="•"/>
      <w:lvlJc w:val="left"/>
      <w:pPr>
        <w:ind w:left="4440" w:hanging="341"/>
      </w:pPr>
      <w:rPr>
        <w:rFonts w:hint="default"/>
        <w:lang w:val="en-US" w:eastAsia="en-US" w:bidi="ar-SA"/>
      </w:rPr>
    </w:lvl>
    <w:lvl w:ilvl="6" w:tplc="D52459F6">
      <w:numFmt w:val="bullet"/>
      <w:lvlText w:val="•"/>
      <w:lvlJc w:val="left"/>
      <w:pPr>
        <w:ind w:left="5216" w:hanging="341"/>
      </w:pPr>
      <w:rPr>
        <w:rFonts w:hint="default"/>
        <w:lang w:val="en-US" w:eastAsia="en-US" w:bidi="ar-SA"/>
      </w:rPr>
    </w:lvl>
    <w:lvl w:ilvl="7" w:tplc="912822D2">
      <w:numFmt w:val="bullet"/>
      <w:lvlText w:val="•"/>
      <w:lvlJc w:val="left"/>
      <w:pPr>
        <w:ind w:left="5992" w:hanging="341"/>
      </w:pPr>
      <w:rPr>
        <w:rFonts w:hint="default"/>
        <w:lang w:val="en-US" w:eastAsia="en-US" w:bidi="ar-SA"/>
      </w:rPr>
    </w:lvl>
    <w:lvl w:ilvl="8" w:tplc="44D4C600">
      <w:numFmt w:val="bullet"/>
      <w:lvlText w:val="•"/>
      <w:lvlJc w:val="left"/>
      <w:pPr>
        <w:ind w:left="6768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043A6593"/>
    <w:multiLevelType w:val="hybridMultilevel"/>
    <w:tmpl w:val="0450D0DA"/>
    <w:lvl w:ilvl="0" w:tplc="F1CA76AC">
      <w:start w:val="227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032CF93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7EC8494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CC36C6E2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87880B9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DF8A664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9F626D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517C8E48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D6CE5462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56104DA"/>
    <w:multiLevelType w:val="hybridMultilevel"/>
    <w:tmpl w:val="9F3899C4"/>
    <w:lvl w:ilvl="0" w:tplc="704ED9D0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788E0A6">
      <w:numFmt w:val="bullet"/>
      <w:lvlText w:val="•"/>
      <w:lvlJc w:val="left"/>
      <w:pPr>
        <w:ind w:left="74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C7F24856">
      <w:numFmt w:val="bullet"/>
      <w:lvlText w:val="•"/>
      <w:lvlJc w:val="left"/>
      <w:pPr>
        <w:ind w:left="1410" w:hanging="341"/>
      </w:pPr>
      <w:rPr>
        <w:rFonts w:hint="default"/>
        <w:lang w:val="en-US" w:eastAsia="en-US" w:bidi="ar-SA"/>
      </w:rPr>
    </w:lvl>
    <w:lvl w:ilvl="3" w:tplc="6D2836E2">
      <w:numFmt w:val="bullet"/>
      <w:lvlText w:val="•"/>
      <w:lvlJc w:val="left"/>
      <w:pPr>
        <w:ind w:left="2081" w:hanging="341"/>
      </w:pPr>
      <w:rPr>
        <w:rFonts w:hint="default"/>
        <w:lang w:val="en-US" w:eastAsia="en-US" w:bidi="ar-SA"/>
      </w:rPr>
    </w:lvl>
    <w:lvl w:ilvl="4" w:tplc="D7AC5D7A">
      <w:numFmt w:val="bullet"/>
      <w:lvlText w:val="•"/>
      <w:lvlJc w:val="left"/>
      <w:pPr>
        <w:ind w:left="2752" w:hanging="341"/>
      </w:pPr>
      <w:rPr>
        <w:rFonts w:hint="default"/>
        <w:lang w:val="en-US" w:eastAsia="en-US" w:bidi="ar-SA"/>
      </w:rPr>
    </w:lvl>
    <w:lvl w:ilvl="5" w:tplc="7100B050">
      <w:numFmt w:val="bullet"/>
      <w:lvlText w:val="•"/>
      <w:lvlJc w:val="left"/>
      <w:pPr>
        <w:ind w:left="3423" w:hanging="341"/>
      </w:pPr>
      <w:rPr>
        <w:rFonts w:hint="default"/>
        <w:lang w:val="en-US" w:eastAsia="en-US" w:bidi="ar-SA"/>
      </w:rPr>
    </w:lvl>
    <w:lvl w:ilvl="6" w:tplc="8F40161C">
      <w:numFmt w:val="bullet"/>
      <w:lvlText w:val="•"/>
      <w:lvlJc w:val="left"/>
      <w:pPr>
        <w:ind w:left="4094" w:hanging="341"/>
      </w:pPr>
      <w:rPr>
        <w:rFonts w:hint="default"/>
        <w:lang w:val="en-US" w:eastAsia="en-US" w:bidi="ar-SA"/>
      </w:rPr>
    </w:lvl>
    <w:lvl w:ilvl="7" w:tplc="7C66EA3E">
      <w:numFmt w:val="bullet"/>
      <w:lvlText w:val="•"/>
      <w:lvlJc w:val="left"/>
      <w:pPr>
        <w:ind w:left="4765" w:hanging="341"/>
      </w:pPr>
      <w:rPr>
        <w:rFonts w:hint="default"/>
        <w:lang w:val="en-US" w:eastAsia="en-US" w:bidi="ar-SA"/>
      </w:rPr>
    </w:lvl>
    <w:lvl w:ilvl="8" w:tplc="CBE46CB2">
      <w:numFmt w:val="bullet"/>
      <w:lvlText w:val="•"/>
      <w:lvlJc w:val="left"/>
      <w:pPr>
        <w:ind w:left="5436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06657D86"/>
    <w:multiLevelType w:val="multilevel"/>
    <w:tmpl w:val="5B7AF038"/>
    <w:lvl w:ilvl="0">
      <w:start w:val="3"/>
      <w:numFmt w:val="upperLetter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5781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95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9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2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070B6AF9"/>
    <w:multiLevelType w:val="hybridMultilevel"/>
    <w:tmpl w:val="58F08AF4"/>
    <w:lvl w:ilvl="0" w:tplc="176A81DE">
      <w:start w:val="432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96BC2D7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5374DED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CA8C17D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E68E619E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483A6ED4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3FBC75EE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A1409118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BA2558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084D1EE0"/>
    <w:multiLevelType w:val="hybridMultilevel"/>
    <w:tmpl w:val="62E667C2"/>
    <w:lvl w:ilvl="0" w:tplc="E6469680">
      <w:numFmt w:val="bullet"/>
      <w:lvlText w:val="•"/>
      <w:lvlJc w:val="left"/>
      <w:pPr>
        <w:ind w:left="56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3670B3F6">
      <w:numFmt w:val="bullet"/>
      <w:lvlText w:val="•"/>
      <w:lvlJc w:val="left"/>
      <w:pPr>
        <w:ind w:left="1336" w:hanging="341"/>
      </w:pPr>
      <w:rPr>
        <w:rFonts w:hint="default"/>
        <w:lang w:val="en-US" w:eastAsia="en-US" w:bidi="ar-SA"/>
      </w:rPr>
    </w:lvl>
    <w:lvl w:ilvl="2" w:tplc="889C6EA0">
      <w:numFmt w:val="bullet"/>
      <w:lvlText w:val="•"/>
      <w:lvlJc w:val="left"/>
      <w:pPr>
        <w:ind w:left="2112" w:hanging="341"/>
      </w:pPr>
      <w:rPr>
        <w:rFonts w:hint="default"/>
        <w:lang w:val="en-US" w:eastAsia="en-US" w:bidi="ar-SA"/>
      </w:rPr>
    </w:lvl>
    <w:lvl w:ilvl="3" w:tplc="60E46E70">
      <w:numFmt w:val="bullet"/>
      <w:lvlText w:val="•"/>
      <w:lvlJc w:val="left"/>
      <w:pPr>
        <w:ind w:left="2888" w:hanging="341"/>
      </w:pPr>
      <w:rPr>
        <w:rFonts w:hint="default"/>
        <w:lang w:val="en-US" w:eastAsia="en-US" w:bidi="ar-SA"/>
      </w:rPr>
    </w:lvl>
    <w:lvl w:ilvl="4" w:tplc="22127FBE">
      <w:numFmt w:val="bullet"/>
      <w:lvlText w:val="•"/>
      <w:lvlJc w:val="left"/>
      <w:pPr>
        <w:ind w:left="3664" w:hanging="341"/>
      </w:pPr>
      <w:rPr>
        <w:rFonts w:hint="default"/>
        <w:lang w:val="en-US" w:eastAsia="en-US" w:bidi="ar-SA"/>
      </w:rPr>
    </w:lvl>
    <w:lvl w:ilvl="5" w:tplc="01A692D0">
      <w:numFmt w:val="bullet"/>
      <w:lvlText w:val="•"/>
      <w:lvlJc w:val="left"/>
      <w:pPr>
        <w:ind w:left="4440" w:hanging="341"/>
      </w:pPr>
      <w:rPr>
        <w:rFonts w:hint="default"/>
        <w:lang w:val="en-US" w:eastAsia="en-US" w:bidi="ar-SA"/>
      </w:rPr>
    </w:lvl>
    <w:lvl w:ilvl="6" w:tplc="9F949F36">
      <w:numFmt w:val="bullet"/>
      <w:lvlText w:val="•"/>
      <w:lvlJc w:val="left"/>
      <w:pPr>
        <w:ind w:left="5216" w:hanging="341"/>
      </w:pPr>
      <w:rPr>
        <w:rFonts w:hint="default"/>
        <w:lang w:val="en-US" w:eastAsia="en-US" w:bidi="ar-SA"/>
      </w:rPr>
    </w:lvl>
    <w:lvl w:ilvl="7" w:tplc="80D61CE8">
      <w:numFmt w:val="bullet"/>
      <w:lvlText w:val="•"/>
      <w:lvlJc w:val="left"/>
      <w:pPr>
        <w:ind w:left="5992" w:hanging="341"/>
      </w:pPr>
      <w:rPr>
        <w:rFonts w:hint="default"/>
        <w:lang w:val="en-US" w:eastAsia="en-US" w:bidi="ar-SA"/>
      </w:rPr>
    </w:lvl>
    <w:lvl w:ilvl="8" w:tplc="64F2F99E">
      <w:numFmt w:val="bullet"/>
      <w:lvlText w:val="•"/>
      <w:lvlJc w:val="left"/>
      <w:pPr>
        <w:ind w:left="6768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095117AD"/>
    <w:multiLevelType w:val="hybridMultilevel"/>
    <w:tmpl w:val="F0D24010"/>
    <w:lvl w:ilvl="0" w:tplc="144280C4">
      <w:start w:val="141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E82313A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EECE08C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319A6712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9702C59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E352503E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C56C5D4E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FDB00DA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278BD5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0A1911B3"/>
    <w:multiLevelType w:val="hybridMultilevel"/>
    <w:tmpl w:val="73A4CAF2"/>
    <w:lvl w:ilvl="0" w:tplc="2FF079F8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9274125A">
      <w:numFmt w:val="bullet"/>
      <w:lvlText w:val="•"/>
      <w:lvlJc w:val="left"/>
      <w:pPr>
        <w:ind w:left="1037" w:hanging="341"/>
      </w:pPr>
      <w:rPr>
        <w:rFonts w:hint="default"/>
        <w:lang w:val="en-US" w:eastAsia="en-US" w:bidi="ar-SA"/>
      </w:rPr>
    </w:lvl>
    <w:lvl w:ilvl="2" w:tplc="5E4AB264">
      <w:numFmt w:val="bullet"/>
      <w:lvlText w:val="•"/>
      <w:lvlJc w:val="left"/>
      <w:pPr>
        <w:ind w:left="1675" w:hanging="341"/>
      </w:pPr>
      <w:rPr>
        <w:rFonts w:hint="default"/>
        <w:lang w:val="en-US" w:eastAsia="en-US" w:bidi="ar-SA"/>
      </w:rPr>
    </w:lvl>
    <w:lvl w:ilvl="3" w:tplc="4D2AAC22">
      <w:numFmt w:val="bullet"/>
      <w:lvlText w:val="•"/>
      <w:lvlJc w:val="left"/>
      <w:pPr>
        <w:ind w:left="2313" w:hanging="341"/>
      </w:pPr>
      <w:rPr>
        <w:rFonts w:hint="default"/>
        <w:lang w:val="en-US" w:eastAsia="en-US" w:bidi="ar-SA"/>
      </w:rPr>
    </w:lvl>
    <w:lvl w:ilvl="4" w:tplc="046E4BD6">
      <w:numFmt w:val="bullet"/>
      <w:lvlText w:val="•"/>
      <w:lvlJc w:val="left"/>
      <w:pPr>
        <w:ind w:left="2951" w:hanging="341"/>
      </w:pPr>
      <w:rPr>
        <w:rFonts w:hint="default"/>
        <w:lang w:val="en-US" w:eastAsia="en-US" w:bidi="ar-SA"/>
      </w:rPr>
    </w:lvl>
    <w:lvl w:ilvl="5" w:tplc="E8CA346C">
      <w:numFmt w:val="bullet"/>
      <w:lvlText w:val="•"/>
      <w:lvlJc w:val="left"/>
      <w:pPr>
        <w:ind w:left="3589" w:hanging="341"/>
      </w:pPr>
      <w:rPr>
        <w:rFonts w:hint="default"/>
        <w:lang w:val="en-US" w:eastAsia="en-US" w:bidi="ar-SA"/>
      </w:rPr>
    </w:lvl>
    <w:lvl w:ilvl="6" w:tplc="5B46037A">
      <w:numFmt w:val="bullet"/>
      <w:lvlText w:val="•"/>
      <w:lvlJc w:val="left"/>
      <w:pPr>
        <w:ind w:left="4226" w:hanging="341"/>
      </w:pPr>
      <w:rPr>
        <w:rFonts w:hint="default"/>
        <w:lang w:val="en-US" w:eastAsia="en-US" w:bidi="ar-SA"/>
      </w:rPr>
    </w:lvl>
    <w:lvl w:ilvl="7" w:tplc="D03AD472">
      <w:numFmt w:val="bullet"/>
      <w:lvlText w:val="•"/>
      <w:lvlJc w:val="left"/>
      <w:pPr>
        <w:ind w:left="4864" w:hanging="341"/>
      </w:pPr>
      <w:rPr>
        <w:rFonts w:hint="default"/>
        <w:lang w:val="en-US" w:eastAsia="en-US" w:bidi="ar-SA"/>
      </w:rPr>
    </w:lvl>
    <w:lvl w:ilvl="8" w:tplc="AB682C48">
      <w:numFmt w:val="bullet"/>
      <w:lvlText w:val="•"/>
      <w:lvlJc w:val="left"/>
      <w:pPr>
        <w:ind w:left="5502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0AEA55E5"/>
    <w:multiLevelType w:val="hybridMultilevel"/>
    <w:tmpl w:val="11B6DF9E"/>
    <w:lvl w:ilvl="0" w:tplc="44721428">
      <w:numFmt w:val="bullet"/>
      <w:lvlText w:val="•"/>
      <w:lvlJc w:val="left"/>
      <w:pPr>
        <w:ind w:left="3269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C9927926">
      <w:numFmt w:val="bullet"/>
      <w:lvlText w:val="•"/>
      <w:lvlJc w:val="left"/>
      <w:pPr>
        <w:ind w:left="3610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43405154">
      <w:numFmt w:val="bullet"/>
      <w:lvlText w:val="•"/>
      <w:lvlJc w:val="left"/>
      <w:pPr>
        <w:ind w:left="4469" w:hanging="341"/>
      </w:pPr>
      <w:rPr>
        <w:rFonts w:hint="default"/>
        <w:lang w:val="en-US" w:eastAsia="en-US" w:bidi="ar-SA"/>
      </w:rPr>
    </w:lvl>
    <w:lvl w:ilvl="3" w:tplc="81869644">
      <w:numFmt w:val="bullet"/>
      <w:lvlText w:val="•"/>
      <w:lvlJc w:val="left"/>
      <w:pPr>
        <w:ind w:left="5319" w:hanging="341"/>
      </w:pPr>
      <w:rPr>
        <w:rFonts w:hint="default"/>
        <w:lang w:val="en-US" w:eastAsia="en-US" w:bidi="ar-SA"/>
      </w:rPr>
    </w:lvl>
    <w:lvl w:ilvl="4" w:tplc="19DC4E0A">
      <w:numFmt w:val="bullet"/>
      <w:lvlText w:val="•"/>
      <w:lvlJc w:val="left"/>
      <w:pPr>
        <w:ind w:left="6168" w:hanging="341"/>
      </w:pPr>
      <w:rPr>
        <w:rFonts w:hint="default"/>
        <w:lang w:val="en-US" w:eastAsia="en-US" w:bidi="ar-SA"/>
      </w:rPr>
    </w:lvl>
    <w:lvl w:ilvl="5" w:tplc="328A3B3A">
      <w:numFmt w:val="bullet"/>
      <w:lvlText w:val="•"/>
      <w:lvlJc w:val="left"/>
      <w:pPr>
        <w:ind w:left="7018" w:hanging="341"/>
      </w:pPr>
      <w:rPr>
        <w:rFonts w:hint="default"/>
        <w:lang w:val="en-US" w:eastAsia="en-US" w:bidi="ar-SA"/>
      </w:rPr>
    </w:lvl>
    <w:lvl w:ilvl="6" w:tplc="8C68D8A6">
      <w:numFmt w:val="bullet"/>
      <w:lvlText w:val="•"/>
      <w:lvlJc w:val="left"/>
      <w:pPr>
        <w:ind w:left="7867" w:hanging="341"/>
      </w:pPr>
      <w:rPr>
        <w:rFonts w:hint="default"/>
        <w:lang w:val="en-US" w:eastAsia="en-US" w:bidi="ar-SA"/>
      </w:rPr>
    </w:lvl>
    <w:lvl w:ilvl="7" w:tplc="03E242C8">
      <w:numFmt w:val="bullet"/>
      <w:lvlText w:val="•"/>
      <w:lvlJc w:val="left"/>
      <w:pPr>
        <w:ind w:left="8717" w:hanging="341"/>
      </w:pPr>
      <w:rPr>
        <w:rFonts w:hint="default"/>
        <w:lang w:val="en-US" w:eastAsia="en-US" w:bidi="ar-SA"/>
      </w:rPr>
    </w:lvl>
    <w:lvl w:ilvl="8" w:tplc="6F10138A">
      <w:numFmt w:val="bullet"/>
      <w:lvlText w:val="•"/>
      <w:lvlJc w:val="left"/>
      <w:pPr>
        <w:ind w:left="9566" w:hanging="341"/>
      </w:pPr>
      <w:rPr>
        <w:rFonts w:hint="default"/>
        <w:lang w:val="en-US" w:eastAsia="en-US" w:bidi="ar-SA"/>
      </w:rPr>
    </w:lvl>
  </w:abstractNum>
  <w:abstractNum w:abstractNumId="12" w15:restartNumberingAfterBreak="0">
    <w:nsid w:val="0BBA18C0"/>
    <w:multiLevelType w:val="hybridMultilevel"/>
    <w:tmpl w:val="6F12808E"/>
    <w:lvl w:ilvl="0" w:tplc="585299F8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6DFCCA92">
      <w:numFmt w:val="bullet"/>
      <w:lvlText w:val="•"/>
      <w:lvlJc w:val="left"/>
      <w:pPr>
        <w:ind w:left="999" w:hanging="341"/>
      </w:pPr>
      <w:rPr>
        <w:rFonts w:hint="default"/>
        <w:lang w:val="en-US" w:eastAsia="en-US" w:bidi="ar-SA"/>
      </w:rPr>
    </w:lvl>
    <w:lvl w:ilvl="2" w:tplc="EB887BFE">
      <w:numFmt w:val="bullet"/>
      <w:lvlText w:val="•"/>
      <w:lvlJc w:val="left"/>
      <w:pPr>
        <w:ind w:left="1599" w:hanging="341"/>
      </w:pPr>
      <w:rPr>
        <w:rFonts w:hint="default"/>
        <w:lang w:val="en-US" w:eastAsia="en-US" w:bidi="ar-SA"/>
      </w:rPr>
    </w:lvl>
    <w:lvl w:ilvl="3" w:tplc="48BCB14E">
      <w:numFmt w:val="bullet"/>
      <w:lvlText w:val="•"/>
      <w:lvlJc w:val="left"/>
      <w:pPr>
        <w:ind w:left="2199" w:hanging="341"/>
      </w:pPr>
      <w:rPr>
        <w:rFonts w:hint="default"/>
        <w:lang w:val="en-US" w:eastAsia="en-US" w:bidi="ar-SA"/>
      </w:rPr>
    </w:lvl>
    <w:lvl w:ilvl="4" w:tplc="9C587F18">
      <w:numFmt w:val="bullet"/>
      <w:lvlText w:val="•"/>
      <w:lvlJc w:val="left"/>
      <w:pPr>
        <w:ind w:left="2799" w:hanging="341"/>
      </w:pPr>
      <w:rPr>
        <w:rFonts w:hint="default"/>
        <w:lang w:val="en-US" w:eastAsia="en-US" w:bidi="ar-SA"/>
      </w:rPr>
    </w:lvl>
    <w:lvl w:ilvl="5" w:tplc="5158FF20">
      <w:numFmt w:val="bullet"/>
      <w:lvlText w:val="•"/>
      <w:lvlJc w:val="left"/>
      <w:pPr>
        <w:ind w:left="3399" w:hanging="341"/>
      </w:pPr>
      <w:rPr>
        <w:rFonts w:hint="default"/>
        <w:lang w:val="en-US" w:eastAsia="en-US" w:bidi="ar-SA"/>
      </w:rPr>
    </w:lvl>
    <w:lvl w:ilvl="6" w:tplc="0E5E8698">
      <w:numFmt w:val="bullet"/>
      <w:lvlText w:val="•"/>
      <w:lvlJc w:val="left"/>
      <w:pPr>
        <w:ind w:left="3999" w:hanging="341"/>
      </w:pPr>
      <w:rPr>
        <w:rFonts w:hint="default"/>
        <w:lang w:val="en-US" w:eastAsia="en-US" w:bidi="ar-SA"/>
      </w:rPr>
    </w:lvl>
    <w:lvl w:ilvl="7" w:tplc="028AA3A6">
      <w:numFmt w:val="bullet"/>
      <w:lvlText w:val="•"/>
      <w:lvlJc w:val="left"/>
      <w:pPr>
        <w:ind w:left="4599" w:hanging="341"/>
      </w:pPr>
      <w:rPr>
        <w:rFonts w:hint="default"/>
        <w:lang w:val="en-US" w:eastAsia="en-US" w:bidi="ar-SA"/>
      </w:rPr>
    </w:lvl>
    <w:lvl w:ilvl="8" w:tplc="8EF03832">
      <w:numFmt w:val="bullet"/>
      <w:lvlText w:val="•"/>
      <w:lvlJc w:val="left"/>
      <w:pPr>
        <w:ind w:left="5199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0CE67E89"/>
    <w:multiLevelType w:val="multilevel"/>
    <w:tmpl w:val="295C0E06"/>
    <w:lvl w:ilvl="0">
      <w:start w:val="3"/>
      <w:numFmt w:val="upperLetter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5269" w:hanging="15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26" w:hanging="15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82" w:hanging="15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39" w:hanging="15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95" w:hanging="15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2" w:hanging="1560"/>
      </w:pPr>
      <w:rPr>
        <w:rFonts w:hint="default"/>
        <w:lang w:val="en-US" w:eastAsia="en-US" w:bidi="ar-SA"/>
      </w:rPr>
    </w:lvl>
  </w:abstractNum>
  <w:abstractNum w:abstractNumId="14" w15:restartNumberingAfterBreak="0">
    <w:nsid w:val="12F74932"/>
    <w:multiLevelType w:val="hybridMultilevel"/>
    <w:tmpl w:val="8892E600"/>
    <w:lvl w:ilvl="0" w:tplc="1A4C42E8">
      <w:start w:val="1"/>
      <w:numFmt w:val="lowerLetter"/>
      <w:lvlText w:val="(%1)"/>
      <w:lvlJc w:val="left"/>
      <w:pPr>
        <w:ind w:left="3017" w:hanging="32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21AE67D4">
      <w:numFmt w:val="bullet"/>
      <w:lvlText w:val="•"/>
      <w:lvlJc w:val="left"/>
      <w:pPr>
        <w:ind w:left="3844" w:hanging="325"/>
      </w:pPr>
      <w:rPr>
        <w:rFonts w:hint="default"/>
        <w:lang w:val="en-US" w:eastAsia="en-US" w:bidi="ar-SA"/>
      </w:rPr>
    </w:lvl>
    <w:lvl w:ilvl="2" w:tplc="BF56BC76">
      <w:numFmt w:val="bullet"/>
      <w:lvlText w:val="•"/>
      <w:lvlJc w:val="left"/>
      <w:pPr>
        <w:ind w:left="4669" w:hanging="325"/>
      </w:pPr>
      <w:rPr>
        <w:rFonts w:hint="default"/>
        <w:lang w:val="en-US" w:eastAsia="en-US" w:bidi="ar-SA"/>
      </w:rPr>
    </w:lvl>
    <w:lvl w:ilvl="3" w:tplc="B1C42CDE">
      <w:numFmt w:val="bullet"/>
      <w:lvlText w:val="•"/>
      <w:lvlJc w:val="left"/>
      <w:pPr>
        <w:ind w:left="5493" w:hanging="325"/>
      </w:pPr>
      <w:rPr>
        <w:rFonts w:hint="default"/>
        <w:lang w:val="en-US" w:eastAsia="en-US" w:bidi="ar-SA"/>
      </w:rPr>
    </w:lvl>
    <w:lvl w:ilvl="4" w:tplc="8DE408A0">
      <w:numFmt w:val="bullet"/>
      <w:lvlText w:val="•"/>
      <w:lvlJc w:val="left"/>
      <w:pPr>
        <w:ind w:left="6318" w:hanging="325"/>
      </w:pPr>
      <w:rPr>
        <w:rFonts w:hint="default"/>
        <w:lang w:val="en-US" w:eastAsia="en-US" w:bidi="ar-SA"/>
      </w:rPr>
    </w:lvl>
    <w:lvl w:ilvl="5" w:tplc="4638515E">
      <w:numFmt w:val="bullet"/>
      <w:lvlText w:val="•"/>
      <w:lvlJc w:val="left"/>
      <w:pPr>
        <w:ind w:left="7142" w:hanging="325"/>
      </w:pPr>
      <w:rPr>
        <w:rFonts w:hint="default"/>
        <w:lang w:val="en-US" w:eastAsia="en-US" w:bidi="ar-SA"/>
      </w:rPr>
    </w:lvl>
    <w:lvl w:ilvl="6" w:tplc="EC1A5FFE">
      <w:numFmt w:val="bullet"/>
      <w:lvlText w:val="•"/>
      <w:lvlJc w:val="left"/>
      <w:pPr>
        <w:ind w:left="7967" w:hanging="325"/>
      </w:pPr>
      <w:rPr>
        <w:rFonts w:hint="default"/>
        <w:lang w:val="en-US" w:eastAsia="en-US" w:bidi="ar-SA"/>
      </w:rPr>
    </w:lvl>
    <w:lvl w:ilvl="7" w:tplc="E932EA2E">
      <w:numFmt w:val="bullet"/>
      <w:lvlText w:val="•"/>
      <w:lvlJc w:val="left"/>
      <w:pPr>
        <w:ind w:left="8791" w:hanging="325"/>
      </w:pPr>
      <w:rPr>
        <w:rFonts w:hint="default"/>
        <w:lang w:val="en-US" w:eastAsia="en-US" w:bidi="ar-SA"/>
      </w:rPr>
    </w:lvl>
    <w:lvl w:ilvl="8" w:tplc="8636659A">
      <w:numFmt w:val="bullet"/>
      <w:lvlText w:val="•"/>
      <w:lvlJc w:val="left"/>
      <w:pPr>
        <w:ind w:left="9616" w:hanging="325"/>
      </w:pPr>
      <w:rPr>
        <w:rFonts w:hint="default"/>
        <w:lang w:val="en-US" w:eastAsia="en-US" w:bidi="ar-SA"/>
      </w:rPr>
    </w:lvl>
  </w:abstractNum>
  <w:abstractNum w:abstractNumId="15" w15:restartNumberingAfterBreak="0">
    <w:nsid w:val="142F1132"/>
    <w:multiLevelType w:val="hybridMultilevel"/>
    <w:tmpl w:val="A45CED3A"/>
    <w:lvl w:ilvl="0" w:tplc="4C98FA64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08C16E8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498271C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6EC61C6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D464970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DE6EDBAE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451A6BAA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C5340AC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A66EEF2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16" w15:restartNumberingAfterBreak="0">
    <w:nsid w:val="15842A82"/>
    <w:multiLevelType w:val="hybridMultilevel"/>
    <w:tmpl w:val="E7E61D86"/>
    <w:lvl w:ilvl="0" w:tplc="1102D4EA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906625CC">
      <w:numFmt w:val="bullet"/>
      <w:lvlText w:val="•"/>
      <w:lvlJc w:val="left"/>
      <w:pPr>
        <w:ind w:left="74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511881D2">
      <w:numFmt w:val="bullet"/>
      <w:lvlText w:val="•"/>
      <w:lvlJc w:val="left"/>
      <w:pPr>
        <w:ind w:left="1410" w:hanging="341"/>
      </w:pPr>
      <w:rPr>
        <w:rFonts w:hint="default"/>
        <w:lang w:val="en-US" w:eastAsia="en-US" w:bidi="ar-SA"/>
      </w:rPr>
    </w:lvl>
    <w:lvl w:ilvl="3" w:tplc="D200CB62">
      <w:numFmt w:val="bullet"/>
      <w:lvlText w:val="•"/>
      <w:lvlJc w:val="left"/>
      <w:pPr>
        <w:ind w:left="2081" w:hanging="341"/>
      </w:pPr>
      <w:rPr>
        <w:rFonts w:hint="default"/>
        <w:lang w:val="en-US" w:eastAsia="en-US" w:bidi="ar-SA"/>
      </w:rPr>
    </w:lvl>
    <w:lvl w:ilvl="4" w:tplc="0E16A59E">
      <w:numFmt w:val="bullet"/>
      <w:lvlText w:val="•"/>
      <w:lvlJc w:val="left"/>
      <w:pPr>
        <w:ind w:left="2752" w:hanging="341"/>
      </w:pPr>
      <w:rPr>
        <w:rFonts w:hint="default"/>
        <w:lang w:val="en-US" w:eastAsia="en-US" w:bidi="ar-SA"/>
      </w:rPr>
    </w:lvl>
    <w:lvl w:ilvl="5" w:tplc="297CCD28">
      <w:numFmt w:val="bullet"/>
      <w:lvlText w:val="•"/>
      <w:lvlJc w:val="left"/>
      <w:pPr>
        <w:ind w:left="3423" w:hanging="341"/>
      </w:pPr>
      <w:rPr>
        <w:rFonts w:hint="default"/>
        <w:lang w:val="en-US" w:eastAsia="en-US" w:bidi="ar-SA"/>
      </w:rPr>
    </w:lvl>
    <w:lvl w:ilvl="6" w:tplc="00BC7568">
      <w:numFmt w:val="bullet"/>
      <w:lvlText w:val="•"/>
      <w:lvlJc w:val="left"/>
      <w:pPr>
        <w:ind w:left="4094" w:hanging="341"/>
      </w:pPr>
      <w:rPr>
        <w:rFonts w:hint="default"/>
        <w:lang w:val="en-US" w:eastAsia="en-US" w:bidi="ar-SA"/>
      </w:rPr>
    </w:lvl>
    <w:lvl w:ilvl="7" w:tplc="9B5CB810">
      <w:numFmt w:val="bullet"/>
      <w:lvlText w:val="•"/>
      <w:lvlJc w:val="left"/>
      <w:pPr>
        <w:ind w:left="4765" w:hanging="341"/>
      </w:pPr>
      <w:rPr>
        <w:rFonts w:hint="default"/>
        <w:lang w:val="en-US" w:eastAsia="en-US" w:bidi="ar-SA"/>
      </w:rPr>
    </w:lvl>
    <w:lvl w:ilvl="8" w:tplc="F42AB5BC">
      <w:numFmt w:val="bullet"/>
      <w:lvlText w:val="•"/>
      <w:lvlJc w:val="left"/>
      <w:pPr>
        <w:ind w:left="5436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19772E7B"/>
    <w:multiLevelType w:val="hybridMultilevel"/>
    <w:tmpl w:val="D0A86D04"/>
    <w:lvl w:ilvl="0" w:tplc="CE66D718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5286582A">
      <w:numFmt w:val="bullet"/>
      <w:lvlText w:val="•"/>
      <w:lvlJc w:val="left"/>
      <w:pPr>
        <w:ind w:left="999" w:hanging="341"/>
      </w:pPr>
      <w:rPr>
        <w:rFonts w:hint="default"/>
        <w:lang w:val="en-US" w:eastAsia="en-US" w:bidi="ar-SA"/>
      </w:rPr>
    </w:lvl>
    <w:lvl w:ilvl="2" w:tplc="B75854D2">
      <w:numFmt w:val="bullet"/>
      <w:lvlText w:val="•"/>
      <w:lvlJc w:val="left"/>
      <w:pPr>
        <w:ind w:left="1599" w:hanging="341"/>
      </w:pPr>
      <w:rPr>
        <w:rFonts w:hint="default"/>
        <w:lang w:val="en-US" w:eastAsia="en-US" w:bidi="ar-SA"/>
      </w:rPr>
    </w:lvl>
    <w:lvl w:ilvl="3" w:tplc="5F6E8202">
      <w:numFmt w:val="bullet"/>
      <w:lvlText w:val="•"/>
      <w:lvlJc w:val="left"/>
      <w:pPr>
        <w:ind w:left="2199" w:hanging="341"/>
      </w:pPr>
      <w:rPr>
        <w:rFonts w:hint="default"/>
        <w:lang w:val="en-US" w:eastAsia="en-US" w:bidi="ar-SA"/>
      </w:rPr>
    </w:lvl>
    <w:lvl w:ilvl="4" w:tplc="01683B78">
      <w:numFmt w:val="bullet"/>
      <w:lvlText w:val="•"/>
      <w:lvlJc w:val="left"/>
      <w:pPr>
        <w:ind w:left="2799" w:hanging="341"/>
      </w:pPr>
      <w:rPr>
        <w:rFonts w:hint="default"/>
        <w:lang w:val="en-US" w:eastAsia="en-US" w:bidi="ar-SA"/>
      </w:rPr>
    </w:lvl>
    <w:lvl w:ilvl="5" w:tplc="C992598C">
      <w:numFmt w:val="bullet"/>
      <w:lvlText w:val="•"/>
      <w:lvlJc w:val="left"/>
      <w:pPr>
        <w:ind w:left="3399" w:hanging="341"/>
      </w:pPr>
      <w:rPr>
        <w:rFonts w:hint="default"/>
        <w:lang w:val="en-US" w:eastAsia="en-US" w:bidi="ar-SA"/>
      </w:rPr>
    </w:lvl>
    <w:lvl w:ilvl="6" w:tplc="BF06E46E">
      <w:numFmt w:val="bullet"/>
      <w:lvlText w:val="•"/>
      <w:lvlJc w:val="left"/>
      <w:pPr>
        <w:ind w:left="3999" w:hanging="341"/>
      </w:pPr>
      <w:rPr>
        <w:rFonts w:hint="default"/>
        <w:lang w:val="en-US" w:eastAsia="en-US" w:bidi="ar-SA"/>
      </w:rPr>
    </w:lvl>
    <w:lvl w:ilvl="7" w:tplc="0F963B36">
      <w:numFmt w:val="bullet"/>
      <w:lvlText w:val="•"/>
      <w:lvlJc w:val="left"/>
      <w:pPr>
        <w:ind w:left="4599" w:hanging="341"/>
      </w:pPr>
      <w:rPr>
        <w:rFonts w:hint="default"/>
        <w:lang w:val="en-US" w:eastAsia="en-US" w:bidi="ar-SA"/>
      </w:rPr>
    </w:lvl>
    <w:lvl w:ilvl="8" w:tplc="D0BC63D6">
      <w:numFmt w:val="bullet"/>
      <w:lvlText w:val="•"/>
      <w:lvlJc w:val="left"/>
      <w:pPr>
        <w:ind w:left="5199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1A8E7371"/>
    <w:multiLevelType w:val="hybridMultilevel"/>
    <w:tmpl w:val="31BA20D2"/>
    <w:lvl w:ilvl="0" w:tplc="847ADA3E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05FE62F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023C0FD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35A0BE1A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7C88D9F2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AFA02932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B8CE5D2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20BAD33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663C936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19" w15:restartNumberingAfterBreak="0">
    <w:nsid w:val="1B1B03D4"/>
    <w:multiLevelType w:val="hybridMultilevel"/>
    <w:tmpl w:val="F6408090"/>
    <w:lvl w:ilvl="0" w:tplc="B4CC98B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F11C7B24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B8F2A3D0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1444C0C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E6D2849E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2BD4E7F4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264BB68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15664022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AC1E9FF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1E2A6E1F"/>
    <w:multiLevelType w:val="hybridMultilevel"/>
    <w:tmpl w:val="DB82ABF4"/>
    <w:lvl w:ilvl="0" w:tplc="46D8584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34C837B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B06E016A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C2A27BD8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7FD490F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AE42E4C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96FE316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B6DE1BAA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98BCFC6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1EE72B46"/>
    <w:multiLevelType w:val="hybridMultilevel"/>
    <w:tmpl w:val="997A61C2"/>
    <w:lvl w:ilvl="0" w:tplc="C77A4246">
      <w:numFmt w:val="bullet"/>
      <w:lvlText w:val="•"/>
      <w:lvlJc w:val="left"/>
      <w:pPr>
        <w:ind w:left="56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E6F62000">
      <w:numFmt w:val="bullet"/>
      <w:lvlText w:val="•"/>
      <w:lvlJc w:val="left"/>
      <w:pPr>
        <w:ind w:left="90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F0F0C030">
      <w:numFmt w:val="bullet"/>
      <w:lvlText w:val="•"/>
      <w:lvlJc w:val="left"/>
      <w:pPr>
        <w:ind w:left="1724" w:hanging="341"/>
      </w:pPr>
      <w:rPr>
        <w:rFonts w:hint="default"/>
        <w:lang w:val="en-US" w:eastAsia="en-US" w:bidi="ar-SA"/>
      </w:rPr>
    </w:lvl>
    <w:lvl w:ilvl="3" w:tplc="A1D4CD7A">
      <w:numFmt w:val="bullet"/>
      <w:lvlText w:val="•"/>
      <w:lvlJc w:val="left"/>
      <w:pPr>
        <w:ind w:left="2548" w:hanging="341"/>
      </w:pPr>
      <w:rPr>
        <w:rFonts w:hint="default"/>
        <w:lang w:val="en-US" w:eastAsia="en-US" w:bidi="ar-SA"/>
      </w:rPr>
    </w:lvl>
    <w:lvl w:ilvl="4" w:tplc="528E6B32">
      <w:numFmt w:val="bullet"/>
      <w:lvlText w:val="•"/>
      <w:lvlJc w:val="left"/>
      <w:pPr>
        <w:ind w:left="3373" w:hanging="341"/>
      </w:pPr>
      <w:rPr>
        <w:rFonts w:hint="default"/>
        <w:lang w:val="en-US" w:eastAsia="en-US" w:bidi="ar-SA"/>
      </w:rPr>
    </w:lvl>
    <w:lvl w:ilvl="5" w:tplc="F930532A">
      <w:numFmt w:val="bullet"/>
      <w:lvlText w:val="•"/>
      <w:lvlJc w:val="left"/>
      <w:pPr>
        <w:ind w:left="4197" w:hanging="341"/>
      </w:pPr>
      <w:rPr>
        <w:rFonts w:hint="default"/>
        <w:lang w:val="en-US" w:eastAsia="en-US" w:bidi="ar-SA"/>
      </w:rPr>
    </w:lvl>
    <w:lvl w:ilvl="6" w:tplc="D71AB6F6">
      <w:numFmt w:val="bullet"/>
      <w:lvlText w:val="•"/>
      <w:lvlJc w:val="left"/>
      <w:pPr>
        <w:ind w:left="5022" w:hanging="341"/>
      </w:pPr>
      <w:rPr>
        <w:rFonts w:hint="default"/>
        <w:lang w:val="en-US" w:eastAsia="en-US" w:bidi="ar-SA"/>
      </w:rPr>
    </w:lvl>
    <w:lvl w:ilvl="7" w:tplc="ABC2A522">
      <w:numFmt w:val="bullet"/>
      <w:lvlText w:val="•"/>
      <w:lvlJc w:val="left"/>
      <w:pPr>
        <w:ind w:left="5846" w:hanging="341"/>
      </w:pPr>
      <w:rPr>
        <w:rFonts w:hint="default"/>
        <w:lang w:val="en-US" w:eastAsia="en-US" w:bidi="ar-SA"/>
      </w:rPr>
    </w:lvl>
    <w:lvl w:ilvl="8" w:tplc="9D4E3CE2">
      <w:numFmt w:val="bullet"/>
      <w:lvlText w:val="•"/>
      <w:lvlJc w:val="left"/>
      <w:pPr>
        <w:ind w:left="6671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228B5A04"/>
    <w:multiLevelType w:val="hybridMultilevel"/>
    <w:tmpl w:val="07A21160"/>
    <w:lvl w:ilvl="0" w:tplc="DB9C6EB6">
      <w:start w:val="3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CD94664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604EF5F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DF30B3F2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BA8AB8C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293C4E0E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062C2CB8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12A8FA14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88B61C24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3" w15:restartNumberingAfterBreak="0">
    <w:nsid w:val="25655EC2"/>
    <w:multiLevelType w:val="hybridMultilevel"/>
    <w:tmpl w:val="F880E3E0"/>
    <w:lvl w:ilvl="0" w:tplc="848C8CE4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68E6BF2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9278B3C0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6FCAF812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88B4C3E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0F20BCE0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65DADAA2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1F6A890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153AAC96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25B37C59"/>
    <w:multiLevelType w:val="hybridMultilevel"/>
    <w:tmpl w:val="69462E60"/>
    <w:lvl w:ilvl="0" w:tplc="73AAC77A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4806684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C26AFAC4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FC12C4F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9D06713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D0A9EE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480A3A8C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A10A6FE2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B7E0A6CC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5" w15:restartNumberingAfterBreak="0">
    <w:nsid w:val="26096F5B"/>
    <w:multiLevelType w:val="hybridMultilevel"/>
    <w:tmpl w:val="B156AAE0"/>
    <w:lvl w:ilvl="0" w:tplc="BE4CEBF0">
      <w:start w:val="24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DE46A4E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DDBC2C9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07A45EC8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ABEAB7D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5144F64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3DE8768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392E19C2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A878AD56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270C24A0"/>
    <w:multiLevelType w:val="hybridMultilevel"/>
    <w:tmpl w:val="789EB9B4"/>
    <w:lvl w:ilvl="0" w:tplc="A0FA19D4">
      <w:start w:val="262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34B6AA60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C5087CC4">
      <w:numFmt w:val="bullet"/>
      <w:lvlText w:val="•"/>
      <w:lvlJc w:val="left"/>
      <w:pPr>
        <w:ind w:left="4345" w:hanging="341"/>
      </w:pPr>
      <w:rPr>
        <w:rFonts w:hint="default"/>
        <w:lang w:val="en-US" w:eastAsia="en-US" w:bidi="ar-SA"/>
      </w:rPr>
    </w:lvl>
    <w:lvl w:ilvl="3" w:tplc="F0B2703A">
      <w:numFmt w:val="bullet"/>
      <w:lvlText w:val="•"/>
      <w:lvlJc w:val="left"/>
      <w:pPr>
        <w:ind w:left="5210" w:hanging="341"/>
      </w:pPr>
      <w:rPr>
        <w:rFonts w:hint="default"/>
        <w:lang w:val="en-US" w:eastAsia="en-US" w:bidi="ar-SA"/>
      </w:rPr>
    </w:lvl>
    <w:lvl w:ilvl="4" w:tplc="B9625EBC">
      <w:numFmt w:val="bullet"/>
      <w:lvlText w:val="•"/>
      <w:lvlJc w:val="left"/>
      <w:pPr>
        <w:ind w:left="6075" w:hanging="341"/>
      </w:pPr>
      <w:rPr>
        <w:rFonts w:hint="default"/>
        <w:lang w:val="en-US" w:eastAsia="en-US" w:bidi="ar-SA"/>
      </w:rPr>
    </w:lvl>
    <w:lvl w:ilvl="5" w:tplc="D130D1D2">
      <w:numFmt w:val="bullet"/>
      <w:lvlText w:val="•"/>
      <w:lvlJc w:val="left"/>
      <w:pPr>
        <w:ind w:left="6940" w:hanging="341"/>
      </w:pPr>
      <w:rPr>
        <w:rFonts w:hint="default"/>
        <w:lang w:val="en-US" w:eastAsia="en-US" w:bidi="ar-SA"/>
      </w:rPr>
    </w:lvl>
    <w:lvl w:ilvl="6" w:tplc="0A56DC6A">
      <w:numFmt w:val="bullet"/>
      <w:lvlText w:val="•"/>
      <w:lvlJc w:val="left"/>
      <w:pPr>
        <w:ind w:left="7805" w:hanging="341"/>
      </w:pPr>
      <w:rPr>
        <w:rFonts w:hint="default"/>
        <w:lang w:val="en-US" w:eastAsia="en-US" w:bidi="ar-SA"/>
      </w:rPr>
    </w:lvl>
    <w:lvl w:ilvl="7" w:tplc="7866637A">
      <w:numFmt w:val="bullet"/>
      <w:lvlText w:val="•"/>
      <w:lvlJc w:val="left"/>
      <w:pPr>
        <w:ind w:left="8670" w:hanging="341"/>
      </w:pPr>
      <w:rPr>
        <w:rFonts w:hint="default"/>
        <w:lang w:val="en-US" w:eastAsia="en-US" w:bidi="ar-SA"/>
      </w:rPr>
    </w:lvl>
    <w:lvl w:ilvl="8" w:tplc="CF266EFE">
      <w:numFmt w:val="bullet"/>
      <w:lvlText w:val="•"/>
      <w:lvlJc w:val="left"/>
      <w:pPr>
        <w:ind w:left="9535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27703284"/>
    <w:multiLevelType w:val="hybridMultilevel"/>
    <w:tmpl w:val="7DD85B9C"/>
    <w:lvl w:ilvl="0" w:tplc="E924A34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2426258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A59E4FF6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EB9C68B6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AF467F08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B48282EC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0E1A6D5E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4394149A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C1F68014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2C3C2586"/>
    <w:multiLevelType w:val="hybridMultilevel"/>
    <w:tmpl w:val="90F21AA0"/>
    <w:lvl w:ilvl="0" w:tplc="D3F267F4">
      <w:start w:val="1"/>
      <w:numFmt w:val="decimal"/>
      <w:lvlText w:val="%1"/>
      <w:lvlJc w:val="left"/>
      <w:pPr>
        <w:ind w:left="2693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6436C37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7F823EF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3" w:tplc="B1A6991A">
      <w:numFmt w:val="bullet"/>
      <w:lvlText w:val="•"/>
      <w:lvlJc w:val="left"/>
      <w:pPr>
        <w:ind w:left="4867" w:hanging="341"/>
      </w:pPr>
      <w:rPr>
        <w:rFonts w:hint="default"/>
        <w:lang w:val="en-US" w:eastAsia="en-US" w:bidi="ar-SA"/>
      </w:rPr>
    </w:lvl>
    <w:lvl w:ilvl="4" w:tplc="0988E3D0">
      <w:numFmt w:val="bullet"/>
      <w:lvlText w:val="•"/>
      <w:lvlJc w:val="left"/>
      <w:pPr>
        <w:ind w:left="5781" w:hanging="341"/>
      </w:pPr>
      <w:rPr>
        <w:rFonts w:hint="default"/>
        <w:lang w:val="en-US" w:eastAsia="en-US" w:bidi="ar-SA"/>
      </w:rPr>
    </w:lvl>
    <w:lvl w:ilvl="5" w:tplc="378C5F92">
      <w:numFmt w:val="bullet"/>
      <w:lvlText w:val="•"/>
      <w:lvlJc w:val="left"/>
      <w:pPr>
        <w:ind w:left="6695" w:hanging="341"/>
      </w:pPr>
      <w:rPr>
        <w:rFonts w:hint="default"/>
        <w:lang w:val="en-US" w:eastAsia="en-US" w:bidi="ar-SA"/>
      </w:rPr>
    </w:lvl>
    <w:lvl w:ilvl="6" w:tplc="DC706CEC">
      <w:numFmt w:val="bullet"/>
      <w:lvlText w:val="•"/>
      <w:lvlJc w:val="left"/>
      <w:pPr>
        <w:ind w:left="7609" w:hanging="341"/>
      </w:pPr>
      <w:rPr>
        <w:rFonts w:hint="default"/>
        <w:lang w:val="en-US" w:eastAsia="en-US" w:bidi="ar-SA"/>
      </w:rPr>
    </w:lvl>
    <w:lvl w:ilvl="7" w:tplc="1DA462B4">
      <w:numFmt w:val="bullet"/>
      <w:lvlText w:val="•"/>
      <w:lvlJc w:val="left"/>
      <w:pPr>
        <w:ind w:left="8523" w:hanging="341"/>
      </w:pPr>
      <w:rPr>
        <w:rFonts w:hint="default"/>
        <w:lang w:val="en-US" w:eastAsia="en-US" w:bidi="ar-SA"/>
      </w:rPr>
    </w:lvl>
    <w:lvl w:ilvl="8" w:tplc="0804E2E4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2ECB4E5F"/>
    <w:multiLevelType w:val="multilevel"/>
    <w:tmpl w:val="40B0ED2C"/>
    <w:lvl w:ilvl="0">
      <w:start w:val="4"/>
      <w:numFmt w:val="upperLetter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spacing w:val="-1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5781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95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9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2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ar-SA"/>
      </w:rPr>
    </w:lvl>
  </w:abstractNum>
  <w:abstractNum w:abstractNumId="30" w15:restartNumberingAfterBreak="0">
    <w:nsid w:val="2F365B51"/>
    <w:multiLevelType w:val="hybridMultilevel"/>
    <w:tmpl w:val="EC342BC4"/>
    <w:lvl w:ilvl="0" w:tplc="8286C544">
      <w:numFmt w:val="bullet"/>
      <w:lvlText w:val="•"/>
      <w:lvlJc w:val="left"/>
      <w:pPr>
        <w:ind w:left="401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6AA6FB4A">
      <w:numFmt w:val="bullet"/>
      <w:lvlText w:val="•"/>
      <w:lvlJc w:val="left"/>
      <w:pPr>
        <w:ind w:left="1002" w:hanging="341"/>
      </w:pPr>
      <w:rPr>
        <w:rFonts w:hint="default"/>
        <w:lang w:val="en-US" w:eastAsia="en-US" w:bidi="ar-SA"/>
      </w:rPr>
    </w:lvl>
    <w:lvl w:ilvl="2" w:tplc="C9403826">
      <w:numFmt w:val="bullet"/>
      <w:lvlText w:val="•"/>
      <w:lvlJc w:val="left"/>
      <w:pPr>
        <w:ind w:left="1605" w:hanging="341"/>
      </w:pPr>
      <w:rPr>
        <w:rFonts w:hint="default"/>
        <w:lang w:val="en-US" w:eastAsia="en-US" w:bidi="ar-SA"/>
      </w:rPr>
    </w:lvl>
    <w:lvl w:ilvl="3" w:tplc="77DEE674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ar-SA"/>
      </w:rPr>
    </w:lvl>
    <w:lvl w:ilvl="4" w:tplc="B33807FE">
      <w:numFmt w:val="bullet"/>
      <w:lvlText w:val="•"/>
      <w:lvlJc w:val="left"/>
      <w:pPr>
        <w:ind w:left="2811" w:hanging="341"/>
      </w:pPr>
      <w:rPr>
        <w:rFonts w:hint="default"/>
        <w:lang w:val="en-US" w:eastAsia="en-US" w:bidi="ar-SA"/>
      </w:rPr>
    </w:lvl>
    <w:lvl w:ilvl="5" w:tplc="D8B2D06A">
      <w:numFmt w:val="bullet"/>
      <w:lvlText w:val="•"/>
      <w:lvlJc w:val="left"/>
      <w:pPr>
        <w:ind w:left="3414" w:hanging="341"/>
      </w:pPr>
      <w:rPr>
        <w:rFonts w:hint="default"/>
        <w:lang w:val="en-US" w:eastAsia="en-US" w:bidi="ar-SA"/>
      </w:rPr>
    </w:lvl>
    <w:lvl w:ilvl="6" w:tplc="E88E451E">
      <w:numFmt w:val="bullet"/>
      <w:lvlText w:val="•"/>
      <w:lvlJc w:val="left"/>
      <w:pPr>
        <w:ind w:left="4016" w:hanging="341"/>
      </w:pPr>
      <w:rPr>
        <w:rFonts w:hint="default"/>
        <w:lang w:val="en-US" w:eastAsia="en-US" w:bidi="ar-SA"/>
      </w:rPr>
    </w:lvl>
    <w:lvl w:ilvl="7" w:tplc="23F23DAA">
      <w:numFmt w:val="bullet"/>
      <w:lvlText w:val="•"/>
      <w:lvlJc w:val="left"/>
      <w:pPr>
        <w:ind w:left="4619" w:hanging="341"/>
      </w:pPr>
      <w:rPr>
        <w:rFonts w:hint="default"/>
        <w:lang w:val="en-US" w:eastAsia="en-US" w:bidi="ar-SA"/>
      </w:rPr>
    </w:lvl>
    <w:lvl w:ilvl="8" w:tplc="1138CDDA">
      <w:numFmt w:val="bullet"/>
      <w:lvlText w:val="•"/>
      <w:lvlJc w:val="left"/>
      <w:pPr>
        <w:ind w:left="5222" w:hanging="341"/>
      </w:pPr>
      <w:rPr>
        <w:rFonts w:hint="default"/>
        <w:lang w:val="en-US" w:eastAsia="en-US" w:bidi="ar-SA"/>
      </w:rPr>
    </w:lvl>
  </w:abstractNum>
  <w:abstractNum w:abstractNumId="31" w15:restartNumberingAfterBreak="0">
    <w:nsid w:val="305C7F16"/>
    <w:multiLevelType w:val="multilevel"/>
    <w:tmpl w:val="58C85752"/>
    <w:lvl w:ilvl="0">
      <w:start w:val="1"/>
      <w:numFmt w:val="decimal"/>
      <w:lvlText w:val="%1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4957" w:hanging="6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745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34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22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11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99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88" w:hanging="681"/>
      </w:pPr>
      <w:rPr>
        <w:rFonts w:hint="default"/>
        <w:lang w:val="en-US" w:eastAsia="en-US" w:bidi="ar-SA"/>
      </w:rPr>
    </w:lvl>
  </w:abstractNum>
  <w:abstractNum w:abstractNumId="32" w15:restartNumberingAfterBreak="0">
    <w:nsid w:val="307A761D"/>
    <w:multiLevelType w:val="hybridMultilevel"/>
    <w:tmpl w:val="2CA28D88"/>
    <w:lvl w:ilvl="0" w:tplc="01661508">
      <w:start w:val="1"/>
      <w:numFmt w:val="lowerLetter"/>
      <w:lvlText w:val="(%1)"/>
      <w:lvlJc w:val="left"/>
      <w:pPr>
        <w:ind w:left="3471" w:hanging="32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 w:tplc="17CC3ABE">
      <w:numFmt w:val="bullet"/>
      <w:lvlText w:val="•"/>
      <w:lvlJc w:val="left"/>
      <w:pPr>
        <w:ind w:left="4258" w:hanging="325"/>
      </w:pPr>
      <w:rPr>
        <w:rFonts w:hint="default"/>
        <w:lang w:val="en-US" w:eastAsia="en-US" w:bidi="ar-SA"/>
      </w:rPr>
    </w:lvl>
    <w:lvl w:ilvl="2" w:tplc="F0D0EA3C">
      <w:numFmt w:val="bullet"/>
      <w:lvlText w:val="•"/>
      <w:lvlJc w:val="left"/>
      <w:pPr>
        <w:ind w:left="5037" w:hanging="325"/>
      </w:pPr>
      <w:rPr>
        <w:rFonts w:hint="default"/>
        <w:lang w:val="en-US" w:eastAsia="en-US" w:bidi="ar-SA"/>
      </w:rPr>
    </w:lvl>
    <w:lvl w:ilvl="3" w:tplc="C2781774">
      <w:numFmt w:val="bullet"/>
      <w:lvlText w:val="•"/>
      <w:lvlJc w:val="left"/>
      <w:pPr>
        <w:ind w:left="5815" w:hanging="325"/>
      </w:pPr>
      <w:rPr>
        <w:rFonts w:hint="default"/>
        <w:lang w:val="en-US" w:eastAsia="en-US" w:bidi="ar-SA"/>
      </w:rPr>
    </w:lvl>
    <w:lvl w:ilvl="4" w:tplc="21AE7950">
      <w:numFmt w:val="bullet"/>
      <w:lvlText w:val="•"/>
      <w:lvlJc w:val="left"/>
      <w:pPr>
        <w:ind w:left="6594" w:hanging="325"/>
      </w:pPr>
      <w:rPr>
        <w:rFonts w:hint="default"/>
        <w:lang w:val="en-US" w:eastAsia="en-US" w:bidi="ar-SA"/>
      </w:rPr>
    </w:lvl>
    <w:lvl w:ilvl="5" w:tplc="50648846">
      <w:numFmt w:val="bullet"/>
      <w:lvlText w:val="•"/>
      <w:lvlJc w:val="left"/>
      <w:pPr>
        <w:ind w:left="7372" w:hanging="325"/>
      </w:pPr>
      <w:rPr>
        <w:rFonts w:hint="default"/>
        <w:lang w:val="en-US" w:eastAsia="en-US" w:bidi="ar-SA"/>
      </w:rPr>
    </w:lvl>
    <w:lvl w:ilvl="6" w:tplc="6988F2F8">
      <w:numFmt w:val="bullet"/>
      <w:lvlText w:val="•"/>
      <w:lvlJc w:val="left"/>
      <w:pPr>
        <w:ind w:left="8151" w:hanging="325"/>
      </w:pPr>
      <w:rPr>
        <w:rFonts w:hint="default"/>
        <w:lang w:val="en-US" w:eastAsia="en-US" w:bidi="ar-SA"/>
      </w:rPr>
    </w:lvl>
    <w:lvl w:ilvl="7" w:tplc="DDE66046">
      <w:numFmt w:val="bullet"/>
      <w:lvlText w:val="•"/>
      <w:lvlJc w:val="left"/>
      <w:pPr>
        <w:ind w:left="8929" w:hanging="325"/>
      </w:pPr>
      <w:rPr>
        <w:rFonts w:hint="default"/>
        <w:lang w:val="en-US" w:eastAsia="en-US" w:bidi="ar-SA"/>
      </w:rPr>
    </w:lvl>
    <w:lvl w:ilvl="8" w:tplc="EF343946">
      <w:numFmt w:val="bullet"/>
      <w:lvlText w:val="•"/>
      <w:lvlJc w:val="left"/>
      <w:pPr>
        <w:ind w:left="9708" w:hanging="325"/>
      </w:pPr>
      <w:rPr>
        <w:rFonts w:hint="default"/>
        <w:lang w:val="en-US" w:eastAsia="en-US" w:bidi="ar-SA"/>
      </w:rPr>
    </w:lvl>
  </w:abstractNum>
  <w:abstractNum w:abstractNumId="33" w15:restartNumberingAfterBreak="0">
    <w:nsid w:val="33A86CBD"/>
    <w:multiLevelType w:val="hybridMultilevel"/>
    <w:tmpl w:val="CDD86BBA"/>
    <w:lvl w:ilvl="0" w:tplc="5FF25D38">
      <w:numFmt w:val="bullet"/>
      <w:lvlText w:val="•"/>
      <w:lvlJc w:val="left"/>
      <w:pPr>
        <w:ind w:left="401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E1E1482">
      <w:numFmt w:val="bullet"/>
      <w:lvlText w:val="•"/>
      <w:lvlJc w:val="left"/>
      <w:pPr>
        <w:ind w:left="882" w:hanging="341"/>
      </w:pPr>
      <w:rPr>
        <w:rFonts w:hint="default"/>
        <w:lang w:val="en-US" w:eastAsia="en-US" w:bidi="ar-SA"/>
      </w:rPr>
    </w:lvl>
    <w:lvl w:ilvl="2" w:tplc="347019A0">
      <w:numFmt w:val="bullet"/>
      <w:lvlText w:val="•"/>
      <w:lvlJc w:val="left"/>
      <w:pPr>
        <w:ind w:left="1364" w:hanging="341"/>
      </w:pPr>
      <w:rPr>
        <w:rFonts w:hint="default"/>
        <w:lang w:val="en-US" w:eastAsia="en-US" w:bidi="ar-SA"/>
      </w:rPr>
    </w:lvl>
    <w:lvl w:ilvl="3" w:tplc="782C9C38">
      <w:numFmt w:val="bullet"/>
      <w:lvlText w:val="•"/>
      <w:lvlJc w:val="left"/>
      <w:pPr>
        <w:ind w:left="1846" w:hanging="341"/>
      </w:pPr>
      <w:rPr>
        <w:rFonts w:hint="default"/>
        <w:lang w:val="en-US" w:eastAsia="en-US" w:bidi="ar-SA"/>
      </w:rPr>
    </w:lvl>
    <w:lvl w:ilvl="4" w:tplc="842CEC7C">
      <w:numFmt w:val="bullet"/>
      <w:lvlText w:val="•"/>
      <w:lvlJc w:val="left"/>
      <w:pPr>
        <w:ind w:left="2328" w:hanging="341"/>
      </w:pPr>
      <w:rPr>
        <w:rFonts w:hint="default"/>
        <w:lang w:val="en-US" w:eastAsia="en-US" w:bidi="ar-SA"/>
      </w:rPr>
    </w:lvl>
    <w:lvl w:ilvl="5" w:tplc="CFA4702C">
      <w:numFmt w:val="bullet"/>
      <w:lvlText w:val="•"/>
      <w:lvlJc w:val="left"/>
      <w:pPr>
        <w:ind w:left="2811" w:hanging="341"/>
      </w:pPr>
      <w:rPr>
        <w:rFonts w:hint="default"/>
        <w:lang w:val="en-US" w:eastAsia="en-US" w:bidi="ar-SA"/>
      </w:rPr>
    </w:lvl>
    <w:lvl w:ilvl="6" w:tplc="AE660C66">
      <w:numFmt w:val="bullet"/>
      <w:lvlText w:val="•"/>
      <w:lvlJc w:val="left"/>
      <w:pPr>
        <w:ind w:left="3293" w:hanging="341"/>
      </w:pPr>
      <w:rPr>
        <w:rFonts w:hint="default"/>
        <w:lang w:val="en-US" w:eastAsia="en-US" w:bidi="ar-SA"/>
      </w:rPr>
    </w:lvl>
    <w:lvl w:ilvl="7" w:tplc="12689D3E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8" w:tplc="E15C016A">
      <w:numFmt w:val="bullet"/>
      <w:lvlText w:val="•"/>
      <w:lvlJc w:val="left"/>
      <w:pPr>
        <w:ind w:left="4257" w:hanging="341"/>
      </w:pPr>
      <w:rPr>
        <w:rFonts w:hint="default"/>
        <w:lang w:val="en-US" w:eastAsia="en-US" w:bidi="ar-SA"/>
      </w:rPr>
    </w:lvl>
  </w:abstractNum>
  <w:abstractNum w:abstractNumId="34" w15:restartNumberingAfterBreak="0">
    <w:nsid w:val="33B0287B"/>
    <w:multiLevelType w:val="hybridMultilevel"/>
    <w:tmpl w:val="4558CEBE"/>
    <w:lvl w:ilvl="0" w:tplc="FFDA093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FC8DDC8">
      <w:numFmt w:val="bullet"/>
      <w:lvlText w:val="•"/>
      <w:lvlJc w:val="left"/>
      <w:pPr>
        <w:ind w:left="3269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F364C9B0">
      <w:numFmt w:val="bullet"/>
      <w:lvlText w:val="•"/>
      <w:lvlJc w:val="left"/>
      <w:pPr>
        <w:ind w:left="4149" w:hanging="341"/>
      </w:pPr>
      <w:rPr>
        <w:rFonts w:hint="default"/>
        <w:lang w:val="en-US" w:eastAsia="en-US" w:bidi="ar-SA"/>
      </w:rPr>
    </w:lvl>
    <w:lvl w:ilvl="3" w:tplc="E2848006">
      <w:numFmt w:val="bullet"/>
      <w:lvlText w:val="•"/>
      <w:lvlJc w:val="left"/>
      <w:pPr>
        <w:ind w:left="5039" w:hanging="341"/>
      </w:pPr>
      <w:rPr>
        <w:rFonts w:hint="default"/>
        <w:lang w:val="en-US" w:eastAsia="en-US" w:bidi="ar-SA"/>
      </w:rPr>
    </w:lvl>
    <w:lvl w:ilvl="4" w:tplc="F3F24504">
      <w:numFmt w:val="bullet"/>
      <w:lvlText w:val="•"/>
      <w:lvlJc w:val="left"/>
      <w:pPr>
        <w:ind w:left="5928" w:hanging="341"/>
      </w:pPr>
      <w:rPr>
        <w:rFonts w:hint="default"/>
        <w:lang w:val="en-US" w:eastAsia="en-US" w:bidi="ar-SA"/>
      </w:rPr>
    </w:lvl>
    <w:lvl w:ilvl="5" w:tplc="1A1642E8">
      <w:numFmt w:val="bullet"/>
      <w:lvlText w:val="•"/>
      <w:lvlJc w:val="left"/>
      <w:pPr>
        <w:ind w:left="6818" w:hanging="341"/>
      </w:pPr>
      <w:rPr>
        <w:rFonts w:hint="default"/>
        <w:lang w:val="en-US" w:eastAsia="en-US" w:bidi="ar-SA"/>
      </w:rPr>
    </w:lvl>
    <w:lvl w:ilvl="6" w:tplc="23361F16"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7" w:tplc="D0E21662">
      <w:numFmt w:val="bullet"/>
      <w:lvlText w:val="•"/>
      <w:lvlJc w:val="left"/>
      <w:pPr>
        <w:ind w:left="8597" w:hanging="341"/>
      </w:pPr>
      <w:rPr>
        <w:rFonts w:hint="default"/>
        <w:lang w:val="en-US" w:eastAsia="en-US" w:bidi="ar-SA"/>
      </w:rPr>
    </w:lvl>
    <w:lvl w:ilvl="8" w:tplc="31C0F3DA">
      <w:numFmt w:val="bullet"/>
      <w:lvlText w:val="•"/>
      <w:lvlJc w:val="left"/>
      <w:pPr>
        <w:ind w:left="9486" w:hanging="341"/>
      </w:pPr>
      <w:rPr>
        <w:rFonts w:hint="default"/>
        <w:lang w:val="en-US" w:eastAsia="en-US" w:bidi="ar-SA"/>
      </w:rPr>
    </w:lvl>
  </w:abstractNum>
  <w:abstractNum w:abstractNumId="35" w15:restartNumberingAfterBreak="0">
    <w:nsid w:val="369E15D4"/>
    <w:multiLevelType w:val="hybridMultilevel"/>
    <w:tmpl w:val="4626A182"/>
    <w:lvl w:ilvl="0" w:tplc="A314A830">
      <w:numFmt w:val="bullet"/>
      <w:lvlText w:val="•"/>
      <w:lvlJc w:val="left"/>
      <w:pPr>
        <w:ind w:left="56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222521A">
      <w:numFmt w:val="bullet"/>
      <w:lvlText w:val="•"/>
      <w:lvlJc w:val="left"/>
      <w:pPr>
        <w:ind w:left="1336" w:hanging="341"/>
      </w:pPr>
      <w:rPr>
        <w:rFonts w:hint="default"/>
        <w:lang w:val="en-US" w:eastAsia="en-US" w:bidi="ar-SA"/>
      </w:rPr>
    </w:lvl>
    <w:lvl w:ilvl="2" w:tplc="25C20FAA">
      <w:numFmt w:val="bullet"/>
      <w:lvlText w:val="•"/>
      <w:lvlJc w:val="left"/>
      <w:pPr>
        <w:ind w:left="2112" w:hanging="341"/>
      </w:pPr>
      <w:rPr>
        <w:rFonts w:hint="default"/>
        <w:lang w:val="en-US" w:eastAsia="en-US" w:bidi="ar-SA"/>
      </w:rPr>
    </w:lvl>
    <w:lvl w:ilvl="3" w:tplc="2A369F72">
      <w:numFmt w:val="bullet"/>
      <w:lvlText w:val="•"/>
      <w:lvlJc w:val="left"/>
      <w:pPr>
        <w:ind w:left="2888" w:hanging="341"/>
      </w:pPr>
      <w:rPr>
        <w:rFonts w:hint="default"/>
        <w:lang w:val="en-US" w:eastAsia="en-US" w:bidi="ar-SA"/>
      </w:rPr>
    </w:lvl>
    <w:lvl w:ilvl="4" w:tplc="6C4AEE9C">
      <w:numFmt w:val="bullet"/>
      <w:lvlText w:val="•"/>
      <w:lvlJc w:val="left"/>
      <w:pPr>
        <w:ind w:left="3664" w:hanging="341"/>
      </w:pPr>
      <w:rPr>
        <w:rFonts w:hint="default"/>
        <w:lang w:val="en-US" w:eastAsia="en-US" w:bidi="ar-SA"/>
      </w:rPr>
    </w:lvl>
    <w:lvl w:ilvl="5" w:tplc="5F9EB360">
      <w:numFmt w:val="bullet"/>
      <w:lvlText w:val="•"/>
      <w:lvlJc w:val="left"/>
      <w:pPr>
        <w:ind w:left="4440" w:hanging="341"/>
      </w:pPr>
      <w:rPr>
        <w:rFonts w:hint="default"/>
        <w:lang w:val="en-US" w:eastAsia="en-US" w:bidi="ar-SA"/>
      </w:rPr>
    </w:lvl>
    <w:lvl w:ilvl="6" w:tplc="F0E2B730">
      <w:numFmt w:val="bullet"/>
      <w:lvlText w:val="•"/>
      <w:lvlJc w:val="left"/>
      <w:pPr>
        <w:ind w:left="5216" w:hanging="341"/>
      </w:pPr>
      <w:rPr>
        <w:rFonts w:hint="default"/>
        <w:lang w:val="en-US" w:eastAsia="en-US" w:bidi="ar-SA"/>
      </w:rPr>
    </w:lvl>
    <w:lvl w:ilvl="7" w:tplc="1B98E982">
      <w:numFmt w:val="bullet"/>
      <w:lvlText w:val="•"/>
      <w:lvlJc w:val="left"/>
      <w:pPr>
        <w:ind w:left="5992" w:hanging="341"/>
      </w:pPr>
      <w:rPr>
        <w:rFonts w:hint="default"/>
        <w:lang w:val="en-US" w:eastAsia="en-US" w:bidi="ar-SA"/>
      </w:rPr>
    </w:lvl>
    <w:lvl w:ilvl="8" w:tplc="DD8610AC">
      <w:numFmt w:val="bullet"/>
      <w:lvlText w:val="•"/>
      <w:lvlJc w:val="left"/>
      <w:pPr>
        <w:ind w:left="6768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375579C2"/>
    <w:multiLevelType w:val="hybridMultilevel"/>
    <w:tmpl w:val="B802B1C6"/>
    <w:lvl w:ilvl="0" w:tplc="A1223A3E">
      <w:start w:val="1"/>
      <w:numFmt w:val="decimal"/>
      <w:lvlText w:val="%1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BF6C163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9BA20C0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12B61A2C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7618095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2C90D94A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9D22BE1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B378978E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C264F54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38805318"/>
    <w:multiLevelType w:val="hybridMultilevel"/>
    <w:tmpl w:val="EC10D1B4"/>
    <w:lvl w:ilvl="0" w:tplc="A4CC9632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80A7B68">
      <w:numFmt w:val="bullet"/>
      <w:lvlText w:val="•"/>
      <w:lvlJc w:val="left"/>
      <w:pPr>
        <w:ind w:left="4258" w:hanging="341"/>
      </w:pPr>
      <w:rPr>
        <w:rFonts w:hint="default"/>
        <w:lang w:val="en-US" w:eastAsia="en-US" w:bidi="ar-SA"/>
      </w:rPr>
    </w:lvl>
    <w:lvl w:ilvl="2" w:tplc="B87CFCC2">
      <w:numFmt w:val="bullet"/>
      <w:lvlText w:val="•"/>
      <w:lvlJc w:val="left"/>
      <w:pPr>
        <w:ind w:left="5037" w:hanging="341"/>
      </w:pPr>
      <w:rPr>
        <w:rFonts w:hint="default"/>
        <w:lang w:val="en-US" w:eastAsia="en-US" w:bidi="ar-SA"/>
      </w:rPr>
    </w:lvl>
    <w:lvl w:ilvl="3" w:tplc="64569A6C">
      <w:numFmt w:val="bullet"/>
      <w:lvlText w:val="•"/>
      <w:lvlJc w:val="left"/>
      <w:pPr>
        <w:ind w:left="5815" w:hanging="341"/>
      </w:pPr>
      <w:rPr>
        <w:rFonts w:hint="default"/>
        <w:lang w:val="en-US" w:eastAsia="en-US" w:bidi="ar-SA"/>
      </w:rPr>
    </w:lvl>
    <w:lvl w:ilvl="4" w:tplc="A8984212">
      <w:numFmt w:val="bullet"/>
      <w:lvlText w:val="•"/>
      <w:lvlJc w:val="left"/>
      <w:pPr>
        <w:ind w:left="6594" w:hanging="341"/>
      </w:pPr>
      <w:rPr>
        <w:rFonts w:hint="default"/>
        <w:lang w:val="en-US" w:eastAsia="en-US" w:bidi="ar-SA"/>
      </w:rPr>
    </w:lvl>
    <w:lvl w:ilvl="5" w:tplc="1F8CA610">
      <w:numFmt w:val="bullet"/>
      <w:lvlText w:val="•"/>
      <w:lvlJc w:val="left"/>
      <w:pPr>
        <w:ind w:left="7372" w:hanging="341"/>
      </w:pPr>
      <w:rPr>
        <w:rFonts w:hint="default"/>
        <w:lang w:val="en-US" w:eastAsia="en-US" w:bidi="ar-SA"/>
      </w:rPr>
    </w:lvl>
    <w:lvl w:ilvl="6" w:tplc="36BADFEC">
      <w:numFmt w:val="bullet"/>
      <w:lvlText w:val="•"/>
      <w:lvlJc w:val="left"/>
      <w:pPr>
        <w:ind w:left="8151" w:hanging="341"/>
      </w:pPr>
      <w:rPr>
        <w:rFonts w:hint="default"/>
        <w:lang w:val="en-US" w:eastAsia="en-US" w:bidi="ar-SA"/>
      </w:rPr>
    </w:lvl>
    <w:lvl w:ilvl="7" w:tplc="1D9429CC">
      <w:numFmt w:val="bullet"/>
      <w:lvlText w:val="•"/>
      <w:lvlJc w:val="left"/>
      <w:pPr>
        <w:ind w:left="8929" w:hanging="341"/>
      </w:pPr>
      <w:rPr>
        <w:rFonts w:hint="default"/>
        <w:lang w:val="en-US" w:eastAsia="en-US" w:bidi="ar-SA"/>
      </w:rPr>
    </w:lvl>
    <w:lvl w:ilvl="8" w:tplc="F0684D7C">
      <w:numFmt w:val="bullet"/>
      <w:lvlText w:val="•"/>
      <w:lvlJc w:val="left"/>
      <w:pPr>
        <w:ind w:left="9708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39AA6585"/>
    <w:multiLevelType w:val="hybridMultilevel"/>
    <w:tmpl w:val="CC0ECFE4"/>
    <w:lvl w:ilvl="0" w:tplc="D8CCBBA4">
      <w:start w:val="164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009A666C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BD1A257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E70A00D2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D078315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712E83B2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D0B07A8A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990CC94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02465F4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39" w15:restartNumberingAfterBreak="0">
    <w:nsid w:val="39BC183C"/>
    <w:multiLevelType w:val="hybridMultilevel"/>
    <w:tmpl w:val="C294505E"/>
    <w:lvl w:ilvl="0" w:tplc="7E9A554C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29A4AF8">
      <w:numFmt w:val="bullet"/>
      <w:lvlText w:val="•"/>
      <w:lvlJc w:val="left"/>
      <w:pPr>
        <w:ind w:left="999" w:hanging="341"/>
      </w:pPr>
      <w:rPr>
        <w:rFonts w:hint="default"/>
        <w:lang w:val="en-US" w:eastAsia="en-US" w:bidi="ar-SA"/>
      </w:rPr>
    </w:lvl>
    <w:lvl w:ilvl="2" w:tplc="6978A7A8">
      <w:numFmt w:val="bullet"/>
      <w:lvlText w:val="•"/>
      <w:lvlJc w:val="left"/>
      <w:pPr>
        <w:ind w:left="1599" w:hanging="341"/>
      </w:pPr>
      <w:rPr>
        <w:rFonts w:hint="default"/>
        <w:lang w:val="en-US" w:eastAsia="en-US" w:bidi="ar-SA"/>
      </w:rPr>
    </w:lvl>
    <w:lvl w:ilvl="3" w:tplc="87F66230">
      <w:numFmt w:val="bullet"/>
      <w:lvlText w:val="•"/>
      <w:lvlJc w:val="left"/>
      <w:pPr>
        <w:ind w:left="2199" w:hanging="341"/>
      </w:pPr>
      <w:rPr>
        <w:rFonts w:hint="default"/>
        <w:lang w:val="en-US" w:eastAsia="en-US" w:bidi="ar-SA"/>
      </w:rPr>
    </w:lvl>
    <w:lvl w:ilvl="4" w:tplc="519674A4">
      <w:numFmt w:val="bullet"/>
      <w:lvlText w:val="•"/>
      <w:lvlJc w:val="left"/>
      <w:pPr>
        <w:ind w:left="2799" w:hanging="341"/>
      </w:pPr>
      <w:rPr>
        <w:rFonts w:hint="default"/>
        <w:lang w:val="en-US" w:eastAsia="en-US" w:bidi="ar-SA"/>
      </w:rPr>
    </w:lvl>
    <w:lvl w:ilvl="5" w:tplc="38FC9514">
      <w:numFmt w:val="bullet"/>
      <w:lvlText w:val="•"/>
      <w:lvlJc w:val="left"/>
      <w:pPr>
        <w:ind w:left="3399" w:hanging="341"/>
      </w:pPr>
      <w:rPr>
        <w:rFonts w:hint="default"/>
        <w:lang w:val="en-US" w:eastAsia="en-US" w:bidi="ar-SA"/>
      </w:rPr>
    </w:lvl>
    <w:lvl w:ilvl="6" w:tplc="97BC7CD2">
      <w:numFmt w:val="bullet"/>
      <w:lvlText w:val="•"/>
      <w:lvlJc w:val="left"/>
      <w:pPr>
        <w:ind w:left="3999" w:hanging="341"/>
      </w:pPr>
      <w:rPr>
        <w:rFonts w:hint="default"/>
        <w:lang w:val="en-US" w:eastAsia="en-US" w:bidi="ar-SA"/>
      </w:rPr>
    </w:lvl>
    <w:lvl w:ilvl="7" w:tplc="1340D978">
      <w:numFmt w:val="bullet"/>
      <w:lvlText w:val="•"/>
      <w:lvlJc w:val="left"/>
      <w:pPr>
        <w:ind w:left="4599" w:hanging="341"/>
      </w:pPr>
      <w:rPr>
        <w:rFonts w:hint="default"/>
        <w:lang w:val="en-US" w:eastAsia="en-US" w:bidi="ar-SA"/>
      </w:rPr>
    </w:lvl>
    <w:lvl w:ilvl="8" w:tplc="748EFCCC">
      <w:numFmt w:val="bullet"/>
      <w:lvlText w:val="•"/>
      <w:lvlJc w:val="left"/>
      <w:pPr>
        <w:ind w:left="5199" w:hanging="341"/>
      </w:pPr>
      <w:rPr>
        <w:rFonts w:hint="default"/>
        <w:lang w:val="en-US" w:eastAsia="en-US" w:bidi="ar-SA"/>
      </w:rPr>
    </w:lvl>
  </w:abstractNum>
  <w:abstractNum w:abstractNumId="40" w15:restartNumberingAfterBreak="0">
    <w:nsid w:val="39D31E42"/>
    <w:multiLevelType w:val="hybridMultilevel"/>
    <w:tmpl w:val="FE1ABBAE"/>
    <w:lvl w:ilvl="0" w:tplc="B5502D2E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A61286A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6930CE0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ADD657DC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EEB2C69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367EDD42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DEECBCFA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40AC71A6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53986CB6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3B8B7542"/>
    <w:multiLevelType w:val="hybridMultilevel"/>
    <w:tmpl w:val="5046E006"/>
    <w:lvl w:ilvl="0" w:tplc="F54CF5A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D9203078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E02C8A1A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77B85CB2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B6BA8778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958828CA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406A9AC6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143ECB74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A43C39E4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abstractNum w:abstractNumId="42" w15:restartNumberingAfterBreak="0">
    <w:nsid w:val="3D0C3CA5"/>
    <w:multiLevelType w:val="hybridMultilevel"/>
    <w:tmpl w:val="A1B88C00"/>
    <w:lvl w:ilvl="0" w:tplc="8096A3D8">
      <w:start w:val="96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3E38359C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F6E0775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E7B6E9E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C3D096E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72E67C6C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9A52C2B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645691A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24BED4E6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43" w15:restartNumberingAfterBreak="0">
    <w:nsid w:val="3DDD7E99"/>
    <w:multiLevelType w:val="hybridMultilevel"/>
    <w:tmpl w:val="156C24BE"/>
    <w:lvl w:ilvl="0" w:tplc="0F86D65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17CC3E2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AE94F4C4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9E70954A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D86AEFB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91841124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034839F8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65EEC738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3CE818A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44" w15:restartNumberingAfterBreak="0">
    <w:nsid w:val="3E660A23"/>
    <w:multiLevelType w:val="hybridMultilevel"/>
    <w:tmpl w:val="1666C0CE"/>
    <w:lvl w:ilvl="0" w:tplc="1C8ECEC2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97C6EFF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8E62D834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F5FE955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B1FC7D7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735E51A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B2EEF582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23AC033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6450E88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45" w15:restartNumberingAfterBreak="0">
    <w:nsid w:val="3ECE158F"/>
    <w:multiLevelType w:val="hybridMultilevel"/>
    <w:tmpl w:val="A61288B0"/>
    <w:lvl w:ilvl="0" w:tplc="6C3A51AE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0CE62B68">
      <w:numFmt w:val="bullet"/>
      <w:lvlText w:val="•"/>
      <w:lvlJc w:val="left"/>
      <w:pPr>
        <w:ind w:left="1037" w:hanging="341"/>
      </w:pPr>
      <w:rPr>
        <w:rFonts w:hint="default"/>
        <w:lang w:val="en-US" w:eastAsia="en-US" w:bidi="ar-SA"/>
      </w:rPr>
    </w:lvl>
    <w:lvl w:ilvl="2" w:tplc="8960AADA">
      <w:numFmt w:val="bullet"/>
      <w:lvlText w:val="•"/>
      <w:lvlJc w:val="left"/>
      <w:pPr>
        <w:ind w:left="1675" w:hanging="341"/>
      </w:pPr>
      <w:rPr>
        <w:rFonts w:hint="default"/>
        <w:lang w:val="en-US" w:eastAsia="en-US" w:bidi="ar-SA"/>
      </w:rPr>
    </w:lvl>
    <w:lvl w:ilvl="3" w:tplc="E27C59F2">
      <w:numFmt w:val="bullet"/>
      <w:lvlText w:val="•"/>
      <w:lvlJc w:val="left"/>
      <w:pPr>
        <w:ind w:left="2313" w:hanging="341"/>
      </w:pPr>
      <w:rPr>
        <w:rFonts w:hint="default"/>
        <w:lang w:val="en-US" w:eastAsia="en-US" w:bidi="ar-SA"/>
      </w:rPr>
    </w:lvl>
    <w:lvl w:ilvl="4" w:tplc="EC922EA8">
      <w:numFmt w:val="bullet"/>
      <w:lvlText w:val="•"/>
      <w:lvlJc w:val="left"/>
      <w:pPr>
        <w:ind w:left="2951" w:hanging="341"/>
      </w:pPr>
      <w:rPr>
        <w:rFonts w:hint="default"/>
        <w:lang w:val="en-US" w:eastAsia="en-US" w:bidi="ar-SA"/>
      </w:rPr>
    </w:lvl>
    <w:lvl w:ilvl="5" w:tplc="6E94A720">
      <w:numFmt w:val="bullet"/>
      <w:lvlText w:val="•"/>
      <w:lvlJc w:val="left"/>
      <w:pPr>
        <w:ind w:left="3589" w:hanging="341"/>
      </w:pPr>
      <w:rPr>
        <w:rFonts w:hint="default"/>
        <w:lang w:val="en-US" w:eastAsia="en-US" w:bidi="ar-SA"/>
      </w:rPr>
    </w:lvl>
    <w:lvl w:ilvl="6" w:tplc="0608B2B6">
      <w:numFmt w:val="bullet"/>
      <w:lvlText w:val="•"/>
      <w:lvlJc w:val="left"/>
      <w:pPr>
        <w:ind w:left="4226" w:hanging="341"/>
      </w:pPr>
      <w:rPr>
        <w:rFonts w:hint="default"/>
        <w:lang w:val="en-US" w:eastAsia="en-US" w:bidi="ar-SA"/>
      </w:rPr>
    </w:lvl>
    <w:lvl w:ilvl="7" w:tplc="90A203C6">
      <w:numFmt w:val="bullet"/>
      <w:lvlText w:val="•"/>
      <w:lvlJc w:val="left"/>
      <w:pPr>
        <w:ind w:left="4864" w:hanging="341"/>
      </w:pPr>
      <w:rPr>
        <w:rFonts w:hint="default"/>
        <w:lang w:val="en-US" w:eastAsia="en-US" w:bidi="ar-SA"/>
      </w:rPr>
    </w:lvl>
    <w:lvl w:ilvl="8" w:tplc="2DC2BDC6">
      <w:numFmt w:val="bullet"/>
      <w:lvlText w:val="•"/>
      <w:lvlJc w:val="left"/>
      <w:pPr>
        <w:ind w:left="5502" w:hanging="341"/>
      </w:pPr>
      <w:rPr>
        <w:rFonts w:hint="default"/>
        <w:lang w:val="en-US" w:eastAsia="en-US" w:bidi="ar-SA"/>
      </w:rPr>
    </w:lvl>
  </w:abstractNum>
  <w:abstractNum w:abstractNumId="46" w15:restartNumberingAfterBreak="0">
    <w:nsid w:val="3F0E2FFC"/>
    <w:multiLevelType w:val="hybridMultilevel"/>
    <w:tmpl w:val="04069582"/>
    <w:lvl w:ilvl="0" w:tplc="0AF0010A">
      <w:numFmt w:val="bullet"/>
      <w:lvlText w:val="•"/>
      <w:lvlJc w:val="left"/>
      <w:pPr>
        <w:ind w:left="401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4454B8EC">
      <w:numFmt w:val="bullet"/>
      <w:lvlText w:val="•"/>
      <w:lvlJc w:val="left"/>
      <w:pPr>
        <w:ind w:left="881" w:hanging="341"/>
      </w:pPr>
      <w:rPr>
        <w:rFonts w:hint="default"/>
        <w:lang w:val="en-US" w:eastAsia="en-US" w:bidi="ar-SA"/>
      </w:rPr>
    </w:lvl>
    <w:lvl w:ilvl="2" w:tplc="CA08379A">
      <w:numFmt w:val="bullet"/>
      <w:lvlText w:val="•"/>
      <w:lvlJc w:val="left"/>
      <w:pPr>
        <w:ind w:left="1363" w:hanging="341"/>
      </w:pPr>
      <w:rPr>
        <w:rFonts w:hint="default"/>
        <w:lang w:val="en-US" w:eastAsia="en-US" w:bidi="ar-SA"/>
      </w:rPr>
    </w:lvl>
    <w:lvl w:ilvl="3" w:tplc="64465072">
      <w:numFmt w:val="bullet"/>
      <w:lvlText w:val="•"/>
      <w:lvlJc w:val="left"/>
      <w:pPr>
        <w:ind w:left="1844" w:hanging="341"/>
      </w:pPr>
      <w:rPr>
        <w:rFonts w:hint="default"/>
        <w:lang w:val="en-US" w:eastAsia="en-US" w:bidi="ar-SA"/>
      </w:rPr>
    </w:lvl>
    <w:lvl w:ilvl="4" w:tplc="8EDC06A8">
      <w:numFmt w:val="bullet"/>
      <w:lvlText w:val="•"/>
      <w:lvlJc w:val="left"/>
      <w:pPr>
        <w:ind w:left="2326" w:hanging="341"/>
      </w:pPr>
      <w:rPr>
        <w:rFonts w:hint="default"/>
        <w:lang w:val="en-US" w:eastAsia="en-US" w:bidi="ar-SA"/>
      </w:rPr>
    </w:lvl>
    <w:lvl w:ilvl="5" w:tplc="9A8A3710">
      <w:numFmt w:val="bullet"/>
      <w:lvlText w:val="•"/>
      <w:lvlJc w:val="left"/>
      <w:pPr>
        <w:ind w:left="2807" w:hanging="341"/>
      </w:pPr>
      <w:rPr>
        <w:rFonts w:hint="default"/>
        <w:lang w:val="en-US" w:eastAsia="en-US" w:bidi="ar-SA"/>
      </w:rPr>
    </w:lvl>
    <w:lvl w:ilvl="6" w:tplc="B0B6A6A0">
      <w:numFmt w:val="bullet"/>
      <w:lvlText w:val="•"/>
      <w:lvlJc w:val="left"/>
      <w:pPr>
        <w:ind w:left="3289" w:hanging="341"/>
      </w:pPr>
      <w:rPr>
        <w:rFonts w:hint="default"/>
        <w:lang w:val="en-US" w:eastAsia="en-US" w:bidi="ar-SA"/>
      </w:rPr>
    </w:lvl>
    <w:lvl w:ilvl="7" w:tplc="EC7E279A">
      <w:numFmt w:val="bullet"/>
      <w:lvlText w:val="•"/>
      <w:lvlJc w:val="left"/>
      <w:pPr>
        <w:ind w:left="3770" w:hanging="341"/>
      </w:pPr>
      <w:rPr>
        <w:rFonts w:hint="default"/>
        <w:lang w:val="en-US" w:eastAsia="en-US" w:bidi="ar-SA"/>
      </w:rPr>
    </w:lvl>
    <w:lvl w:ilvl="8" w:tplc="810C33F4">
      <w:numFmt w:val="bullet"/>
      <w:lvlText w:val="•"/>
      <w:lvlJc w:val="left"/>
      <w:pPr>
        <w:ind w:left="4252" w:hanging="341"/>
      </w:pPr>
      <w:rPr>
        <w:rFonts w:hint="default"/>
        <w:lang w:val="en-US" w:eastAsia="en-US" w:bidi="ar-SA"/>
      </w:rPr>
    </w:lvl>
  </w:abstractNum>
  <w:abstractNum w:abstractNumId="47" w15:restartNumberingAfterBreak="0">
    <w:nsid w:val="3FE57ED5"/>
    <w:multiLevelType w:val="hybridMultilevel"/>
    <w:tmpl w:val="138895B2"/>
    <w:lvl w:ilvl="0" w:tplc="6E3A00C2">
      <w:start w:val="474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F8615BE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5964C628">
      <w:numFmt w:val="bullet"/>
      <w:lvlText w:val="•"/>
      <w:lvlJc w:val="left"/>
      <w:pPr>
        <w:ind w:left="4345" w:hanging="341"/>
      </w:pPr>
      <w:rPr>
        <w:rFonts w:hint="default"/>
        <w:lang w:val="en-US" w:eastAsia="en-US" w:bidi="ar-SA"/>
      </w:rPr>
    </w:lvl>
    <w:lvl w:ilvl="3" w:tplc="8614121E">
      <w:numFmt w:val="bullet"/>
      <w:lvlText w:val="•"/>
      <w:lvlJc w:val="left"/>
      <w:pPr>
        <w:ind w:left="5210" w:hanging="341"/>
      </w:pPr>
      <w:rPr>
        <w:rFonts w:hint="default"/>
        <w:lang w:val="en-US" w:eastAsia="en-US" w:bidi="ar-SA"/>
      </w:rPr>
    </w:lvl>
    <w:lvl w:ilvl="4" w:tplc="518CDE5E">
      <w:numFmt w:val="bullet"/>
      <w:lvlText w:val="•"/>
      <w:lvlJc w:val="left"/>
      <w:pPr>
        <w:ind w:left="6075" w:hanging="341"/>
      </w:pPr>
      <w:rPr>
        <w:rFonts w:hint="default"/>
        <w:lang w:val="en-US" w:eastAsia="en-US" w:bidi="ar-SA"/>
      </w:rPr>
    </w:lvl>
    <w:lvl w:ilvl="5" w:tplc="54247024">
      <w:numFmt w:val="bullet"/>
      <w:lvlText w:val="•"/>
      <w:lvlJc w:val="left"/>
      <w:pPr>
        <w:ind w:left="6940" w:hanging="341"/>
      </w:pPr>
      <w:rPr>
        <w:rFonts w:hint="default"/>
        <w:lang w:val="en-US" w:eastAsia="en-US" w:bidi="ar-SA"/>
      </w:rPr>
    </w:lvl>
    <w:lvl w:ilvl="6" w:tplc="6D56F3EE">
      <w:numFmt w:val="bullet"/>
      <w:lvlText w:val="•"/>
      <w:lvlJc w:val="left"/>
      <w:pPr>
        <w:ind w:left="7805" w:hanging="341"/>
      </w:pPr>
      <w:rPr>
        <w:rFonts w:hint="default"/>
        <w:lang w:val="en-US" w:eastAsia="en-US" w:bidi="ar-SA"/>
      </w:rPr>
    </w:lvl>
    <w:lvl w:ilvl="7" w:tplc="8474DC36">
      <w:numFmt w:val="bullet"/>
      <w:lvlText w:val="•"/>
      <w:lvlJc w:val="left"/>
      <w:pPr>
        <w:ind w:left="8670" w:hanging="341"/>
      </w:pPr>
      <w:rPr>
        <w:rFonts w:hint="default"/>
        <w:lang w:val="en-US" w:eastAsia="en-US" w:bidi="ar-SA"/>
      </w:rPr>
    </w:lvl>
    <w:lvl w:ilvl="8" w:tplc="B4CEF04A">
      <w:numFmt w:val="bullet"/>
      <w:lvlText w:val="•"/>
      <w:lvlJc w:val="left"/>
      <w:pPr>
        <w:ind w:left="9535" w:hanging="341"/>
      </w:pPr>
      <w:rPr>
        <w:rFonts w:hint="default"/>
        <w:lang w:val="en-US" w:eastAsia="en-US" w:bidi="ar-SA"/>
      </w:rPr>
    </w:lvl>
  </w:abstractNum>
  <w:abstractNum w:abstractNumId="48" w15:restartNumberingAfterBreak="0">
    <w:nsid w:val="42445A43"/>
    <w:multiLevelType w:val="hybridMultilevel"/>
    <w:tmpl w:val="28BC2EFC"/>
    <w:lvl w:ilvl="0" w:tplc="CEF2CE46">
      <w:start w:val="13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EE0CEEB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EC3A2FC6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1E5ACE2E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33C42FEC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C4E0754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DB12C26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16FE9278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9DE2685E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49" w15:restartNumberingAfterBreak="0">
    <w:nsid w:val="43DD3DC1"/>
    <w:multiLevelType w:val="hybridMultilevel"/>
    <w:tmpl w:val="B5CCFF8C"/>
    <w:lvl w:ilvl="0" w:tplc="2F06622A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4C98C72C">
      <w:numFmt w:val="bullet"/>
      <w:lvlText w:val="•"/>
      <w:lvlJc w:val="left"/>
      <w:pPr>
        <w:ind w:left="4258" w:hanging="341"/>
      </w:pPr>
      <w:rPr>
        <w:rFonts w:hint="default"/>
        <w:lang w:val="en-US" w:eastAsia="en-US" w:bidi="ar-SA"/>
      </w:rPr>
    </w:lvl>
    <w:lvl w:ilvl="2" w:tplc="8AEAD73E">
      <w:numFmt w:val="bullet"/>
      <w:lvlText w:val="•"/>
      <w:lvlJc w:val="left"/>
      <w:pPr>
        <w:ind w:left="5037" w:hanging="341"/>
      </w:pPr>
      <w:rPr>
        <w:rFonts w:hint="default"/>
        <w:lang w:val="en-US" w:eastAsia="en-US" w:bidi="ar-SA"/>
      </w:rPr>
    </w:lvl>
    <w:lvl w:ilvl="3" w:tplc="FC2CAD50">
      <w:numFmt w:val="bullet"/>
      <w:lvlText w:val="•"/>
      <w:lvlJc w:val="left"/>
      <w:pPr>
        <w:ind w:left="5815" w:hanging="341"/>
      </w:pPr>
      <w:rPr>
        <w:rFonts w:hint="default"/>
        <w:lang w:val="en-US" w:eastAsia="en-US" w:bidi="ar-SA"/>
      </w:rPr>
    </w:lvl>
    <w:lvl w:ilvl="4" w:tplc="8076D5A6">
      <w:numFmt w:val="bullet"/>
      <w:lvlText w:val="•"/>
      <w:lvlJc w:val="left"/>
      <w:pPr>
        <w:ind w:left="6594" w:hanging="341"/>
      </w:pPr>
      <w:rPr>
        <w:rFonts w:hint="default"/>
        <w:lang w:val="en-US" w:eastAsia="en-US" w:bidi="ar-SA"/>
      </w:rPr>
    </w:lvl>
    <w:lvl w:ilvl="5" w:tplc="BD588C6C">
      <w:numFmt w:val="bullet"/>
      <w:lvlText w:val="•"/>
      <w:lvlJc w:val="left"/>
      <w:pPr>
        <w:ind w:left="7372" w:hanging="341"/>
      </w:pPr>
      <w:rPr>
        <w:rFonts w:hint="default"/>
        <w:lang w:val="en-US" w:eastAsia="en-US" w:bidi="ar-SA"/>
      </w:rPr>
    </w:lvl>
    <w:lvl w:ilvl="6" w:tplc="AF48D038">
      <w:numFmt w:val="bullet"/>
      <w:lvlText w:val="•"/>
      <w:lvlJc w:val="left"/>
      <w:pPr>
        <w:ind w:left="8151" w:hanging="341"/>
      </w:pPr>
      <w:rPr>
        <w:rFonts w:hint="default"/>
        <w:lang w:val="en-US" w:eastAsia="en-US" w:bidi="ar-SA"/>
      </w:rPr>
    </w:lvl>
    <w:lvl w:ilvl="7" w:tplc="854E6792">
      <w:numFmt w:val="bullet"/>
      <w:lvlText w:val="•"/>
      <w:lvlJc w:val="left"/>
      <w:pPr>
        <w:ind w:left="8929" w:hanging="341"/>
      </w:pPr>
      <w:rPr>
        <w:rFonts w:hint="default"/>
        <w:lang w:val="en-US" w:eastAsia="en-US" w:bidi="ar-SA"/>
      </w:rPr>
    </w:lvl>
    <w:lvl w:ilvl="8" w:tplc="C1C65170">
      <w:numFmt w:val="bullet"/>
      <w:lvlText w:val="•"/>
      <w:lvlJc w:val="left"/>
      <w:pPr>
        <w:ind w:left="9708" w:hanging="341"/>
      </w:pPr>
      <w:rPr>
        <w:rFonts w:hint="default"/>
        <w:lang w:val="en-US" w:eastAsia="en-US" w:bidi="ar-SA"/>
      </w:rPr>
    </w:lvl>
  </w:abstractNum>
  <w:abstractNum w:abstractNumId="50" w15:restartNumberingAfterBreak="0">
    <w:nsid w:val="44CE4462"/>
    <w:multiLevelType w:val="hybridMultilevel"/>
    <w:tmpl w:val="3AE25754"/>
    <w:lvl w:ilvl="0" w:tplc="94B2F68E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7146062A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C5888D9A">
      <w:numFmt w:val="bullet"/>
      <w:lvlText w:val="—"/>
      <w:lvlJc w:val="left"/>
      <w:pPr>
        <w:ind w:left="371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3" w:tplc="B03A2842">
      <w:numFmt w:val="bullet"/>
      <w:lvlText w:val="•"/>
      <w:lvlJc w:val="left"/>
      <w:pPr>
        <w:ind w:left="4663" w:hanging="341"/>
      </w:pPr>
      <w:rPr>
        <w:rFonts w:hint="default"/>
        <w:lang w:val="en-US" w:eastAsia="en-US" w:bidi="ar-SA"/>
      </w:rPr>
    </w:lvl>
    <w:lvl w:ilvl="4" w:tplc="BD866800">
      <w:numFmt w:val="bullet"/>
      <w:lvlText w:val="•"/>
      <w:lvlJc w:val="left"/>
      <w:pPr>
        <w:ind w:left="5606" w:hanging="341"/>
      </w:pPr>
      <w:rPr>
        <w:rFonts w:hint="default"/>
        <w:lang w:val="en-US" w:eastAsia="en-US" w:bidi="ar-SA"/>
      </w:rPr>
    </w:lvl>
    <w:lvl w:ilvl="5" w:tplc="63E494AA">
      <w:numFmt w:val="bullet"/>
      <w:lvlText w:val="•"/>
      <w:lvlJc w:val="left"/>
      <w:pPr>
        <w:ind w:left="6549" w:hanging="341"/>
      </w:pPr>
      <w:rPr>
        <w:rFonts w:hint="default"/>
        <w:lang w:val="en-US" w:eastAsia="en-US" w:bidi="ar-SA"/>
      </w:rPr>
    </w:lvl>
    <w:lvl w:ilvl="6" w:tplc="ADAAFFC0">
      <w:numFmt w:val="bullet"/>
      <w:lvlText w:val="•"/>
      <w:lvlJc w:val="left"/>
      <w:pPr>
        <w:ind w:left="7492" w:hanging="341"/>
      </w:pPr>
      <w:rPr>
        <w:rFonts w:hint="default"/>
        <w:lang w:val="en-US" w:eastAsia="en-US" w:bidi="ar-SA"/>
      </w:rPr>
    </w:lvl>
    <w:lvl w:ilvl="7" w:tplc="15AE19BA">
      <w:numFmt w:val="bullet"/>
      <w:lvlText w:val="•"/>
      <w:lvlJc w:val="left"/>
      <w:pPr>
        <w:ind w:left="8435" w:hanging="341"/>
      </w:pPr>
      <w:rPr>
        <w:rFonts w:hint="default"/>
        <w:lang w:val="en-US" w:eastAsia="en-US" w:bidi="ar-SA"/>
      </w:rPr>
    </w:lvl>
    <w:lvl w:ilvl="8" w:tplc="36C6BB7C">
      <w:numFmt w:val="bullet"/>
      <w:lvlText w:val="•"/>
      <w:lvlJc w:val="left"/>
      <w:pPr>
        <w:ind w:left="9379" w:hanging="341"/>
      </w:pPr>
      <w:rPr>
        <w:rFonts w:hint="default"/>
        <w:lang w:val="en-US" w:eastAsia="en-US" w:bidi="ar-SA"/>
      </w:rPr>
    </w:lvl>
  </w:abstractNum>
  <w:abstractNum w:abstractNumId="51" w15:restartNumberingAfterBreak="0">
    <w:nsid w:val="46143F2F"/>
    <w:multiLevelType w:val="hybridMultilevel"/>
    <w:tmpl w:val="7E0AD0B8"/>
    <w:lvl w:ilvl="0" w:tplc="A7169E7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FA0E94BA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2EA6EF72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788AD26E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849E1B5E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316C5076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4FE8F0D2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6F047478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B726CB36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abstractNum w:abstractNumId="52" w15:restartNumberingAfterBreak="0">
    <w:nsid w:val="47A70250"/>
    <w:multiLevelType w:val="hybridMultilevel"/>
    <w:tmpl w:val="A642D2B4"/>
    <w:lvl w:ilvl="0" w:tplc="FC526BD4">
      <w:start w:val="19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053E5EB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A7EA572E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10389A98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4A5E8E90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C5D04044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D0EA18A2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4064A6CE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D25C98D2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abstractNum w:abstractNumId="53" w15:restartNumberingAfterBreak="0">
    <w:nsid w:val="4F0E01E3"/>
    <w:multiLevelType w:val="hybridMultilevel"/>
    <w:tmpl w:val="FC94662A"/>
    <w:lvl w:ilvl="0" w:tplc="E3BAE594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0ECC118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92A06DC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0C70931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48D8184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CE8E98E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DCAF2FC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51E2AF06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0884F104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4" w15:restartNumberingAfterBreak="0">
    <w:nsid w:val="4FC87681"/>
    <w:multiLevelType w:val="hybridMultilevel"/>
    <w:tmpl w:val="1F7C3DE6"/>
    <w:lvl w:ilvl="0" w:tplc="1ED07DD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354AA77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25CED4F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D80E1AA4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90101C7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8784418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4E8CBB4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D7BC05A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23C999E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5" w15:restartNumberingAfterBreak="0">
    <w:nsid w:val="507A16DB"/>
    <w:multiLevelType w:val="hybridMultilevel"/>
    <w:tmpl w:val="09B273C8"/>
    <w:lvl w:ilvl="0" w:tplc="1D70D73E">
      <w:start w:val="1"/>
      <w:numFmt w:val="decimal"/>
      <w:lvlText w:val="%1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04BE665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6474267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F4F2748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CC822826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873819E2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6C36C2F6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FDB8192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5EEAC4D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6" w15:restartNumberingAfterBreak="0">
    <w:nsid w:val="51FD25DD"/>
    <w:multiLevelType w:val="hybridMultilevel"/>
    <w:tmpl w:val="710679DA"/>
    <w:lvl w:ilvl="0" w:tplc="0930CB7A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CB2F94C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8B1C49A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3E8E26F4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CD12BDE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28906E32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0F96327E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8C3E939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70F6E742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7" w15:restartNumberingAfterBreak="0">
    <w:nsid w:val="53693568"/>
    <w:multiLevelType w:val="hybridMultilevel"/>
    <w:tmpl w:val="06625F92"/>
    <w:lvl w:ilvl="0" w:tplc="ED36EB52">
      <w:start w:val="356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4F029772">
      <w:numFmt w:val="bullet"/>
      <w:lvlText w:val="•"/>
      <w:lvlJc w:val="left"/>
      <w:pPr>
        <w:ind w:left="3200" w:hanging="341"/>
      </w:pPr>
      <w:rPr>
        <w:rFonts w:hint="default"/>
        <w:lang w:val="en-US" w:eastAsia="en-US" w:bidi="ar-SA"/>
      </w:rPr>
    </w:lvl>
    <w:lvl w:ilvl="2" w:tplc="5906A44E">
      <w:numFmt w:val="bullet"/>
      <w:lvlText w:val="•"/>
      <w:lvlJc w:val="left"/>
      <w:pPr>
        <w:ind w:left="4096" w:hanging="341"/>
      </w:pPr>
      <w:rPr>
        <w:rFonts w:hint="default"/>
        <w:lang w:val="en-US" w:eastAsia="en-US" w:bidi="ar-SA"/>
      </w:rPr>
    </w:lvl>
    <w:lvl w:ilvl="3" w:tplc="C978B22A">
      <w:numFmt w:val="bullet"/>
      <w:lvlText w:val="•"/>
      <w:lvlJc w:val="left"/>
      <w:pPr>
        <w:ind w:left="4992" w:hanging="341"/>
      </w:pPr>
      <w:rPr>
        <w:rFonts w:hint="default"/>
        <w:lang w:val="en-US" w:eastAsia="en-US" w:bidi="ar-SA"/>
      </w:rPr>
    </w:lvl>
    <w:lvl w:ilvl="4" w:tplc="A1A012AC">
      <w:numFmt w:val="bullet"/>
      <w:lvlText w:val="•"/>
      <w:lvlJc w:val="left"/>
      <w:pPr>
        <w:ind w:left="5888" w:hanging="341"/>
      </w:pPr>
      <w:rPr>
        <w:rFonts w:hint="default"/>
        <w:lang w:val="en-US" w:eastAsia="en-US" w:bidi="ar-SA"/>
      </w:rPr>
    </w:lvl>
    <w:lvl w:ilvl="5" w:tplc="C6ECC44C">
      <w:numFmt w:val="bullet"/>
      <w:lvlText w:val="•"/>
      <w:lvlJc w:val="left"/>
      <w:pPr>
        <w:ind w:left="6784" w:hanging="341"/>
      </w:pPr>
      <w:rPr>
        <w:rFonts w:hint="default"/>
        <w:lang w:val="en-US" w:eastAsia="en-US" w:bidi="ar-SA"/>
      </w:rPr>
    </w:lvl>
    <w:lvl w:ilvl="6" w:tplc="14649B4E">
      <w:numFmt w:val="bullet"/>
      <w:lvlText w:val="•"/>
      <w:lvlJc w:val="left"/>
      <w:pPr>
        <w:ind w:left="7680" w:hanging="341"/>
      </w:pPr>
      <w:rPr>
        <w:rFonts w:hint="default"/>
        <w:lang w:val="en-US" w:eastAsia="en-US" w:bidi="ar-SA"/>
      </w:rPr>
    </w:lvl>
    <w:lvl w:ilvl="7" w:tplc="75023C34">
      <w:numFmt w:val="bullet"/>
      <w:lvlText w:val="•"/>
      <w:lvlJc w:val="left"/>
      <w:pPr>
        <w:ind w:left="8577" w:hanging="341"/>
      </w:pPr>
      <w:rPr>
        <w:rFonts w:hint="default"/>
        <w:lang w:val="en-US" w:eastAsia="en-US" w:bidi="ar-SA"/>
      </w:rPr>
    </w:lvl>
    <w:lvl w:ilvl="8" w:tplc="0A0A7AD2">
      <w:numFmt w:val="bullet"/>
      <w:lvlText w:val="•"/>
      <w:lvlJc w:val="left"/>
      <w:pPr>
        <w:ind w:left="9473" w:hanging="341"/>
      </w:pPr>
      <w:rPr>
        <w:rFonts w:hint="default"/>
        <w:lang w:val="en-US" w:eastAsia="en-US" w:bidi="ar-SA"/>
      </w:rPr>
    </w:lvl>
  </w:abstractNum>
  <w:abstractNum w:abstractNumId="58" w15:restartNumberingAfterBreak="0">
    <w:nsid w:val="563C0FD5"/>
    <w:multiLevelType w:val="hybridMultilevel"/>
    <w:tmpl w:val="03842B92"/>
    <w:lvl w:ilvl="0" w:tplc="CBF2A6A0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68832B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66C8889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B414009C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A956EB0E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00D8C16E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B082512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9042A7F4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C158C188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59" w15:restartNumberingAfterBreak="0">
    <w:nsid w:val="58805E99"/>
    <w:multiLevelType w:val="hybridMultilevel"/>
    <w:tmpl w:val="9D96FFC2"/>
    <w:lvl w:ilvl="0" w:tplc="74E4ED40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7048ED34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AD4A641C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0340032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1BE0B06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D294215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8794A6DA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6AEC825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C3901C1A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0" w15:restartNumberingAfterBreak="0">
    <w:nsid w:val="5B423EA6"/>
    <w:multiLevelType w:val="hybridMultilevel"/>
    <w:tmpl w:val="730AAC78"/>
    <w:lvl w:ilvl="0" w:tplc="EB5236BE">
      <w:start w:val="150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68C82A7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61882476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3F62F44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F6A22ADE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E9A61366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934AE108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9AF42D34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727EC6E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1" w15:restartNumberingAfterBreak="0">
    <w:nsid w:val="5EC91354"/>
    <w:multiLevelType w:val="multilevel"/>
    <w:tmpl w:val="667E7C32"/>
    <w:lvl w:ilvl="0">
      <w:start w:val="1"/>
      <w:numFmt w:val="upperLetter"/>
      <w:lvlText w:val="%1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4867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81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95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9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2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ar-SA"/>
      </w:rPr>
    </w:lvl>
  </w:abstractNum>
  <w:abstractNum w:abstractNumId="62" w15:restartNumberingAfterBreak="0">
    <w:nsid w:val="608B7170"/>
    <w:multiLevelType w:val="hybridMultilevel"/>
    <w:tmpl w:val="4630346E"/>
    <w:lvl w:ilvl="0" w:tplc="B680DE32">
      <w:start w:val="38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AE405BEA">
      <w:numFmt w:val="bullet"/>
      <w:lvlText w:val="•"/>
      <w:lvlJc w:val="left"/>
      <w:pPr>
        <w:ind w:left="3200" w:hanging="341"/>
      </w:pPr>
      <w:rPr>
        <w:rFonts w:hint="default"/>
        <w:lang w:val="en-US" w:eastAsia="en-US" w:bidi="ar-SA"/>
      </w:rPr>
    </w:lvl>
    <w:lvl w:ilvl="2" w:tplc="9336F656">
      <w:numFmt w:val="bullet"/>
      <w:lvlText w:val="•"/>
      <w:lvlJc w:val="left"/>
      <w:pPr>
        <w:ind w:left="4096" w:hanging="341"/>
      </w:pPr>
      <w:rPr>
        <w:rFonts w:hint="default"/>
        <w:lang w:val="en-US" w:eastAsia="en-US" w:bidi="ar-SA"/>
      </w:rPr>
    </w:lvl>
    <w:lvl w:ilvl="3" w:tplc="D76A8576">
      <w:numFmt w:val="bullet"/>
      <w:lvlText w:val="•"/>
      <w:lvlJc w:val="left"/>
      <w:pPr>
        <w:ind w:left="4992" w:hanging="341"/>
      </w:pPr>
      <w:rPr>
        <w:rFonts w:hint="default"/>
        <w:lang w:val="en-US" w:eastAsia="en-US" w:bidi="ar-SA"/>
      </w:rPr>
    </w:lvl>
    <w:lvl w:ilvl="4" w:tplc="88FA8772">
      <w:numFmt w:val="bullet"/>
      <w:lvlText w:val="•"/>
      <w:lvlJc w:val="left"/>
      <w:pPr>
        <w:ind w:left="5888" w:hanging="341"/>
      </w:pPr>
      <w:rPr>
        <w:rFonts w:hint="default"/>
        <w:lang w:val="en-US" w:eastAsia="en-US" w:bidi="ar-SA"/>
      </w:rPr>
    </w:lvl>
    <w:lvl w:ilvl="5" w:tplc="96ACC1DE">
      <w:numFmt w:val="bullet"/>
      <w:lvlText w:val="•"/>
      <w:lvlJc w:val="left"/>
      <w:pPr>
        <w:ind w:left="6784" w:hanging="341"/>
      </w:pPr>
      <w:rPr>
        <w:rFonts w:hint="default"/>
        <w:lang w:val="en-US" w:eastAsia="en-US" w:bidi="ar-SA"/>
      </w:rPr>
    </w:lvl>
    <w:lvl w:ilvl="6" w:tplc="02105EBC">
      <w:numFmt w:val="bullet"/>
      <w:lvlText w:val="•"/>
      <w:lvlJc w:val="left"/>
      <w:pPr>
        <w:ind w:left="7680" w:hanging="341"/>
      </w:pPr>
      <w:rPr>
        <w:rFonts w:hint="default"/>
        <w:lang w:val="en-US" w:eastAsia="en-US" w:bidi="ar-SA"/>
      </w:rPr>
    </w:lvl>
    <w:lvl w:ilvl="7" w:tplc="DA7C82D2">
      <w:numFmt w:val="bullet"/>
      <w:lvlText w:val="•"/>
      <w:lvlJc w:val="left"/>
      <w:pPr>
        <w:ind w:left="8577" w:hanging="341"/>
      </w:pPr>
      <w:rPr>
        <w:rFonts w:hint="default"/>
        <w:lang w:val="en-US" w:eastAsia="en-US" w:bidi="ar-SA"/>
      </w:rPr>
    </w:lvl>
    <w:lvl w:ilvl="8" w:tplc="5154929A">
      <w:numFmt w:val="bullet"/>
      <w:lvlText w:val="•"/>
      <w:lvlJc w:val="left"/>
      <w:pPr>
        <w:ind w:left="9473" w:hanging="341"/>
      </w:pPr>
      <w:rPr>
        <w:rFonts w:hint="default"/>
        <w:lang w:val="en-US" w:eastAsia="en-US" w:bidi="ar-SA"/>
      </w:rPr>
    </w:lvl>
  </w:abstractNum>
  <w:abstractNum w:abstractNumId="63" w15:restartNumberingAfterBreak="0">
    <w:nsid w:val="62686894"/>
    <w:multiLevelType w:val="hybridMultilevel"/>
    <w:tmpl w:val="7284B200"/>
    <w:lvl w:ilvl="0" w:tplc="50DC837E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0F827216">
      <w:numFmt w:val="bullet"/>
      <w:lvlText w:val="•"/>
      <w:lvlJc w:val="left"/>
      <w:pPr>
        <w:ind w:left="1022" w:hanging="341"/>
      </w:pPr>
      <w:rPr>
        <w:rFonts w:hint="default"/>
        <w:lang w:val="en-US" w:eastAsia="en-US" w:bidi="ar-SA"/>
      </w:rPr>
    </w:lvl>
    <w:lvl w:ilvl="2" w:tplc="4E1A9432">
      <w:numFmt w:val="bullet"/>
      <w:lvlText w:val="•"/>
      <w:lvlJc w:val="left"/>
      <w:pPr>
        <w:ind w:left="1644" w:hanging="341"/>
      </w:pPr>
      <w:rPr>
        <w:rFonts w:hint="default"/>
        <w:lang w:val="en-US" w:eastAsia="en-US" w:bidi="ar-SA"/>
      </w:rPr>
    </w:lvl>
    <w:lvl w:ilvl="3" w:tplc="D604F452">
      <w:numFmt w:val="bullet"/>
      <w:lvlText w:val="•"/>
      <w:lvlJc w:val="left"/>
      <w:pPr>
        <w:ind w:left="2266" w:hanging="341"/>
      </w:pPr>
      <w:rPr>
        <w:rFonts w:hint="default"/>
        <w:lang w:val="en-US" w:eastAsia="en-US" w:bidi="ar-SA"/>
      </w:rPr>
    </w:lvl>
    <w:lvl w:ilvl="4" w:tplc="78D4F980">
      <w:numFmt w:val="bullet"/>
      <w:lvlText w:val="•"/>
      <w:lvlJc w:val="left"/>
      <w:pPr>
        <w:ind w:left="2888" w:hanging="341"/>
      </w:pPr>
      <w:rPr>
        <w:rFonts w:hint="default"/>
        <w:lang w:val="en-US" w:eastAsia="en-US" w:bidi="ar-SA"/>
      </w:rPr>
    </w:lvl>
    <w:lvl w:ilvl="5" w:tplc="62D4FD3A">
      <w:numFmt w:val="bullet"/>
      <w:lvlText w:val="•"/>
      <w:lvlJc w:val="left"/>
      <w:pPr>
        <w:ind w:left="3510" w:hanging="341"/>
      </w:pPr>
      <w:rPr>
        <w:rFonts w:hint="default"/>
        <w:lang w:val="en-US" w:eastAsia="en-US" w:bidi="ar-SA"/>
      </w:rPr>
    </w:lvl>
    <w:lvl w:ilvl="6" w:tplc="5964A710">
      <w:numFmt w:val="bullet"/>
      <w:lvlText w:val="•"/>
      <w:lvlJc w:val="left"/>
      <w:pPr>
        <w:ind w:left="4132" w:hanging="341"/>
      </w:pPr>
      <w:rPr>
        <w:rFonts w:hint="default"/>
        <w:lang w:val="en-US" w:eastAsia="en-US" w:bidi="ar-SA"/>
      </w:rPr>
    </w:lvl>
    <w:lvl w:ilvl="7" w:tplc="C51C56C8">
      <w:numFmt w:val="bullet"/>
      <w:lvlText w:val="•"/>
      <w:lvlJc w:val="left"/>
      <w:pPr>
        <w:ind w:left="4754" w:hanging="341"/>
      </w:pPr>
      <w:rPr>
        <w:rFonts w:hint="default"/>
        <w:lang w:val="en-US" w:eastAsia="en-US" w:bidi="ar-SA"/>
      </w:rPr>
    </w:lvl>
    <w:lvl w:ilvl="8" w:tplc="C3981ED8">
      <w:numFmt w:val="bullet"/>
      <w:lvlText w:val="•"/>
      <w:lvlJc w:val="left"/>
      <w:pPr>
        <w:ind w:left="5376" w:hanging="341"/>
      </w:pPr>
      <w:rPr>
        <w:rFonts w:hint="default"/>
        <w:lang w:val="en-US" w:eastAsia="en-US" w:bidi="ar-SA"/>
      </w:rPr>
    </w:lvl>
  </w:abstractNum>
  <w:abstractNum w:abstractNumId="64" w15:restartNumberingAfterBreak="0">
    <w:nsid w:val="63562E15"/>
    <w:multiLevelType w:val="hybridMultilevel"/>
    <w:tmpl w:val="43BE37F8"/>
    <w:lvl w:ilvl="0" w:tplc="712AB622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C064737E">
      <w:numFmt w:val="bullet"/>
      <w:lvlText w:val="•"/>
      <w:lvlJc w:val="left"/>
      <w:pPr>
        <w:ind w:left="999" w:hanging="341"/>
      </w:pPr>
      <w:rPr>
        <w:rFonts w:hint="default"/>
        <w:lang w:val="en-US" w:eastAsia="en-US" w:bidi="ar-SA"/>
      </w:rPr>
    </w:lvl>
    <w:lvl w:ilvl="2" w:tplc="3E105DAA">
      <w:numFmt w:val="bullet"/>
      <w:lvlText w:val="•"/>
      <w:lvlJc w:val="left"/>
      <w:pPr>
        <w:ind w:left="1599" w:hanging="341"/>
      </w:pPr>
      <w:rPr>
        <w:rFonts w:hint="default"/>
        <w:lang w:val="en-US" w:eastAsia="en-US" w:bidi="ar-SA"/>
      </w:rPr>
    </w:lvl>
    <w:lvl w:ilvl="3" w:tplc="CE86A8D6">
      <w:numFmt w:val="bullet"/>
      <w:lvlText w:val="•"/>
      <w:lvlJc w:val="left"/>
      <w:pPr>
        <w:ind w:left="2199" w:hanging="341"/>
      </w:pPr>
      <w:rPr>
        <w:rFonts w:hint="default"/>
        <w:lang w:val="en-US" w:eastAsia="en-US" w:bidi="ar-SA"/>
      </w:rPr>
    </w:lvl>
    <w:lvl w:ilvl="4" w:tplc="A7304770">
      <w:numFmt w:val="bullet"/>
      <w:lvlText w:val="•"/>
      <w:lvlJc w:val="left"/>
      <w:pPr>
        <w:ind w:left="2799" w:hanging="341"/>
      </w:pPr>
      <w:rPr>
        <w:rFonts w:hint="default"/>
        <w:lang w:val="en-US" w:eastAsia="en-US" w:bidi="ar-SA"/>
      </w:rPr>
    </w:lvl>
    <w:lvl w:ilvl="5" w:tplc="FD3222EA">
      <w:numFmt w:val="bullet"/>
      <w:lvlText w:val="•"/>
      <w:lvlJc w:val="left"/>
      <w:pPr>
        <w:ind w:left="3399" w:hanging="341"/>
      </w:pPr>
      <w:rPr>
        <w:rFonts w:hint="default"/>
        <w:lang w:val="en-US" w:eastAsia="en-US" w:bidi="ar-SA"/>
      </w:rPr>
    </w:lvl>
    <w:lvl w:ilvl="6" w:tplc="AF143760">
      <w:numFmt w:val="bullet"/>
      <w:lvlText w:val="•"/>
      <w:lvlJc w:val="left"/>
      <w:pPr>
        <w:ind w:left="3999" w:hanging="341"/>
      </w:pPr>
      <w:rPr>
        <w:rFonts w:hint="default"/>
        <w:lang w:val="en-US" w:eastAsia="en-US" w:bidi="ar-SA"/>
      </w:rPr>
    </w:lvl>
    <w:lvl w:ilvl="7" w:tplc="A9EA11E6">
      <w:numFmt w:val="bullet"/>
      <w:lvlText w:val="•"/>
      <w:lvlJc w:val="left"/>
      <w:pPr>
        <w:ind w:left="4599" w:hanging="341"/>
      </w:pPr>
      <w:rPr>
        <w:rFonts w:hint="default"/>
        <w:lang w:val="en-US" w:eastAsia="en-US" w:bidi="ar-SA"/>
      </w:rPr>
    </w:lvl>
    <w:lvl w:ilvl="8" w:tplc="1284D3DC">
      <w:numFmt w:val="bullet"/>
      <w:lvlText w:val="•"/>
      <w:lvlJc w:val="left"/>
      <w:pPr>
        <w:ind w:left="5199" w:hanging="341"/>
      </w:pPr>
      <w:rPr>
        <w:rFonts w:hint="default"/>
        <w:lang w:val="en-US" w:eastAsia="en-US" w:bidi="ar-SA"/>
      </w:rPr>
    </w:lvl>
  </w:abstractNum>
  <w:abstractNum w:abstractNumId="65" w15:restartNumberingAfterBreak="0">
    <w:nsid w:val="6393583F"/>
    <w:multiLevelType w:val="hybridMultilevel"/>
    <w:tmpl w:val="75304AAA"/>
    <w:lvl w:ilvl="0" w:tplc="B0D80446">
      <w:start w:val="197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3FE6D92A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B4827E9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252C8058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407AEBB2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A1C6C38A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18E6B83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1FCE76E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0E9A779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6" w15:restartNumberingAfterBreak="0">
    <w:nsid w:val="654423CB"/>
    <w:multiLevelType w:val="hybridMultilevel"/>
    <w:tmpl w:val="A9E8D070"/>
    <w:lvl w:ilvl="0" w:tplc="016E2E30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46626CEA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E0166BF0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4FBAEFC0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1722B782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83A6ED4C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D86D67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2C38A9D0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347CCDD4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7" w15:restartNumberingAfterBreak="0">
    <w:nsid w:val="65985318"/>
    <w:multiLevelType w:val="hybridMultilevel"/>
    <w:tmpl w:val="0750F69C"/>
    <w:lvl w:ilvl="0" w:tplc="3F9462C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1200E538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4D9CC7D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4C6403DC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76AAE72A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96C165C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18C83926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CDC0CE68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05A836C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8" w15:restartNumberingAfterBreak="0">
    <w:nsid w:val="65DA3B04"/>
    <w:multiLevelType w:val="hybridMultilevel"/>
    <w:tmpl w:val="A16A01E2"/>
    <w:lvl w:ilvl="0" w:tplc="81446E90">
      <w:start w:val="20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0D7C91B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8EF036CA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33F6B95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CC8E15AC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0543ADA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BB63E9E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A54853B2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666005FE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69" w15:restartNumberingAfterBreak="0">
    <w:nsid w:val="694B2D66"/>
    <w:multiLevelType w:val="hybridMultilevel"/>
    <w:tmpl w:val="CDB2C1AC"/>
    <w:lvl w:ilvl="0" w:tplc="898A195A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EA88EBCA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56205E58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B7FCD0A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FAAC601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BF665BD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C83AE080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0AAA7C16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E92A8AD0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70" w15:restartNumberingAfterBreak="0">
    <w:nsid w:val="6F9A2873"/>
    <w:multiLevelType w:val="hybridMultilevel"/>
    <w:tmpl w:val="EEDE5EB8"/>
    <w:lvl w:ilvl="0" w:tplc="1C8ED7E4">
      <w:numFmt w:val="bullet"/>
      <w:lvlText w:val="•"/>
      <w:lvlJc w:val="left"/>
      <w:pPr>
        <w:ind w:left="56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D8F606E2">
      <w:numFmt w:val="bullet"/>
      <w:lvlText w:val="•"/>
      <w:lvlJc w:val="left"/>
      <w:pPr>
        <w:ind w:left="1336" w:hanging="341"/>
      </w:pPr>
      <w:rPr>
        <w:rFonts w:hint="default"/>
        <w:lang w:val="en-US" w:eastAsia="en-US" w:bidi="ar-SA"/>
      </w:rPr>
    </w:lvl>
    <w:lvl w:ilvl="2" w:tplc="638C534E">
      <w:numFmt w:val="bullet"/>
      <w:lvlText w:val="•"/>
      <w:lvlJc w:val="left"/>
      <w:pPr>
        <w:ind w:left="2112" w:hanging="341"/>
      </w:pPr>
      <w:rPr>
        <w:rFonts w:hint="default"/>
        <w:lang w:val="en-US" w:eastAsia="en-US" w:bidi="ar-SA"/>
      </w:rPr>
    </w:lvl>
    <w:lvl w:ilvl="3" w:tplc="4DDC5DFE">
      <w:numFmt w:val="bullet"/>
      <w:lvlText w:val="•"/>
      <w:lvlJc w:val="left"/>
      <w:pPr>
        <w:ind w:left="2888" w:hanging="341"/>
      </w:pPr>
      <w:rPr>
        <w:rFonts w:hint="default"/>
        <w:lang w:val="en-US" w:eastAsia="en-US" w:bidi="ar-SA"/>
      </w:rPr>
    </w:lvl>
    <w:lvl w:ilvl="4" w:tplc="748CBD34">
      <w:numFmt w:val="bullet"/>
      <w:lvlText w:val="•"/>
      <w:lvlJc w:val="left"/>
      <w:pPr>
        <w:ind w:left="3664" w:hanging="341"/>
      </w:pPr>
      <w:rPr>
        <w:rFonts w:hint="default"/>
        <w:lang w:val="en-US" w:eastAsia="en-US" w:bidi="ar-SA"/>
      </w:rPr>
    </w:lvl>
    <w:lvl w:ilvl="5" w:tplc="ED624CAC">
      <w:numFmt w:val="bullet"/>
      <w:lvlText w:val="•"/>
      <w:lvlJc w:val="left"/>
      <w:pPr>
        <w:ind w:left="4440" w:hanging="341"/>
      </w:pPr>
      <w:rPr>
        <w:rFonts w:hint="default"/>
        <w:lang w:val="en-US" w:eastAsia="en-US" w:bidi="ar-SA"/>
      </w:rPr>
    </w:lvl>
    <w:lvl w:ilvl="6" w:tplc="B90ED6A2">
      <w:numFmt w:val="bullet"/>
      <w:lvlText w:val="•"/>
      <w:lvlJc w:val="left"/>
      <w:pPr>
        <w:ind w:left="5216" w:hanging="341"/>
      </w:pPr>
      <w:rPr>
        <w:rFonts w:hint="default"/>
        <w:lang w:val="en-US" w:eastAsia="en-US" w:bidi="ar-SA"/>
      </w:rPr>
    </w:lvl>
    <w:lvl w:ilvl="7" w:tplc="8954BB84">
      <w:numFmt w:val="bullet"/>
      <w:lvlText w:val="•"/>
      <w:lvlJc w:val="left"/>
      <w:pPr>
        <w:ind w:left="5992" w:hanging="341"/>
      </w:pPr>
      <w:rPr>
        <w:rFonts w:hint="default"/>
        <w:lang w:val="en-US" w:eastAsia="en-US" w:bidi="ar-SA"/>
      </w:rPr>
    </w:lvl>
    <w:lvl w:ilvl="8" w:tplc="257C68AE">
      <w:numFmt w:val="bullet"/>
      <w:lvlText w:val="•"/>
      <w:lvlJc w:val="left"/>
      <w:pPr>
        <w:ind w:left="6768" w:hanging="341"/>
      </w:pPr>
      <w:rPr>
        <w:rFonts w:hint="default"/>
        <w:lang w:val="en-US" w:eastAsia="en-US" w:bidi="ar-SA"/>
      </w:rPr>
    </w:lvl>
  </w:abstractNum>
  <w:abstractNum w:abstractNumId="71" w15:restartNumberingAfterBreak="0">
    <w:nsid w:val="70222364"/>
    <w:multiLevelType w:val="hybridMultilevel"/>
    <w:tmpl w:val="B986E462"/>
    <w:lvl w:ilvl="0" w:tplc="1872272E">
      <w:numFmt w:val="bullet"/>
      <w:lvlText w:val="•"/>
      <w:lvlJc w:val="left"/>
      <w:pPr>
        <w:ind w:left="40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65B2DEB6">
      <w:numFmt w:val="bullet"/>
      <w:lvlText w:val="•"/>
      <w:lvlJc w:val="left"/>
      <w:pPr>
        <w:ind w:left="74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70144FDE">
      <w:numFmt w:val="bullet"/>
      <w:lvlText w:val="—"/>
      <w:lvlJc w:val="left"/>
      <w:pPr>
        <w:ind w:left="1082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3" w:tplc="59BCD2A4">
      <w:numFmt w:val="bullet"/>
      <w:lvlText w:val="•"/>
      <w:lvlJc w:val="left"/>
      <w:pPr>
        <w:ind w:left="1792" w:hanging="341"/>
      </w:pPr>
      <w:rPr>
        <w:rFonts w:hint="default"/>
        <w:lang w:val="en-US" w:eastAsia="en-US" w:bidi="ar-SA"/>
      </w:rPr>
    </w:lvl>
    <w:lvl w:ilvl="4" w:tplc="9B907A1A">
      <w:numFmt w:val="bullet"/>
      <w:lvlText w:val="•"/>
      <w:lvlJc w:val="left"/>
      <w:pPr>
        <w:ind w:left="2504" w:hanging="341"/>
      </w:pPr>
      <w:rPr>
        <w:rFonts w:hint="default"/>
        <w:lang w:val="en-US" w:eastAsia="en-US" w:bidi="ar-SA"/>
      </w:rPr>
    </w:lvl>
    <w:lvl w:ilvl="5" w:tplc="C01C6886">
      <w:numFmt w:val="bullet"/>
      <w:lvlText w:val="•"/>
      <w:lvlJc w:val="left"/>
      <w:pPr>
        <w:ind w:left="3216" w:hanging="341"/>
      </w:pPr>
      <w:rPr>
        <w:rFonts w:hint="default"/>
        <w:lang w:val="en-US" w:eastAsia="en-US" w:bidi="ar-SA"/>
      </w:rPr>
    </w:lvl>
    <w:lvl w:ilvl="6" w:tplc="3724DFC6">
      <w:numFmt w:val="bullet"/>
      <w:lvlText w:val="•"/>
      <w:lvlJc w:val="left"/>
      <w:pPr>
        <w:ind w:left="3929" w:hanging="341"/>
      </w:pPr>
      <w:rPr>
        <w:rFonts w:hint="default"/>
        <w:lang w:val="en-US" w:eastAsia="en-US" w:bidi="ar-SA"/>
      </w:rPr>
    </w:lvl>
    <w:lvl w:ilvl="7" w:tplc="5BF2B41E">
      <w:numFmt w:val="bullet"/>
      <w:lvlText w:val="•"/>
      <w:lvlJc w:val="left"/>
      <w:pPr>
        <w:ind w:left="4641" w:hanging="341"/>
      </w:pPr>
      <w:rPr>
        <w:rFonts w:hint="default"/>
        <w:lang w:val="en-US" w:eastAsia="en-US" w:bidi="ar-SA"/>
      </w:rPr>
    </w:lvl>
    <w:lvl w:ilvl="8" w:tplc="83F2555C">
      <w:numFmt w:val="bullet"/>
      <w:lvlText w:val="•"/>
      <w:lvlJc w:val="left"/>
      <w:pPr>
        <w:ind w:left="5353" w:hanging="341"/>
      </w:pPr>
      <w:rPr>
        <w:rFonts w:hint="default"/>
        <w:lang w:val="en-US" w:eastAsia="en-US" w:bidi="ar-SA"/>
      </w:rPr>
    </w:lvl>
  </w:abstractNum>
  <w:abstractNum w:abstractNumId="72" w15:restartNumberingAfterBreak="0">
    <w:nsid w:val="71052A03"/>
    <w:multiLevelType w:val="hybridMultilevel"/>
    <w:tmpl w:val="D0EA2CA8"/>
    <w:lvl w:ilvl="0" w:tplc="7B54C4D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DC9E1E0C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3746EC8E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A34E785A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77D83E30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3362A068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1FCAE94C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B2B0908C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F6165A8E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73" w15:restartNumberingAfterBreak="0">
    <w:nsid w:val="72487D23"/>
    <w:multiLevelType w:val="multilevel"/>
    <w:tmpl w:val="00A88136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5781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95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9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2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ar-SA"/>
      </w:rPr>
    </w:lvl>
  </w:abstractNum>
  <w:abstractNum w:abstractNumId="74" w15:restartNumberingAfterBreak="0">
    <w:nsid w:val="73014B57"/>
    <w:multiLevelType w:val="hybridMultilevel"/>
    <w:tmpl w:val="102257C6"/>
    <w:lvl w:ilvl="0" w:tplc="CF300E8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F55EAE96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30E068AA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B0D8D824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657E2230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0F9638F8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09CE6992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80582832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542445A4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abstractNum w:abstractNumId="75" w15:restartNumberingAfterBreak="0">
    <w:nsid w:val="75FA593E"/>
    <w:multiLevelType w:val="multilevel"/>
    <w:tmpl w:val="5D2E2886"/>
    <w:lvl w:ilvl="0">
      <w:start w:val="1"/>
      <w:numFmt w:val="upperLetter"/>
      <w:lvlText w:val="%1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4957" w:hanging="6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745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34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22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11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99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88" w:hanging="681"/>
      </w:pPr>
      <w:rPr>
        <w:rFonts w:hint="default"/>
        <w:lang w:val="en-US" w:eastAsia="en-US" w:bidi="ar-SA"/>
      </w:rPr>
    </w:lvl>
  </w:abstractNum>
  <w:abstractNum w:abstractNumId="76" w15:restartNumberingAfterBreak="0">
    <w:nsid w:val="76A74475"/>
    <w:multiLevelType w:val="hybridMultilevel"/>
    <w:tmpl w:val="DC3EF380"/>
    <w:lvl w:ilvl="0" w:tplc="1EF64AC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091609A2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D56C42D2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F5A68028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02668374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863E6D2A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6C349774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A718BE9A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9D80A3E4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77" w15:restartNumberingAfterBreak="0">
    <w:nsid w:val="77EC6D43"/>
    <w:multiLevelType w:val="multilevel"/>
    <w:tmpl w:val="22EAE88E"/>
    <w:lvl w:ilvl="0">
      <w:start w:val="3"/>
      <w:numFmt w:val="upperLetter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5269" w:hanging="15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26" w:hanging="15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82" w:hanging="15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39" w:hanging="15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95" w:hanging="15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2" w:hanging="1560"/>
      </w:pPr>
      <w:rPr>
        <w:rFonts w:hint="default"/>
        <w:lang w:val="en-US" w:eastAsia="en-US" w:bidi="ar-SA"/>
      </w:rPr>
    </w:lvl>
  </w:abstractNum>
  <w:abstractNum w:abstractNumId="78" w15:restartNumberingAfterBreak="0">
    <w:nsid w:val="79435ED2"/>
    <w:multiLevelType w:val="hybridMultilevel"/>
    <w:tmpl w:val="EB825FAE"/>
    <w:lvl w:ilvl="0" w:tplc="F920DA22">
      <w:start w:val="8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F8B26B76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267A6C3C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AEF80E56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650CD3F8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4B74F100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23F01A36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F482AA24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BF56DC38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79" w15:restartNumberingAfterBreak="0">
    <w:nsid w:val="7B1D4D8D"/>
    <w:multiLevelType w:val="hybridMultilevel"/>
    <w:tmpl w:val="C64E43D0"/>
    <w:lvl w:ilvl="0" w:tplc="CF184A3E">
      <w:start w:val="1"/>
      <w:numFmt w:val="decimal"/>
      <w:lvlText w:val="%1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816474A0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2" w:tplc="96B8B43C">
      <w:numFmt w:val="bullet"/>
      <w:lvlText w:val="•"/>
      <w:lvlJc w:val="left"/>
      <w:pPr>
        <w:ind w:left="4685" w:hanging="341"/>
      </w:pPr>
      <w:rPr>
        <w:rFonts w:hint="default"/>
        <w:lang w:val="en-US" w:eastAsia="en-US" w:bidi="ar-SA"/>
      </w:rPr>
    </w:lvl>
    <w:lvl w:ilvl="3" w:tplc="07C2220E">
      <w:numFmt w:val="bullet"/>
      <w:lvlText w:val="•"/>
      <w:lvlJc w:val="left"/>
      <w:pPr>
        <w:ind w:left="5507" w:hanging="341"/>
      </w:pPr>
      <w:rPr>
        <w:rFonts w:hint="default"/>
        <w:lang w:val="en-US" w:eastAsia="en-US" w:bidi="ar-SA"/>
      </w:rPr>
    </w:lvl>
    <w:lvl w:ilvl="4" w:tplc="F976E4BE">
      <w:numFmt w:val="bullet"/>
      <w:lvlText w:val="•"/>
      <w:lvlJc w:val="left"/>
      <w:pPr>
        <w:ind w:left="6330" w:hanging="341"/>
      </w:pPr>
      <w:rPr>
        <w:rFonts w:hint="default"/>
        <w:lang w:val="en-US" w:eastAsia="en-US" w:bidi="ar-SA"/>
      </w:rPr>
    </w:lvl>
    <w:lvl w:ilvl="5" w:tplc="00E0DED0">
      <w:numFmt w:val="bullet"/>
      <w:lvlText w:val="•"/>
      <w:lvlJc w:val="left"/>
      <w:pPr>
        <w:ind w:left="7152" w:hanging="341"/>
      </w:pPr>
      <w:rPr>
        <w:rFonts w:hint="default"/>
        <w:lang w:val="en-US" w:eastAsia="en-US" w:bidi="ar-SA"/>
      </w:rPr>
    </w:lvl>
    <w:lvl w:ilvl="6" w:tplc="51E4EC3A">
      <w:numFmt w:val="bullet"/>
      <w:lvlText w:val="•"/>
      <w:lvlJc w:val="left"/>
      <w:pPr>
        <w:ind w:left="7975" w:hanging="341"/>
      </w:pPr>
      <w:rPr>
        <w:rFonts w:hint="default"/>
        <w:lang w:val="en-US" w:eastAsia="en-US" w:bidi="ar-SA"/>
      </w:rPr>
    </w:lvl>
    <w:lvl w:ilvl="7" w:tplc="36745426">
      <w:numFmt w:val="bullet"/>
      <w:lvlText w:val="•"/>
      <w:lvlJc w:val="left"/>
      <w:pPr>
        <w:ind w:left="8797" w:hanging="341"/>
      </w:pPr>
      <w:rPr>
        <w:rFonts w:hint="default"/>
        <w:lang w:val="en-US" w:eastAsia="en-US" w:bidi="ar-SA"/>
      </w:rPr>
    </w:lvl>
    <w:lvl w:ilvl="8" w:tplc="9A1497AE">
      <w:numFmt w:val="bullet"/>
      <w:lvlText w:val="•"/>
      <w:lvlJc w:val="left"/>
      <w:pPr>
        <w:ind w:left="9620" w:hanging="341"/>
      </w:pPr>
      <w:rPr>
        <w:rFonts w:hint="default"/>
        <w:lang w:val="en-US" w:eastAsia="en-US" w:bidi="ar-SA"/>
      </w:rPr>
    </w:lvl>
  </w:abstractNum>
  <w:abstractNum w:abstractNumId="80" w15:restartNumberingAfterBreak="0">
    <w:nsid w:val="7D0C0DC8"/>
    <w:multiLevelType w:val="hybridMultilevel"/>
    <w:tmpl w:val="BC5002C8"/>
    <w:lvl w:ilvl="0" w:tplc="F2CC323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0AADC22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C5803370">
      <w:numFmt w:val="bullet"/>
      <w:lvlText w:val="•"/>
      <w:lvlJc w:val="left"/>
      <w:pPr>
        <w:ind w:left="4256" w:hanging="341"/>
      </w:pPr>
      <w:rPr>
        <w:rFonts w:hint="default"/>
        <w:lang w:val="en-US" w:eastAsia="en-US" w:bidi="ar-SA"/>
      </w:rPr>
    </w:lvl>
    <w:lvl w:ilvl="3" w:tplc="A8E047F6">
      <w:numFmt w:val="bullet"/>
      <w:lvlText w:val="•"/>
      <w:lvlJc w:val="left"/>
      <w:pPr>
        <w:ind w:left="5132" w:hanging="341"/>
      </w:pPr>
      <w:rPr>
        <w:rFonts w:hint="default"/>
        <w:lang w:val="en-US" w:eastAsia="en-US" w:bidi="ar-SA"/>
      </w:rPr>
    </w:lvl>
    <w:lvl w:ilvl="4" w:tplc="3184DA00">
      <w:numFmt w:val="bullet"/>
      <w:lvlText w:val="•"/>
      <w:lvlJc w:val="left"/>
      <w:pPr>
        <w:ind w:left="6008" w:hanging="341"/>
      </w:pPr>
      <w:rPr>
        <w:rFonts w:hint="default"/>
        <w:lang w:val="en-US" w:eastAsia="en-US" w:bidi="ar-SA"/>
      </w:rPr>
    </w:lvl>
    <w:lvl w:ilvl="5" w:tplc="CD78F7AC">
      <w:numFmt w:val="bullet"/>
      <w:lvlText w:val="•"/>
      <w:lvlJc w:val="left"/>
      <w:pPr>
        <w:ind w:left="6884" w:hanging="341"/>
      </w:pPr>
      <w:rPr>
        <w:rFonts w:hint="default"/>
        <w:lang w:val="en-US" w:eastAsia="en-US" w:bidi="ar-SA"/>
      </w:rPr>
    </w:lvl>
    <w:lvl w:ilvl="6" w:tplc="14FE9FD6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44D03BFE">
      <w:numFmt w:val="bullet"/>
      <w:lvlText w:val="•"/>
      <w:lvlJc w:val="left"/>
      <w:pPr>
        <w:ind w:left="8637" w:hanging="341"/>
      </w:pPr>
      <w:rPr>
        <w:rFonts w:hint="default"/>
        <w:lang w:val="en-US" w:eastAsia="en-US" w:bidi="ar-SA"/>
      </w:rPr>
    </w:lvl>
    <w:lvl w:ilvl="8" w:tplc="015A3012">
      <w:numFmt w:val="bullet"/>
      <w:lvlText w:val="•"/>
      <w:lvlJc w:val="left"/>
      <w:pPr>
        <w:ind w:left="9513" w:hanging="341"/>
      </w:pPr>
      <w:rPr>
        <w:rFonts w:hint="default"/>
        <w:lang w:val="en-US" w:eastAsia="en-US" w:bidi="ar-SA"/>
      </w:rPr>
    </w:lvl>
  </w:abstractNum>
  <w:num w:numId="1">
    <w:abstractNumId w:val="55"/>
  </w:num>
  <w:num w:numId="2">
    <w:abstractNumId w:val="29"/>
  </w:num>
  <w:num w:numId="3">
    <w:abstractNumId w:val="47"/>
  </w:num>
  <w:num w:numId="4">
    <w:abstractNumId w:val="77"/>
  </w:num>
  <w:num w:numId="5">
    <w:abstractNumId w:val="7"/>
  </w:num>
  <w:num w:numId="6">
    <w:abstractNumId w:val="6"/>
  </w:num>
  <w:num w:numId="7">
    <w:abstractNumId w:val="37"/>
  </w:num>
  <w:num w:numId="8">
    <w:abstractNumId w:val="13"/>
  </w:num>
  <w:num w:numId="9">
    <w:abstractNumId w:val="0"/>
  </w:num>
  <w:num w:numId="10">
    <w:abstractNumId w:val="12"/>
  </w:num>
  <w:num w:numId="11">
    <w:abstractNumId w:val="17"/>
  </w:num>
  <w:num w:numId="12">
    <w:abstractNumId w:val="39"/>
  </w:num>
  <w:num w:numId="13">
    <w:abstractNumId w:val="64"/>
  </w:num>
  <w:num w:numId="14">
    <w:abstractNumId w:val="30"/>
  </w:num>
  <w:num w:numId="15">
    <w:abstractNumId w:val="63"/>
  </w:num>
  <w:num w:numId="16">
    <w:abstractNumId w:val="61"/>
  </w:num>
  <w:num w:numId="17">
    <w:abstractNumId w:val="54"/>
  </w:num>
  <w:num w:numId="18">
    <w:abstractNumId w:val="57"/>
  </w:num>
  <w:num w:numId="19">
    <w:abstractNumId w:val="15"/>
  </w:num>
  <w:num w:numId="20">
    <w:abstractNumId w:val="40"/>
  </w:num>
  <w:num w:numId="21">
    <w:abstractNumId w:val="72"/>
  </w:num>
  <w:num w:numId="22">
    <w:abstractNumId w:val="24"/>
  </w:num>
  <w:num w:numId="23">
    <w:abstractNumId w:val="26"/>
  </w:num>
  <w:num w:numId="24">
    <w:abstractNumId w:val="51"/>
  </w:num>
  <w:num w:numId="25">
    <w:abstractNumId w:val="25"/>
  </w:num>
  <w:num w:numId="26">
    <w:abstractNumId w:val="18"/>
  </w:num>
  <w:num w:numId="27">
    <w:abstractNumId w:val="27"/>
  </w:num>
  <w:num w:numId="28">
    <w:abstractNumId w:val="4"/>
  </w:num>
  <w:num w:numId="29">
    <w:abstractNumId w:val="68"/>
  </w:num>
  <w:num w:numId="30">
    <w:abstractNumId w:val="19"/>
  </w:num>
  <w:num w:numId="31">
    <w:abstractNumId w:val="65"/>
  </w:num>
  <w:num w:numId="32">
    <w:abstractNumId w:val="20"/>
  </w:num>
  <w:num w:numId="33">
    <w:abstractNumId w:val="49"/>
  </w:num>
  <w:num w:numId="34">
    <w:abstractNumId w:val="59"/>
  </w:num>
  <w:num w:numId="35">
    <w:abstractNumId w:val="38"/>
  </w:num>
  <w:num w:numId="36">
    <w:abstractNumId w:val="53"/>
  </w:num>
  <w:num w:numId="37">
    <w:abstractNumId w:val="60"/>
  </w:num>
  <w:num w:numId="38">
    <w:abstractNumId w:val="9"/>
  </w:num>
  <w:num w:numId="39">
    <w:abstractNumId w:val="70"/>
  </w:num>
  <w:num w:numId="40">
    <w:abstractNumId w:val="34"/>
  </w:num>
  <w:num w:numId="41">
    <w:abstractNumId w:val="48"/>
  </w:num>
  <w:num w:numId="42">
    <w:abstractNumId w:val="44"/>
  </w:num>
  <w:num w:numId="43">
    <w:abstractNumId w:val="1"/>
  </w:num>
  <w:num w:numId="44">
    <w:abstractNumId w:val="42"/>
  </w:num>
  <w:num w:numId="45">
    <w:abstractNumId w:val="21"/>
  </w:num>
  <w:num w:numId="46">
    <w:abstractNumId w:val="78"/>
  </w:num>
  <w:num w:numId="47">
    <w:abstractNumId w:val="8"/>
  </w:num>
  <w:num w:numId="48">
    <w:abstractNumId w:val="66"/>
  </w:num>
  <w:num w:numId="49">
    <w:abstractNumId w:val="69"/>
  </w:num>
  <w:num w:numId="50">
    <w:abstractNumId w:val="62"/>
  </w:num>
  <w:num w:numId="51">
    <w:abstractNumId w:val="56"/>
  </w:num>
  <w:num w:numId="52">
    <w:abstractNumId w:val="35"/>
  </w:num>
  <w:num w:numId="53">
    <w:abstractNumId w:val="11"/>
  </w:num>
  <w:num w:numId="54">
    <w:abstractNumId w:val="3"/>
  </w:num>
  <w:num w:numId="55">
    <w:abstractNumId w:val="46"/>
  </w:num>
  <w:num w:numId="56">
    <w:abstractNumId w:val="33"/>
  </w:num>
  <w:num w:numId="57">
    <w:abstractNumId w:val="50"/>
  </w:num>
  <w:num w:numId="58">
    <w:abstractNumId w:val="80"/>
  </w:num>
  <w:num w:numId="59">
    <w:abstractNumId w:val="43"/>
  </w:num>
  <w:num w:numId="60">
    <w:abstractNumId w:val="79"/>
  </w:num>
  <w:num w:numId="61">
    <w:abstractNumId w:val="41"/>
  </w:num>
  <w:num w:numId="62">
    <w:abstractNumId w:val="22"/>
  </w:num>
  <w:num w:numId="63">
    <w:abstractNumId w:val="74"/>
  </w:num>
  <w:num w:numId="64">
    <w:abstractNumId w:val="14"/>
  </w:num>
  <w:num w:numId="65">
    <w:abstractNumId w:val="32"/>
  </w:num>
  <w:num w:numId="66">
    <w:abstractNumId w:val="52"/>
  </w:num>
  <w:num w:numId="67">
    <w:abstractNumId w:val="23"/>
  </w:num>
  <w:num w:numId="68">
    <w:abstractNumId w:val="36"/>
  </w:num>
  <w:num w:numId="69">
    <w:abstractNumId w:val="67"/>
  </w:num>
  <w:num w:numId="70">
    <w:abstractNumId w:val="58"/>
  </w:num>
  <w:num w:numId="71">
    <w:abstractNumId w:val="2"/>
  </w:num>
  <w:num w:numId="72">
    <w:abstractNumId w:val="76"/>
  </w:num>
  <w:num w:numId="73">
    <w:abstractNumId w:val="73"/>
  </w:num>
  <w:num w:numId="74">
    <w:abstractNumId w:val="75"/>
  </w:num>
  <w:num w:numId="75">
    <w:abstractNumId w:val="31"/>
  </w:num>
  <w:num w:numId="76">
    <w:abstractNumId w:val="10"/>
  </w:num>
  <w:num w:numId="77">
    <w:abstractNumId w:val="16"/>
  </w:num>
  <w:num w:numId="78">
    <w:abstractNumId w:val="45"/>
  </w:num>
  <w:num w:numId="79">
    <w:abstractNumId w:val="71"/>
  </w:num>
  <w:num w:numId="80">
    <w:abstractNumId w:val="5"/>
  </w:num>
  <w:num w:numId="81">
    <w:abstractNumId w:val="2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2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6E91"/>
    <w:rsid w:val="007F49E9"/>
    <w:rsid w:val="009D1E76"/>
    <w:rsid w:val="00B9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"/>
    <o:shapelayout v:ext="edit">
      <o:idmap v:ext="edit" data="1"/>
    </o:shapelayout>
  </w:shapeDefaults>
  <w:decimalSymbol w:val="."/>
  <w:listSeparator w:val=","/>
  <w14:docId w14:val="05740F48"/>
  <w15:docId w15:val="{33DD99EB-AA32-4DC9-B3F7-4306791A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12"/>
      <w:ind w:left="2692" w:hanging="156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692" w:hanging="15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50"/>
      <w:ind w:left="2693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before="250"/>
      <w:ind w:left="2693"/>
      <w:outlineLvl w:val="3"/>
    </w:pPr>
    <w:rPr>
      <w:rFonts w:ascii="Trebuchet MS" w:eastAsia="Trebuchet MS" w:hAnsi="Trebuchet MS" w:cs="Trebuchet MS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25" w:line="316" w:lineRule="exact"/>
      <w:ind w:left="2692"/>
    </w:pPr>
    <w:rPr>
      <w:sz w:val="28"/>
      <w:szCs w:val="28"/>
    </w:rPr>
  </w:style>
  <w:style w:type="paragraph" w:styleId="TOC2">
    <w:name w:val="toc 2"/>
    <w:basedOn w:val="Normal"/>
    <w:uiPriority w:val="1"/>
    <w:qFormat/>
    <w:pPr>
      <w:spacing w:before="216"/>
      <w:ind w:left="3373" w:hanging="682"/>
    </w:pPr>
  </w:style>
  <w:style w:type="paragraph" w:styleId="TOC3">
    <w:name w:val="toc 3"/>
    <w:basedOn w:val="Normal"/>
    <w:uiPriority w:val="1"/>
    <w:qFormat/>
    <w:pPr>
      <w:spacing w:line="217" w:lineRule="exact"/>
      <w:ind w:left="3373" w:hanging="682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9"/>
      <w:ind w:left="20"/>
    </w:pPr>
    <w:rPr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  <w:pPr>
      <w:spacing w:before="56"/>
      <w:ind w:left="3033" w:hanging="341"/>
    </w:pPr>
  </w:style>
  <w:style w:type="paragraph" w:customStyle="1" w:styleId="TableParagraph">
    <w:name w:val="Table Paragraph"/>
    <w:basedOn w:val="Normal"/>
    <w:uiPriority w:val="1"/>
    <w:qFormat/>
    <w:pPr>
      <w:ind w:left="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39" Type="http://schemas.openxmlformats.org/officeDocument/2006/relationships/hyperlink" Target="http://www.aer.gov.au/networks-pipelines/guidelines-schemes-models-reviews/assessing-distributed-energy-resources-integration-" TargetMode="External"/><Relationship Id="rId21" Type="http://schemas.openxmlformats.org/officeDocument/2006/relationships/header" Target="header6.xml"/><Relationship Id="rId34" Type="http://schemas.openxmlformats.org/officeDocument/2006/relationships/footer" Target="footer11.xml"/><Relationship Id="rId42" Type="http://schemas.openxmlformats.org/officeDocument/2006/relationships/header" Target="header16.xml"/><Relationship Id="rId47" Type="http://schemas.openxmlformats.org/officeDocument/2006/relationships/header" Target="header17.xml"/><Relationship Id="rId50" Type="http://schemas.openxmlformats.org/officeDocument/2006/relationships/footer" Target="footer17.xml"/><Relationship Id="rId55" Type="http://schemas.openxmlformats.org/officeDocument/2006/relationships/hyperlink" Target="https://www.aemc.gov.au/regulation/energy-rules/civil-penalty-tools" TargetMode="External"/><Relationship Id="rId63" Type="http://schemas.openxmlformats.org/officeDocument/2006/relationships/footer" Target="footer22.xml"/><Relationship Id="rId68" Type="http://schemas.openxmlformats.org/officeDocument/2006/relationships/image" Target="media/image5.png"/><Relationship Id="rId7" Type="http://schemas.openxmlformats.org/officeDocument/2006/relationships/endnotes" Target="endnotes.xm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10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hyperlink" Target="http://www.tasnetworks.com.au/config/getattachment/15dd6c15-6386-42da-b73c-f712f598de2c/empowering-you-final-report-" TargetMode="External"/><Relationship Id="rId53" Type="http://schemas.openxmlformats.org/officeDocument/2006/relationships/header" Target="header20.xml"/><Relationship Id="rId58" Type="http://schemas.openxmlformats.org/officeDocument/2006/relationships/header" Target="header21.xml"/><Relationship Id="rId66" Type="http://schemas.openxmlformats.org/officeDocument/2006/relationships/image" Target="media/image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8.xml"/><Relationship Id="rId57" Type="http://schemas.openxmlformats.org/officeDocument/2006/relationships/hyperlink" Target="http://www.coagenergycouncil.gov.au/sites/prod.energycouncil/files/publications/documents/Final%20-%20Civil%20Penalties%20Decision%20Matrix%20and%20Concepts%20Table_Jan%202021.pdf" TargetMode="External"/><Relationship Id="rId61" Type="http://schemas.openxmlformats.org/officeDocument/2006/relationships/footer" Target="footer21.xml"/><Relationship Id="rId10" Type="http://schemas.openxmlformats.org/officeDocument/2006/relationships/hyperlink" Target="mailto:aemc@aemc.gov.au" TargetMode="External"/><Relationship Id="rId19" Type="http://schemas.openxmlformats.org/officeDocument/2006/relationships/footer" Target="footer4.xml"/><Relationship Id="rId31" Type="http://schemas.openxmlformats.org/officeDocument/2006/relationships/header" Target="header11.xml"/><Relationship Id="rId44" Type="http://schemas.openxmlformats.org/officeDocument/2006/relationships/hyperlink" Target="http://www.cato.org/regulation/spring-" TargetMode="External"/><Relationship Id="rId52" Type="http://schemas.openxmlformats.org/officeDocument/2006/relationships/footer" Target="footer18.xml"/><Relationship Id="rId60" Type="http://schemas.openxmlformats.org/officeDocument/2006/relationships/header" Target="header22.xml"/><Relationship Id="rId65" Type="http://schemas.openxmlformats.org/officeDocument/2006/relationships/footer" Target="footer23.xml"/><Relationship Id="rId73" Type="http://schemas.openxmlformats.org/officeDocument/2006/relationships/hyperlink" Target="http://www.sciencedirect.com/science/article/pii/S0360544221015735?dgcid=author&amp;sec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header" Target="header9.xml"/><Relationship Id="rId30" Type="http://schemas.openxmlformats.org/officeDocument/2006/relationships/footer" Target="footer9.xml"/><Relationship Id="rId35" Type="http://schemas.openxmlformats.org/officeDocument/2006/relationships/header" Target="header13.xml"/><Relationship Id="rId43" Type="http://schemas.openxmlformats.org/officeDocument/2006/relationships/footer" Target="footer15.xml"/><Relationship Id="rId48" Type="http://schemas.openxmlformats.org/officeDocument/2006/relationships/footer" Target="footer16.xml"/><Relationship Id="rId56" Type="http://schemas.openxmlformats.org/officeDocument/2006/relationships/hyperlink" Target="http://www.coagenergycouncil.gov.au/sites/prod.energycouncil/files/publications/documents/Final%20-%20Civil%20Penalties%20Decision%20Matrix%20and%20Concepts%20Table_Jan%202021.pdf" TargetMode="External"/><Relationship Id="rId64" Type="http://schemas.openxmlformats.org/officeDocument/2006/relationships/header" Target="header24.xml"/><Relationship Id="rId69" Type="http://schemas.openxmlformats.org/officeDocument/2006/relationships/image" Target="media/image6.png"/><Relationship Id="rId8" Type="http://schemas.openxmlformats.org/officeDocument/2006/relationships/image" Target="media/image1.png"/><Relationship Id="rId51" Type="http://schemas.openxmlformats.org/officeDocument/2006/relationships/header" Target="header19.xml"/><Relationship Id="rId72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3.xml"/><Relationship Id="rId46" Type="http://schemas.openxmlformats.org/officeDocument/2006/relationships/hyperlink" Target="http://www.evoenergy.com.au/consumer-engagement-program/energy-consumer-reference-" TargetMode="External"/><Relationship Id="rId59" Type="http://schemas.openxmlformats.org/officeDocument/2006/relationships/footer" Target="footer20.xml"/><Relationship Id="rId67" Type="http://schemas.openxmlformats.org/officeDocument/2006/relationships/image" Target="media/image4.png"/><Relationship Id="rId20" Type="http://schemas.openxmlformats.org/officeDocument/2006/relationships/hyperlink" Target="http://www.aemc.gov.au/regulation/energy-rules/northern-territory-electricity-market-rules/current" TargetMode="External"/><Relationship Id="rId41" Type="http://schemas.openxmlformats.org/officeDocument/2006/relationships/footer" Target="footer14.xml"/><Relationship Id="rId54" Type="http://schemas.openxmlformats.org/officeDocument/2006/relationships/footer" Target="footer19.xml"/><Relationship Id="rId62" Type="http://schemas.openxmlformats.org/officeDocument/2006/relationships/header" Target="header23.xml"/><Relationship Id="rId70" Type="http://schemas.openxmlformats.org/officeDocument/2006/relationships/image" Target="media/image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3F95CCDB-2628-4B33-9434-751D0FE17D3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178</Pages>
  <Words>73849</Words>
  <Characters>420944</Characters>
  <Application>Microsoft Office Word</Application>
  <DocSecurity>0</DocSecurity>
  <Lines>3507</Lines>
  <Paragraphs>987</Paragraphs>
  <ScaleCrop>false</ScaleCrop>
  <Company/>
  <LinksUpToDate>false</LinksUpToDate>
  <CharactersWithSpaces>493806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Determination - ERC0311 and RRC0039 - Access pricing and incentive arrangements for DER</dc:title>
  <dc:creator>SYSTEM</dc:creator>
  <cp:lastModifiedBy>Lily Mitchell</cp:lastModifiedBy>
  <cp:revision>3</cp:revision>
  <dcterms:created xsi:type="dcterms:W3CDTF">2021-08-09T09:33:00Z</dcterms:created>
  <dcterms:modified xsi:type="dcterms:W3CDTF">2021-08-09T09:33:00Z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Creator">
    <vt:lpwstr>QuarkXPress(R) 14.35</vt:lpwstr>
  </property>
  <property fmtid="{D5CDD505-2E9C-101B-9397-08002B2CF9AE}" pid="4" name="LastSaved">
    <vt:filetime>2021-08-09T00:00:00Z</vt:filetime>
  </property>
</Properties>
</file>