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03fed4dc02f645c5"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FC" w:rsidRPr="00765BC3" w:rsidRDefault="00035103" w:rsidP="00786081">
      <w:pPr>
        <w:spacing w:after="120"/>
        <w:ind w:left="-1134"/>
        <w:rPr>
          <w:sz w:val="2"/>
          <w:szCs w:val="2"/>
        </w:rPr>
      </w:pPr>
      <w:bookmarkStart w:id="0" w:name="PM"/>
      <w:bookmarkStart w:id="1" w:name="_GoBack"/>
      <w:bookmarkEnd w:id="0"/>
      <w:bookmarkEnd w:id="1"/>
      <w:r>
        <w:rPr>
          <w:noProof/>
          <w:sz w:val="2"/>
          <w:szCs w:val="2"/>
          <w:lang w:eastAsia="en-AU"/>
        </w:rPr>
        <w:drawing>
          <wp:inline distT="0" distB="0" distL="0" distR="0" wp14:anchorId="0B9CF463" wp14:editId="47AC24C4">
            <wp:extent cx="7560000" cy="1479582"/>
            <wp:effectExtent l="0" t="0" r="3175" b="6350"/>
            <wp:docPr id="1" name="Picture 1" descr="Department of Home Affair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Joint Template_Portrait.jpg"/>
                    <pic:cNvPicPr/>
                  </pic:nvPicPr>
                  <pic:blipFill>
                    <a:blip r:embed="rId12"/>
                    <a:stretch>
                      <a:fillRect/>
                    </a:stretch>
                  </pic:blipFill>
                  <pic:spPr>
                    <a:xfrm>
                      <a:off x="0" y="0"/>
                      <a:ext cx="7560000" cy="1479582"/>
                    </a:xfrm>
                    <a:prstGeom prst="rect">
                      <a:avLst/>
                    </a:prstGeom>
                  </pic:spPr>
                </pic:pic>
              </a:graphicData>
            </a:graphic>
          </wp:inline>
        </w:drawing>
      </w:r>
    </w:p>
    <w:p w:rsidR="001E2EFC" w:rsidRDefault="00CA6F9E" w:rsidP="00947E2F">
      <w:pPr>
        <w:spacing w:line="288" w:lineRule="auto"/>
      </w:pPr>
      <w:r>
        <w:rPr>
          <w:b/>
          <w:i/>
          <w:iCs/>
          <w:szCs w:val="20"/>
        </w:rPr>
        <w:tab/>
      </w:r>
      <w:r>
        <w:rPr>
          <w:b/>
          <w:i/>
          <w:iCs/>
          <w:szCs w:val="20"/>
        </w:rPr>
        <w:tab/>
      </w:r>
      <w:r>
        <w:rPr>
          <w:b/>
          <w:i/>
          <w:iCs/>
          <w:szCs w:val="20"/>
        </w:rPr>
        <w:tab/>
      </w:r>
      <w:r>
        <w:rPr>
          <w:b/>
          <w:i/>
          <w:iCs/>
          <w:szCs w:val="20"/>
        </w:rPr>
        <w:tab/>
      </w:r>
      <w:r>
        <w:rPr>
          <w:b/>
          <w:i/>
          <w:iCs/>
          <w:szCs w:val="20"/>
        </w:rPr>
        <w:tab/>
      </w:r>
      <w:r>
        <w:rPr>
          <w:b/>
          <w:i/>
          <w:iCs/>
          <w:szCs w:val="20"/>
        </w:rPr>
        <w:tab/>
      </w:r>
      <w:r>
        <w:rPr>
          <w:b/>
          <w:i/>
          <w:iCs/>
          <w:szCs w:val="20"/>
        </w:rPr>
        <w:tab/>
      </w:r>
      <w:r>
        <w:rPr>
          <w:b/>
          <w:i/>
          <w:iCs/>
          <w:szCs w:val="20"/>
        </w:rPr>
        <w:tab/>
      </w:r>
      <w:r w:rsidRPr="00CA6F9E">
        <w:tab/>
      </w:r>
      <w:r w:rsidRPr="00CA6F9E">
        <w:tab/>
      </w:r>
      <w:r w:rsidR="003A08C6">
        <w:t xml:space="preserve">     </w:t>
      </w:r>
      <w:r w:rsidRPr="00CA6F9E">
        <w:t>November 2020</w:t>
      </w:r>
    </w:p>
    <w:p w:rsidR="00CA6F9E" w:rsidRPr="0030502B" w:rsidRDefault="00CA6F9E" w:rsidP="00947E2F">
      <w:pPr>
        <w:spacing w:line="288" w:lineRule="auto"/>
      </w:pPr>
      <w:r>
        <w:tab/>
      </w:r>
      <w:r>
        <w:tab/>
      </w:r>
      <w:r>
        <w:tab/>
      </w:r>
      <w:r>
        <w:tab/>
      </w:r>
      <w:r>
        <w:tab/>
      </w:r>
      <w:r>
        <w:tab/>
      </w:r>
      <w:r>
        <w:tab/>
      </w:r>
      <w:r>
        <w:tab/>
      </w:r>
      <w:r>
        <w:tab/>
      </w:r>
      <w:r>
        <w:tab/>
        <w:t xml:space="preserve">File: OBPR ID </w:t>
      </w:r>
      <w:r w:rsidRPr="00CA6F9E">
        <w:t>25902</w:t>
      </w:r>
    </w:p>
    <w:p w:rsidR="00CA6F9E" w:rsidRDefault="00CA6F9E" w:rsidP="00947E2F">
      <w:pPr>
        <w:spacing w:line="288" w:lineRule="auto"/>
      </w:pPr>
      <w:bookmarkStart w:id="2" w:name="Covering"/>
      <w:bookmarkEnd w:id="2"/>
    </w:p>
    <w:p w:rsidR="0097362B" w:rsidRDefault="00CA6F9E" w:rsidP="00947E2F">
      <w:pPr>
        <w:spacing w:line="288" w:lineRule="auto"/>
      </w:pPr>
      <w:r>
        <w:t>Mr Jason Lange</w:t>
      </w:r>
    </w:p>
    <w:p w:rsidR="00CA6F9E" w:rsidRDefault="00CA6F9E" w:rsidP="00947E2F">
      <w:pPr>
        <w:spacing w:line="288" w:lineRule="auto"/>
      </w:pPr>
      <w:r>
        <w:t>Executive Director</w:t>
      </w:r>
    </w:p>
    <w:p w:rsidR="00CA6F9E" w:rsidRDefault="00CA6F9E" w:rsidP="00947E2F">
      <w:pPr>
        <w:spacing w:line="288" w:lineRule="auto"/>
      </w:pPr>
      <w:r>
        <w:t>Office of Best Practice Regulation</w:t>
      </w:r>
    </w:p>
    <w:p w:rsidR="00CA6F9E" w:rsidRDefault="00CA6F9E" w:rsidP="00947E2F">
      <w:pPr>
        <w:spacing w:line="288" w:lineRule="auto"/>
      </w:pPr>
      <w:r>
        <w:t>Department of the Prime Minister and Cabinet</w:t>
      </w:r>
    </w:p>
    <w:p w:rsidR="00CA6F9E" w:rsidRDefault="00CA6F9E" w:rsidP="00947E2F">
      <w:pPr>
        <w:spacing w:line="288" w:lineRule="auto"/>
      </w:pPr>
      <w:r>
        <w:t>1 National Circuit</w:t>
      </w:r>
    </w:p>
    <w:p w:rsidR="00CA6F9E" w:rsidRDefault="00CA6F9E" w:rsidP="00947E2F">
      <w:pPr>
        <w:spacing w:line="288" w:lineRule="auto"/>
      </w:pPr>
      <w:r>
        <w:t>BARTON ACT 2600</w:t>
      </w:r>
    </w:p>
    <w:p w:rsidR="00CA6F9E" w:rsidRDefault="00CA6F9E" w:rsidP="00947E2F">
      <w:pPr>
        <w:spacing w:line="288" w:lineRule="auto"/>
      </w:pPr>
    </w:p>
    <w:p w:rsidR="00CA6F9E" w:rsidRDefault="00CA6F9E" w:rsidP="00947E2F">
      <w:pPr>
        <w:spacing w:line="288" w:lineRule="auto"/>
      </w:pPr>
      <w:r>
        <w:t>Email: helpdesk-OBPR@pmc.gov.au</w:t>
      </w:r>
    </w:p>
    <w:p w:rsidR="0097362B" w:rsidRDefault="0097362B" w:rsidP="00947E2F">
      <w:pPr>
        <w:spacing w:before="400" w:after="400" w:line="288" w:lineRule="auto"/>
      </w:pPr>
      <w:r w:rsidRPr="002E23F0">
        <w:t xml:space="preserve">Dear </w:t>
      </w:r>
      <w:r w:rsidR="00CA6F9E">
        <w:t>Mr Lange</w:t>
      </w:r>
    </w:p>
    <w:p w:rsidR="00CA6F9E" w:rsidRDefault="00CA6F9E" w:rsidP="00947E2F">
      <w:pPr>
        <w:spacing w:before="400" w:after="400" w:line="288" w:lineRule="auto"/>
      </w:pPr>
      <w:r>
        <w:t>REGULATION IMPACT STATEMENT – CRITICAL INFRASTRUCTURE AND SYSTEMS OF NATIONAL SIGNIFICANCE ENHANCED FRAMEWORK – SECOND PAST FINAL ASSESSMENT</w:t>
      </w:r>
    </w:p>
    <w:p w:rsidR="00CB4C5C" w:rsidRDefault="00CA6F9E" w:rsidP="005B5DE4">
      <w:pPr>
        <w:pStyle w:val="BodyText"/>
        <w:spacing w:line="288" w:lineRule="auto"/>
      </w:pPr>
      <w:r>
        <w:t xml:space="preserve">I am writing in relation to the attached Regulation Impact Statement (RIS) prepared for the </w:t>
      </w:r>
      <w:r w:rsidR="00CB4C5C">
        <w:t>Critical Infrastructure a</w:t>
      </w:r>
      <w:r w:rsidR="00CB4C5C" w:rsidRPr="00CA6F9E">
        <w:t xml:space="preserve">nd Systems </w:t>
      </w:r>
      <w:r w:rsidR="00CB4C5C">
        <w:t>o</w:t>
      </w:r>
      <w:r w:rsidR="00CB4C5C" w:rsidRPr="00CA6F9E">
        <w:t>f National Significance Enhanced Framework</w:t>
      </w:r>
      <w:r w:rsidR="00CB4C5C">
        <w:t xml:space="preserve"> 2020.</w:t>
      </w:r>
      <w:r w:rsidR="005B5DE4">
        <w:t xml:space="preserve"> This letter update</w:t>
      </w:r>
      <w:r w:rsidR="00064A8C">
        <w:t>s my letter of 18 November 2020</w:t>
      </w:r>
      <w:r w:rsidR="005B5DE4">
        <w:t xml:space="preserve"> to address</w:t>
      </w:r>
      <w:r w:rsidR="00CB4C5C">
        <w:t xml:space="preserve"> the advice provided in y</w:t>
      </w:r>
      <w:r w:rsidR="00BF4D98">
        <w:t xml:space="preserve">our letter of 24 November 2020. </w:t>
      </w:r>
      <w:r w:rsidR="00CB4C5C">
        <w:t>Specifically,</w:t>
      </w:r>
      <w:r w:rsidR="007973B9">
        <w:t xml:space="preserve"> as per your advice</w:t>
      </w:r>
      <w:r w:rsidR="00CB4C5C">
        <w:t xml:space="preserve"> we have included:</w:t>
      </w:r>
    </w:p>
    <w:p w:rsidR="00CB4C5C" w:rsidRDefault="00CB4C5C" w:rsidP="00947E2F">
      <w:pPr>
        <w:pStyle w:val="BodyText"/>
        <w:numPr>
          <w:ilvl w:val="0"/>
          <w:numId w:val="41"/>
        </w:numPr>
        <w:spacing w:line="288" w:lineRule="auto"/>
        <w:ind w:left="714" w:hanging="357"/>
      </w:pPr>
      <w:r>
        <w:t>greater clarity on the overall net benefits of the preferred option</w:t>
      </w:r>
      <w:r w:rsidR="0069242B">
        <w:t xml:space="preserve">, including further explanation within section 6 of the RIS reiterating the cost of inaction and how the proposed reforms will provide sector wide </w:t>
      </w:r>
      <w:r w:rsidR="006542E3">
        <w:t xml:space="preserve">all hazard </w:t>
      </w:r>
      <w:r w:rsidR="0069242B">
        <w:t>uplift to critical infrastructure</w:t>
      </w:r>
      <w:r>
        <w:t>;</w:t>
      </w:r>
    </w:p>
    <w:p w:rsidR="00CB4C5C" w:rsidRDefault="00CB4C5C" w:rsidP="00947E2F">
      <w:pPr>
        <w:pStyle w:val="BodyText"/>
        <w:numPr>
          <w:ilvl w:val="0"/>
          <w:numId w:val="41"/>
        </w:numPr>
        <w:spacing w:line="288" w:lineRule="auto"/>
        <w:ind w:left="714" w:right="566" w:hanging="357"/>
      </w:pPr>
      <w:r>
        <w:t>further impact analysis on how each of the proposed measures address the defined problems, and reduce the risk of security incidents</w:t>
      </w:r>
      <w:r w:rsidR="0069242B">
        <w:t xml:space="preserve"> through</w:t>
      </w:r>
      <w:r w:rsidR="00BA525D">
        <w:t xml:space="preserve">out sections 3, 4 and </w:t>
      </w:r>
      <w:r w:rsidR="00B95FC9">
        <w:t xml:space="preserve">6 </w:t>
      </w:r>
      <w:r w:rsidR="0069242B">
        <w:t>of the RIS</w:t>
      </w:r>
      <w:r>
        <w:t>;</w:t>
      </w:r>
    </w:p>
    <w:p w:rsidR="00CB4C5C" w:rsidRDefault="00CB4C5C" w:rsidP="00947E2F">
      <w:pPr>
        <w:pStyle w:val="BodyText"/>
        <w:numPr>
          <w:ilvl w:val="0"/>
          <w:numId w:val="41"/>
        </w:numPr>
        <w:spacing w:line="288" w:lineRule="auto"/>
        <w:ind w:left="714" w:hanging="357"/>
      </w:pPr>
      <w:r>
        <w:t>further detail on how consultation was conducted and how stakehol</w:t>
      </w:r>
      <w:r w:rsidR="00BA525D">
        <w:t>der advice helped shape the reforms</w:t>
      </w:r>
      <w:r w:rsidR="0069242B">
        <w:t>, including examples of how thresholds were developed in close consultation with industry and further information on how the co-design process will be used to further adapt to reforms based on advice from stakeholders</w:t>
      </w:r>
      <w:r>
        <w:t>;</w:t>
      </w:r>
    </w:p>
    <w:p w:rsidR="00A75A73" w:rsidRDefault="00A75A73" w:rsidP="00947E2F">
      <w:pPr>
        <w:pStyle w:val="BodyText"/>
        <w:numPr>
          <w:ilvl w:val="0"/>
          <w:numId w:val="41"/>
        </w:numPr>
        <w:spacing w:line="288" w:lineRule="auto"/>
        <w:ind w:left="714" w:hanging="357"/>
      </w:pPr>
      <w:r>
        <w:t xml:space="preserve">a table </w:t>
      </w:r>
      <w:r w:rsidR="00BA525D">
        <w:t xml:space="preserve">at </w:t>
      </w:r>
      <w:r>
        <w:t xml:space="preserve">attachment A clearly outlining the thresholds proposed for </w:t>
      </w:r>
      <w:r>
        <w:rPr>
          <w:i/>
        </w:rPr>
        <w:t>critical infrastructure assets</w:t>
      </w:r>
      <w:r>
        <w:t>;</w:t>
      </w:r>
    </w:p>
    <w:p w:rsidR="00C73744" w:rsidRDefault="00C73744" w:rsidP="00947E2F">
      <w:pPr>
        <w:pStyle w:val="BodyText"/>
        <w:numPr>
          <w:ilvl w:val="0"/>
          <w:numId w:val="41"/>
        </w:numPr>
        <w:spacing w:line="288" w:lineRule="auto"/>
        <w:ind w:left="714" w:hanging="357"/>
      </w:pPr>
      <w:r>
        <w:t xml:space="preserve">a table within section 3 clearly defining the proposed obligations under </w:t>
      </w:r>
      <w:r w:rsidR="00BA525D">
        <w:t>the preferred option</w:t>
      </w:r>
      <w:r>
        <w:t xml:space="preserve"> and who the obligations will apply too;</w:t>
      </w:r>
    </w:p>
    <w:p w:rsidR="00CB4C5C" w:rsidRDefault="00CB4C5C" w:rsidP="00947E2F">
      <w:pPr>
        <w:pStyle w:val="BodyText"/>
        <w:numPr>
          <w:ilvl w:val="0"/>
          <w:numId w:val="41"/>
        </w:numPr>
        <w:spacing w:line="288" w:lineRule="auto"/>
        <w:ind w:left="714" w:hanging="357"/>
      </w:pPr>
      <w:r>
        <w:t>further detail on the oversight mechanisms proposed, specifically on the reporting requirements proposed in amended legislation for reporting to Parliament;</w:t>
      </w:r>
      <w:r w:rsidR="004972A1">
        <w:t xml:space="preserve"> and</w:t>
      </w:r>
    </w:p>
    <w:p w:rsidR="00B95FC9" w:rsidRDefault="007A4A79" w:rsidP="00947E2F">
      <w:pPr>
        <w:pStyle w:val="BodyText"/>
        <w:numPr>
          <w:ilvl w:val="0"/>
          <w:numId w:val="41"/>
        </w:numPr>
        <w:spacing w:line="288" w:lineRule="auto"/>
        <w:ind w:left="714" w:hanging="357"/>
      </w:pPr>
      <w:r>
        <w:t>a note within section 7 stating that a Post-implementation Review will be conducted in five years commensurate with the significance of the proposed reforms</w:t>
      </w:r>
      <w:r w:rsidR="004972A1">
        <w:t>.</w:t>
      </w:r>
    </w:p>
    <w:p w:rsidR="00AC303B" w:rsidRDefault="00AC303B" w:rsidP="004972A1">
      <w:pPr>
        <w:pStyle w:val="BodyText"/>
      </w:pPr>
    </w:p>
    <w:p w:rsidR="00AC303B" w:rsidRDefault="00AC303B" w:rsidP="004972A1">
      <w:pPr>
        <w:pStyle w:val="BodyText"/>
      </w:pPr>
    </w:p>
    <w:p w:rsidR="00C54257" w:rsidRDefault="004972A1" w:rsidP="00C54257">
      <w:pPr>
        <w:pStyle w:val="BodyText"/>
        <w:spacing w:line="288" w:lineRule="auto"/>
      </w:pPr>
      <w:r>
        <w:lastRenderedPageBreak/>
        <w:t xml:space="preserve">The estimated regulatory costs of this package are </w:t>
      </w:r>
      <w:r w:rsidR="0006218A">
        <w:t>$2.19 million</w:t>
      </w:r>
      <w:r>
        <w:t xml:space="preserve"> per year</w:t>
      </w:r>
      <w:r w:rsidR="0006218A">
        <w:t xml:space="preserve"> for the components of the reforms that require ongoing annual obligations. Further details on the costs of the Enhanced Cyber Security Obligations and the Ministerial Directions power are provided within the RIS </w:t>
      </w:r>
      <w:r w:rsidR="00587EE6">
        <w:t>and have not been provided in the</w:t>
      </w:r>
      <w:r w:rsidR="0006218A">
        <w:t xml:space="preserve"> aggregate cost as they do not require ongoing industry obligations and providing these estimated costs would likely mislead stakeholders without sufficient context.  </w:t>
      </w:r>
    </w:p>
    <w:p w:rsidR="004972A1" w:rsidRPr="002E23F0" w:rsidRDefault="004972A1" w:rsidP="0006218A">
      <w:pPr>
        <w:pStyle w:val="BodyText"/>
        <w:spacing w:line="288" w:lineRule="auto"/>
      </w:pPr>
      <w:r>
        <w:t>A regulatory offset has not been identified. However, the Department of Home Affai</w:t>
      </w:r>
      <w:r w:rsidR="00BA525D">
        <w:t xml:space="preserve">rs is committed to working </w:t>
      </w:r>
      <w:r>
        <w:t>across Government to identify regulatory burden reductions where appropriate, particularly through the co-design phase of the risk management program to be conducted in 2021 and accompanied by further RIS(s).</w:t>
      </w:r>
    </w:p>
    <w:p w:rsidR="0097362B" w:rsidRDefault="0097362B" w:rsidP="00947E2F">
      <w:pPr>
        <w:spacing w:before="400" w:after="800" w:line="288" w:lineRule="auto"/>
      </w:pPr>
      <w:r w:rsidRPr="002E23F0">
        <w:t>Yours sincerely</w:t>
      </w:r>
    </w:p>
    <w:p w:rsidR="00AC303B" w:rsidRPr="002E23F0" w:rsidRDefault="00AC303B" w:rsidP="00947E2F">
      <w:pPr>
        <w:spacing w:before="400" w:after="800" w:line="288" w:lineRule="auto"/>
      </w:pPr>
    </w:p>
    <w:p w:rsidR="0097362B" w:rsidRDefault="004972A1" w:rsidP="00947E2F">
      <w:pPr>
        <w:pStyle w:val="BodyText"/>
        <w:spacing w:before="0" w:after="0" w:line="288" w:lineRule="auto"/>
        <w:rPr>
          <w:b/>
        </w:rPr>
      </w:pPr>
      <w:r>
        <w:rPr>
          <w:b/>
        </w:rPr>
        <w:t xml:space="preserve">Marc </w:t>
      </w:r>
      <w:proofErr w:type="spellStart"/>
      <w:r>
        <w:rPr>
          <w:b/>
        </w:rPr>
        <w:t>Ablong</w:t>
      </w:r>
      <w:proofErr w:type="spellEnd"/>
      <w:r>
        <w:rPr>
          <w:b/>
        </w:rPr>
        <w:t xml:space="preserve"> PSM</w:t>
      </w:r>
    </w:p>
    <w:p w:rsidR="0097362B" w:rsidRDefault="004972A1" w:rsidP="00947E2F">
      <w:pPr>
        <w:pStyle w:val="BodyText"/>
        <w:spacing w:before="0" w:after="0" w:line="288" w:lineRule="auto"/>
      </w:pPr>
      <w:r>
        <w:t>Deputy Secretary</w:t>
      </w:r>
    </w:p>
    <w:p w:rsidR="004972A1" w:rsidRDefault="004972A1" w:rsidP="00947E2F">
      <w:pPr>
        <w:pStyle w:val="BodyText"/>
        <w:spacing w:before="0" w:after="0" w:line="288" w:lineRule="auto"/>
      </w:pPr>
      <w:r>
        <w:t>National Resilience and Cyber Security</w:t>
      </w:r>
    </w:p>
    <w:p w:rsidR="003A08C6" w:rsidRDefault="003A08C6" w:rsidP="00947E2F">
      <w:pPr>
        <w:pStyle w:val="BodyText"/>
        <w:spacing w:before="0" w:after="0" w:line="288" w:lineRule="auto"/>
      </w:pPr>
    </w:p>
    <w:p w:rsidR="0097362B" w:rsidRDefault="003A08C6" w:rsidP="00947E2F">
      <w:pPr>
        <w:spacing w:line="288" w:lineRule="auto"/>
      </w:pPr>
      <w:r>
        <w:t xml:space="preserve">      </w:t>
      </w:r>
      <w:sdt>
        <w:sdtPr>
          <w:id w:val="-1559155353"/>
          <w:placeholder>
            <w:docPart w:val="57A10DC2C2FE475F86741290248DBF2F"/>
          </w:placeholder>
          <w:date w:fullDate="2020-11-01T00:00:00Z">
            <w:dateFormat w:val="MMMM yyyy"/>
            <w:lid w:val="en-AU"/>
            <w:storeMappedDataAs w:val="dateTime"/>
            <w:calendar w:val="gregorian"/>
          </w:date>
        </w:sdtPr>
        <w:sdtEndPr/>
        <w:sdtContent>
          <w:r>
            <w:t>November 2020</w:t>
          </w:r>
        </w:sdtContent>
      </w:sdt>
    </w:p>
    <w:p w:rsidR="0097362B" w:rsidRPr="0097362B" w:rsidRDefault="0097362B" w:rsidP="0097362B">
      <w:pPr>
        <w:spacing w:before="80" w:after="80"/>
        <w:rPr>
          <w:rFonts w:eastAsia="Times New Roman" w:cs="Times New Roman"/>
          <w:szCs w:val="24"/>
          <w:lang w:eastAsia="en-AU"/>
        </w:rPr>
      </w:pPr>
    </w:p>
    <w:sectPr w:rsidR="0097362B" w:rsidRPr="0097362B" w:rsidSect="00567C98">
      <w:headerReference w:type="default" r:id="rId13"/>
      <w:footerReference w:type="default" r:id="rId14"/>
      <w:footerReference w:type="first" r:id="rId15"/>
      <w:pgSz w:w="11906" w:h="16838" w:code="9"/>
      <w:pgMar w:top="0" w:right="1134" w:bottom="1134" w:left="113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9E" w:rsidRDefault="00CA6F9E" w:rsidP="00185154">
      <w:r>
        <w:separator/>
      </w:r>
    </w:p>
    <w:p w:rsidR="00CA6F9E" w:rsidRDefault="00CA6F9E"/>
  </w:endnote>
  <w:endnote w:type="continuationSeparator" w:id="0">
    <w:p w:rsidR="00CA6F9E" w:rsidRDefault="00CA6F9E" w:rsidP="00185154">
      <w:r>
        <w:continuationSeparator/>
      </w:r>
    </w:p>
    <w:p w:rsidR="00CA6F9E" w:rsidRDefault="00CA6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auto"/>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Default="00EC2D0D" w:rsidP="001E2EFC">
    <w:pPr>
      <w:pStyle w:val="Footer"/>
      <w:framePr w:wrap="around" w:vAnchor="text" w:hAnchor="margin" w:xAlign="right" w:y="1"/>
      <w:rPr>
        <w:rStyle w:val="PageNumber"/>
      </w:rPr>
    </w:pPr>
  </w:p>
  <w:p w:rsidR="00EC2D0D" w:rsidRPr="0030502B" w:rsidRDefault="00C63B32" w:rsidP="00842EA4">
    <w:pPr>
      <w:pStyle w:val="Protection"/>
      <w:spacing w:before="200"/>
    </w:pPr>
    <w:r w:rsidRPr="00C63B32">
      <w:rPr>
        <w:noProof/>
        <w:color w:val="DA0000"/>
        <w:lang w:eastAsia="en-AU"/>
      </w:rPr>
      <mc:AlternateContent>
        <mc:Choice Requires="wps">
          <w:drawing>
            <wp:anchor distT="45720" distB="45720" distL="114300" distR="114300" simplePos="0" relativeHeight="251663360" behindDoc="0" locked="1" layoutInCell="1" allowOverlap="1" wp14:anchorId="5F3A0626" wp14:editId="689E60FB">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1112EA">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1112EA">
                            <w:rPr>
                              <w:b/>
                              <w:bCs/>
                              <w:noProof/>
                              <w:sz w:val="16"/>
                              <w:szCs w:val="16"/>
                            </w:rPr>
                            <w:t>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F3A0626" id="_x0000_t202" coordsize="21600,21600" o:spt="202" path="m,l,21600r21600,l21600,xe">
              <v:stroke joinstyle="miter"/>
              <v:path gradientshapeok="t" o:connecttype="rect"/>
            </v:shapetype>
            <v:shape id="Text Box 2" o:spid="_x0000_s1026"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" stroked="f">
              <v:textbox inset="0,0,0,0">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1112EA">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1112EA">
                      <w:rPr>
                        <w:b/>
                        <w:bCs/>
                        <w:noProof/>
                        <w:sz w:val="16"/>
                        <w:szCs w:val="16"/>
                      </w:rPr>
                      <w:t>2</w:t>
                    </w:r>
                    <w:r w:rsidRPr="001E2C91">
                      <w:rPr>
                        <w:b/>
                        <w:bCs/>
                        <w:sz w:val="16"/>
                        <w:szCs w:val="16"/>
                      </w:rPr>
                      <w:fldChar w:fldCharType="end"/>
                    </w:r>
                  </w:p>
                </w:txbxContent>
              </v:textbox>
              <w10:wrap anchorx="margin" anchory="page"/>
              <w10:anchorlock/>
            </v:shape>
          </w:pict>
        </mc:Fallback>
      </mc:AlternateContent>
    </w:r>
    <w:sdt>
      <w:sdtPr>
        <w:alias w:val="IMM"/>
        <w:tag w:val="DLM"/>
        <w:id w:val="326406459"/>
        <w:placeholder>
          <w:docPart w:val="326B6649B5134C7DAA823149F7C2C86A"/>
        </w:placeholder>
        <w:dataBinding w:xpath="/ns0:Minute_Root[1]/ns0:dlm[1]" w:storeItemID="{0A97807E-5449-400F-A642-3237A11B08ED}"/>
        <w:text/>
      </w:sdtPr>
      <w:sdtEndPr/>
      <w:sdtContent>
        <w:r w:rsidR="00DB3EDE">
          <w:t xml:space="preserve">  </w:t>
        </w:r>
      </w:sdtContent>
    </w:sdt>
  </w:p>
  <w:p w:rsidR="00EC2D0D" w:rsidRPr="003A7B18" w:rsidRDefault="001112EA" w:rsidP="00C63B32">
    <w:pPr>
      <w:pStyle w:val="Protection"/>
    </w:pPr>
    <w:sdt>
      <w:sdtPr>
        <w:alias w:val="Protective Marking"/>
        <w:tag w:val="Protective Marking"/>
        <w:id w:val="-1666780497"/>
        <w:placeholder>
          <w:docPart w:val="BF1BF3B282F1457AA9F5356C054F4348"/>
        </w:placeholder>
        <w:dataBinding w:xpath="/ns0:Minute_Root[1]/ns0:pm[1]" w:storeItemID="{0A97807E-5449-400F-A642-3237A11B08ED}"/>
        <w:text/>
      </w:sdtPr>
      <w:sdtEndPr/>
      <w:sdtContent>
        <w:r w:rsidR="00E134A6">
          <w:t xml:space="preserve"> </w:t>
        </w:r>
        <w:r w:rsidR="00E134A6" w:rsidRPr="00E134A6">
          <w:rPr>
            <w:color w:val="FFFFFF" w:themeColor="background1"/>
          </w:rPr>
          <w:t>[Please select Protective Marking from the Home Tab]</w:t>
        </w:r>
        <w:r w:rsidR="00E134A6">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Pr="00E66A44" w:rsidRDefault="001112EA"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2642478"/>
        <w:placeholder>
          <w:docPart w:val="82295DF57091457B9590172C7EE27F1F"/>
        </w:placeholder>
        <w:dataBinding w:xpath="/ns0:Minute_Root[1]/ns0:dlm[1]" w:storeItemID="{0A97807E-5449-400F-A642-3237A11B08ED}"/>
        <w:text/>
      </w:sdtPr>
      <w:sdtEndPr/>
      <w:sdtContent>
        <w:r w:rsidR="00DB3EDE">
          <w:rPr>
            <w:rFonts w:ascii="Arial" w:hAnsi="Arial" w:cs="Arial"/>
            <w:b/>
            <w:color w:val="C00000"/>
            <w:sz w:val="28"/>
            <w:szCs w:val="28"/>
          </w:rPr>
          <w:t xml:space="preserve">  </w:t>
        </w:r>
      </w:sdtContent>
    </w:sdt>
  </w:p>
  <w:p w:rsidR="00EC2D0D" w:rsidRDefault="001112EA" w:rsidP="00D92AE3">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781407556"/>
        <w:placeholder>
          <w:docPart w:val="28692CC9241F4D6EA9D4F7605F2C47EC"/>
        </w:placeholder>
        <w:dataBinding w:xpath="/ns0:Minute_Root[1]/ns0:pm[1]" w:storeItemID="{0A97807E-5449-400F-A642-3237A11B08ED}"/>
        <w:text/>
      </w:sdtPr>
      <w:sdtEndPr/>
      <w:sdtContent>
        <w:r w:rsidR="00E134A6">
          <w:rPr>
            <w:rFonts w:ascii="Arial" w:hAnsi="Arial" w:cs="Arial"/>
            <w:b/>
            <w:color w:val="C00000"/>
            <w:sz w:val="28"/>
            <w:szCs w:val="28"/>
          </w:rPr>
          <w:t xml:space="preserve"> </w:t>
        </w:r>
        <w:r w:rsidR="00E134A6" w:rsidRPr="00E134A6">
          <w:rPr>
            <w:rFonts w:ascii="Arial" w:hAnsi="Arial" w:cs="Arial"/>
            <w:b/>
            <w:color w:val="FFFFFF" w:themeColor="background1"/>
            <w:sz w:val="28"/>
            <w:szCs w:val="28"/>
          </w:rPr>
          <w:t>[Please select Protective Marking from the Home Tab]</w:t>
        </w:r>
        <w:r w:rsidR="00E134A6">
          <w:rPr>
            <w:rFonts w:ascii="Arial" w:hAnsi="Arial" w:cs="Arial"/>
            <w:b/>
            <w:color w:val="C00000"/>
            <w:sz w:val="28"/>
            <w:szCs w:val="28"/>
          </w:rPr>
          <w:t xml:space="preserve"> </w:t>
        </w:r>
      </w:sdtContent>
    </w:sdt>
  </w:p>
  <w:p w:rsidR="0097362B" w:rsidRPr="0097362B" w:rsidRDefault="0097362B" w:rsidP="0097362B">
    <w:pPr>
      <w:pStyle w:val="BodyText"/>
      <w:spacing w:before="0" w:after="0" w:line="240" w:lineRule="auto"/>
      <w:rPr>
        <w:sz w:val="16"/>
        <w:szCs w:val="16"/>
      </w:rPr>
    </w:pPr>
  </w:p>
  <w:p w:rsidR="0097362B" w:rsidRPr="0063094A" w:rsidRDefault="0097362B" w:rsidP="0097362B">
    <w:pPr>
      <w:pBdr>
        <w:top w:val="single" w:sz="4" w:space="10" w:color="auto"/>
      </w:pBdr>
      <w:contextualSpacing/>
      <w:jc w:val="center"/>
      <w:rPr>
        <w:rFonts w:ascii="Arial" w:hAnsi="Arial" w:cs="Arial"/>
        <w:color w:val="000000" w:themeColor="text1"/>
        <w:spacing w:val="-4"/>
        <w:sz w:val="18"/>
        <w:szCs w:val="18"/>
      </w:rPr>
    </w:pPr>
    <w:r w:rsidRPr="0063094A">
      <w:rPr>
        <w:rFonts w:ascii="Arial" w:hAnsi="Arial" w:cs="Arial"/>
        <w:color w:val="000000" w:themeColor="text1"/>
        <w:spacing w:val="-4"/>
        <w:sz w:val="18"/>
        <w:szCs w:val="18"/>
      </w:rPr>
      <w:t>6 Chan Street Belconnen ACT 2617</w:t>
    </w:r>
  </w:p>
  <w:p w:rsidR="0097362B" w:rsidRPr="0097362B" w:rsidRDefault="0097362B" w:rsidP="0097362B">
    <w:pPr>
      <w:pBdr>
        <w:top w:val="single" w:sz="4" w:space="10" w:color="auto"/>
      </w:pBdr>
      <w:contextualSpacing/>
      <w:jc w:val="center"/>
      <w:rPr>
        <w:sz w:val="18"/>
        <w:szCs w:val="18"/>
      </w:rPr>
    </w:pPr>
    <w:r w:rsidRPr="0063094A">
      <w:rPr>
        <w:rFonts w:ascii="Arial" w:hAnsi="Arial" w:cs="Arial"/>
        <w:color w:val="000000" w:themeColor="text1"/>
        <w:spacing w:val="-4"/>
        <w:sz w:val="18"/>
        <w:szCs w:val="18"/>
      </w:rPr>
      <w:t>PO Box 25 Belconnen ACT 2616 • Telephone: 02 6264 1111 • Fax: 02 6225 6970 • www.homeaffairs.gov.au</w:t>
    </w:r>
  </w:p>
  <w:p w:rsidR="004214BD" w:rsidRDefault="004214BD" w:rsidP="00E134A6">
    <w:pPr>
      <w:rPr>
        <w:sz w:val="2"/>
        <w:szCs w:val="2"/>
      </w:rPr>
    </w:pPr>
  </w:p>
  <w:p w:rsidR="004214BD" w:rsidRPr="004214BD" w:rsidRDefault="004214BD" w:rsidP="004214BD">
    <w:pP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9E" w:rsidRDefault="00CA6F9E" w:rsidP="00185154">
      <w:r>
        <w:separator/>
      </w:r>
    </w:p>
    <w:p w:rsidR="00CA6F9E" w:rsidRDefault="00CA6F9E"/>
  </w:footnote>
  <w:footnote w:type="continuationSeparator" w:id="0">
    <w:p w:rsidR="00CA6F9E" w:rsidRDefault="00CA6F9E" w:rsidP="00185154">
      <w:r>
        <w:continuationSeparator/>
      </w:r>
    </w:p>
    <w:p w:rsidR="00CA6F9E" w:rsidRDefault="00CA6F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95" w:rsidRDefault="007456D0" w:rsidP="00553A95">
    <w:pPr>
      <w:pStyle w:val="Protection"/>
      <w:spacing w:before="120"/>
    </w:pPr>
    <w:r>
      <w:rPr>
        <w:noProof/>
        <w:lang w:eastAsia="en-AU"/>
      </w:rPr>
      <w:drawing>
        <wp:anchor distT="0" distB="0" distL="114300" distR="114300" simplePos="0" relativeHeight="251664384" behindDoc="1" locked="1" layoutInCell="1" allowOverlap="0" wp14:anchorId="7FEA50F5" wp14:editId="0EDBBEDC">
          <wp:simplePos x="0" y="0"/>
          <wp:positionH relativeFrom="page">
            <wp:align>left</wp:align>
          </wp:positionH>
          <wp:positionV relativeFrom="page">
            <wp:posOffset>0</wp:posOffset>
          </wp:positionV>
          <wp:extent cx="7560000" cy="536400"/>
          <wp:effectExtent l="0" t="0" r="3175" b="0"/>
          <wp:wrapNone/>
          <wp:docPr id="7" name="Pictur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lower_Portrait.jpg"/>
                  <pic:cNvPicPr/>
                </pic:nvPicPr>
                <pic:blipFill>
                  <a:blip r:embed="rId1"/>
                  <a:stretch>
                    <a:fillRect/>
                  </a:stretch>
                </pic:blipFill>
                <pic:spPr>
                  <a:xfrm>
                    <a:off x="0" y="0"/>
                    <a:ext cx="7560000" cy="536400"/>
                  </a:xfrm>
                  <a:prstGeom prst="rect">
                    <a:avLst/>
                  </a:prstGeom>
                </pic:spPr>
              </pic:pic>
            </a:graphicData>
          </a:graphic>
          <wp14:sizeRelH relativeFrom="margin">
            <wp14:pctWidth>0</wp14:pctWidth>
          </wp14:sizeRelH>
          <wp14:sizeRelV relativeFrom="margin">
            <wp14:pctHeight>0</wp14:pctHeight>
          </wp14:sizeRelV>
        </wp:anchor>
      </w:drawing>
    </w:r>
  </w:p>
  <w:p w:rsidR="00EC2D0D" w:rsidRPr="0030502B" w:rsidRDefault="001112EA" w:rsidP="007456D0">
    <w:pPr>
      <w:pStyle w:val="Protection"/>
      <w:spacing w:before="600"/>
    </w:pPr>
    <w:sdt>
      <w:sdtPr>
        <w:alias w:val="Protective Marking"/>
        <w:tag w:val="Protective Marking"/>
        <w:id w:val="-251892533"/>
        <w:placeholder>
          <w:docPart w:val="919D9184F671493DB81CA19FDFF72893"/>
        </w:placeholder>
        <w:dataBinding w:xpath="/ns0:Minute_Root[1]/ns0:pm[1]" w:storeItemID="{0A97807E-5449-400F-A642-3237A11B08ED}"/>
        <w:text/>
      </w:sdtPr>
      <w:sdtEndPr/>
      <w:sdtContent>
        <w:r w:rsidR="00E134A6">
          <w:t xml:space="preserve"> </w:t>
        </w:r>
        <w:r w:rsidR="00E134A6" w:rsidRPr="00E134A6">
          <w:rPr>
            <w:color w:val="FFFFFF" w:themeColor="background1"/>
          </w:rPr>
          <w:t>[Please select Protective Marking from the Home Tab]</w:t>
        </w:r>
        <w:r w:rsidR="00E134A6">
          <w:t xml:space="preserve"> </w:t>
        </w:r>
      </w:sdtContent>
    </w:sdt>
  </w:p>
  <w:p w:rsidR="00EC2D0D" w:rsidRPr="0030502B" w:rsidRDefault="001112EA" w:rsidP="001E2EFC">
    <w:pPr>
      <w:pStyle w:val="Protection"/>
    </w:pPr>
    <w:sdt>
      <w:sdtPr>
        <w:alias w:val="IMM"/>
        <w:tag w:val="DLM"/>
        <w:id w:val="-1417079864"/>
        <w:placeholder>
          <w:docPart w:val="9DBDA7B096C240178419E71CE4C5944F"/>
        </w:placeholder>
        <w:dataBinding w:xpath="/ns0:Minute_Root[1]/ns0:dlm[1]" w:storeItemID="{0A97807E-5449-400F-A642-3237A11B08ED}"/>
        <w:text/>
      </w:sdtPr>
      <w:sdtEndPr/>
      <w:sdtContent>
        <w:r w:rsidR="00DB3EDE">
          <w:t xml:space="preserve">  </w:t>
        </w:r>
      </w:sdtContent>
    </w:sdt>
  </w:p>
  <w:p w:rsidR="00EC2D0D" w:rsidRPr="00250BFB" w:rsidRDefault="00EC2D0D"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6FA4D05"/>
    <w:multiLevelType w:val="multilevel"/>
    <w:tmpl w:val="BDFC207A"/>
    <w:numStyleLink w:val="ListTableNumber"/>
  </w:abstractNum>
  <w:abstractNum w:abstractNumId="2" w15:restartNumberingAfterBreak="0">
    <w:nsid w:val="07284AE9"/>
    <w:multiLevelType w:val="multilevel"/>
    <w:tmpl w:val="3F1EBC72"/>
    <w:styleLink w:val="ListAlpha"/>
    <w:lvl w:ilvl="0">
      <w:start w:val="1"/>
      <w:numFmt w:val="upperLetter"/>
      <w:pStyle w:val="ListAlpha0"/>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D457C5"/>
    <w:multiLevelType w:val="multilevel"/>
    <w:tmpl w:val="624681D2"/>
    <w:numStyleLink w:val="ListTableBullet"/>
  </w:abstractNum>
  <w:abstractNum w:abstractNumId="4" w15:restartNumberingAfterBreak="0">
    <w:nsid w:val="0B3A60FA"/>
    <w:multiLevelType w:val="multilevel"/>
    <w:tmpl w:val="3F1EBC72"/>
    <w:numStyleLink w:val="ListAlpha"/>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6DE7A4F"/>
    <w:multiLevelType w:val="multilevel"/>
    <w:tmpl w:val="7228EA06"/>
    <w:lvl w:ilvl="0">
      <w:start w:val="1"/>
      <w:numFmt w:val="bullet"/>
      <w:lvlText w:val=""/>
      <w:lvlJc w:val="left"/>
      <w:pPr>
        <w:tabs>
          <w:tab w:val="num" w:pos="284"/>
        </w:tabs>
        <w:ind w:left="284" w:hanging="284"/>
      </w:pPr>
      <w:rPr>
        <w:rFonts w:ascii="Symbol" w:hAnsi="Symbol" w:hint="default"/>
        <w:b w:val="0"/>
        <w:i w:val="0"/>
        <w:color w:val="auto"/>
        <w:sz w:val="22"/>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2"/>
        <w:u w:val="none"/>
        <w:vertAlign w:val="baseline"/>
      </w:rPr>
    </w:lvl>
    <w:lvl w:ilvl="2">
      <w:start w:val="1"/>
      <w:numFmt w:val="bullet"/>
      <w:lvlText w:val=""/>
      <w:lvlJc w:val="left"/>
      <w:pPr>
        <w:tabs>
          <w:tab w:val="num" w:pos="851"/>
        </w:tabs>
        <w:ind w:left="851" w:hanging="284"/>
      </w:pPr>
      <w:rPr>
        <w:rFonts w:ascii="Symbol" w:hAnsi="Symbol" w:hint="default"/>
        <w:color w:val="auto"/>
        <w:sz w:val="22"/>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2"/>
        <w:u w:val="none"/>
        <w:vertAlign w:val="baseline"/>
      </w:rPr>
    </w:lvl>
    <w:lvl w:ilvl="4">
      <w:start w:val="1"/>
      <w:numFmt w:val="bullet"/>
      <w:lvlText w:val=""/>
      <w:lvlJc w:val="left"/>
      <w:pPr>
        <w:tabs>
          <w:tab w:val="num" w:pos="1418"/>
        </w:tabs>
        <w:ind w:left="1418" w:hanging="284"/>
      </w:pPr>
      <w:rPr>
        <w:rFonts w:ascii="Symbol" w:hAnsi="Symbol" w:hint="default"/>
        <w:color w:val="auto"/>
        <w:sz w:val="22"/>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2"/>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8"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34EA2"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34EA2"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188E33A3"/>
    <w:multiLevelType w:val="multilevel"/>
    <w:tmpl w:val="3F1EBC72"/>
    <w:numStyleLink w:val="ListAlpha"/>
  </w:abstractNum>
  <w:abstractNum w:abstractNumId="10" w15:restartNumberingAfterBreak="0">
    <w:nsid w:val="19382C43"/>
    <w:multiLevelType w:val="hybridMultilevel"/>
    <w:tmpl w:val="7ABC103A"/>
    <w:lvl w:ilvl="0" w:tplc="B830C10C">
      <w:start w:val="1"/>
      <w:numFmt w:val="decimal"/>
      <w:lvlText w:val="%1."/>
      <w:lvlJc w:val="left"/>
      <w:pPr>
        <w:ind w:left="-207" w:hanging="360"/>
      </w:pPr>
      <w:rPr>
        <w:rFonts w:hint="default"/>
      </w:rPr>
    </w:lvl>
    <w:lvl w:ilvl="1" w:tplc="7C765656" w:tentative="1">
      <w:start w:val="1"/>
      <w:numFmt w:val="lowerLetter"/>
      <w:lvlText w:val="%2."/>
      <w:lvlJc w:val="left"/>
      <w:pPr>
        <w:ind w:left="513" w:hanging="360"/>
      </w:pPr>
    </w:lvl>
    <w:lvl w:ilvl="2" w:tplc="97587B48" w:tentative="1">
      <w:start w:val="1"/>
      <w:numFmt w:val="lowerRoman"/>
      <w:lvlText w:val="%3."/>
      <w:lvlJc w:val="right"/>
      <w:pPr>
        <w:ind w:left="1233" w:hanging="180"/>
      </w:pPr>
    </w:lvl>
    <w:lvl w:ilvl="3" w:tplc="1E785884" w:tentative="1">
      <w:start w:val="1"/>
      <w:numFmt w:val="decimal"/>
      <w:lvlText w:val="%4."/>
      <w:lvlJc w:val="left"/>
      <w:pPr>
        <w:ind w:left="1953" w:hanging="360"/>
      </w:pPr>
    </w:lvl>
    <w:lvl w:ilvl="4" w:tplc="3822C688" w:tentative="1">
      <w:start w:val="1"/>
      <w:numFmt w:val="lowerLetter"/>
      <w:lvlText w:val="%5."/>
      <w:lvlJc w:val="left"/>
      <w:pPr>
        <w:ind w:left="2673" w:hanging="360"/>
      </w:pPr>
    </w:lvl>
    <w:lvl w:ilvl="5" w:tplc="F2A68E02" w:tentative="1">
      <w:start w:val="1"/>
      <w:numFmt w:val="lowerRoman"/>
      <w:lvlText w:val="%6."/>
      <w:lvlJc w:val="right"/>
      <w:pPr>
        <w:ind w:left="3393" w:hanging="180"/>
      </w:pPr>
    </w:lvl>
    <w:lvl w:ilvl="6" w:tplc="674C2F7C" w:tentative="1">
      <w:start w:val="1"/>
      <w:numFmt w:val="decimal"/>
      <w:lvlText w:val="%7."/>
      <w:lvlJc w:val="left"/>
      <w:pPr>
        <w:ind w:left="4113" w:hanging="360"/>
      </w:pPr>
    </w:lvl>
    <w:lvl w:ilvl="7" w:tplc="F19A4844" w:tentative="1">
      <w:start w:val="1"/>
      <w:numFmt w:val="lowerLetter"/>
      <w:lvlText w:val="%8."/>
      <w:lvlJc w:val="left"/>
      <w:pPr>
        <w:ind w:left="4833" w:hanging="360"/>
      </w:pPr>
    </w:lvl>
    <w:lvl w:ilvl="8" w:tplc="BBE01E06" w:tentative="1">
      <w:start w:val="1"/>
      <w:numFmt w:val="lowerRoman"/>
      <w:lvlText w:val="%9."/>
      <w:lvlJc w:val="right"/>
      <w:pPr>
        <w:ind w:left="5553" w:hanging="180"/>
      </w:pPr>
    </w:lvl>
  </w:abstractNum>
  <w:abstractNum w:abstractNumId="11" w15:restartNumberingAfterBreak="0">
    <w:nsid w:val="1D642D6B"/>
    <w:multiLevelType w:val="multilevel"/>
    <w:tmpl w:val="9398ACD2"/>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pStyle w:val="ListAlpha3"/>
      <w:lvlText w:val="%3."/>
      <w:lvlJc w:val="left"/>
      <w:pPr>
        <w:tabs>
          <w:tab w:val="num" w:pos="1701"/>
        </w:tabs>
        <w:ind w:left="1701" w:hanging="567"/>
      </w:pPr>
      <w:rPr>
        <w:rFonts w:asciiTheme="minorHAnsi" w:hAnsiTheme="minorHAnsi" w:hint="default"/>
        <w:color w:val="auto"/>
        <w:sz w:val="20"/>
      </w:rPr>
    </w:lvl>
    <w:lvl w:ilvl="3">
      <w:start w:val="1"/>
      <w:numFmt w:val="upperRoman"/>
      <w:pStyle w:val="ListAlpha4"/>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2" w15:restartNumberingAfterBreak="0">
    <w:nsid w:val="23E96BF8"/>
    <w:multiLevelType w:val="multilevel"/>
    <w:tmpl w:val="4A4A7EFE"/>
    <w:numStyleLink w:val="ListNumberedHeadings"/>
  </w:abstractNum>
  <w:abstractNum w:abstractNumId="13"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4" w15:restartNumberingAfterBreak="0">
    <w:nsid w:val="26026413"/>
    <w:multiLevelType w:val="multilevel"/>
    <w:tmpl w:val="9D0C7EB8"/>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271227C6"/>
    <w:multiLevelType w:val="multilevel"/>
    <w:tmpl w:val="624681D2"/>
    <w:numStyleLink w:val="ListTableBullet"/>
  </w:abstractNum>
  <w:abstractNum w:abstractNumId="16" w15:restartNumberingAfterBreak="0">
    <w:nsid w:val="30AB3AF6"/>
    <w:multiLevelType w:val="hybridMultilevel"/>
    <w:tmpl w:val="BE28B91E"/>
    <w:lvl w:ilvl="0" w:tplc="99AAB646">
      <w:start w:val="1"/>
      <w:numFmt w:val="decimal"/>
      <w:lvlText w:val="%1."/>
      <w:lvlJc w:val="left"/>
      <w:pPr>
        <w:ind w:left="-207" w:hanging="360"/>
      </w:pPr>
      <w:rPr>
        <w:rFonts w:hint="default"/>
      </w:rPr>
    </w:lvl>
    <w:lvl w:ilvl="1" w:tplc="4A2043B2" w:tentative="1">
      <w:start w:val="1"/>
      <w:numFmt w:val="lowerLetter"/>
      <w:lvlText w:val="%2."/>
      <w:lvlJc w:val="left"/>
      <w:pPr>
        <w:ind w:left="513" w:hanging="360"/>
      </w:pPr>
    </w:lvl>
    <w:lvl w:ilvl="2" w:tplc="728E147A" w:tentative="1">
      <w:start w:val="1"/>
      <w:numFmt w:val="lowerRoman"/>
      <w:lvlText w:val="%3."/>
      <w:lvlJc w:val="right"/>
      <w:pPr>
        <w:ind w:left="1233" w:hanging="180"/>
      </w:pPr>
    </w:lvl>
    <w:lvl w:ilvl="3" w:tplc="0346D5DE" w:tentative="1">
      <w:start w:val="1"/>
      <w:numFmt w:val="decimal"/>
      <w:lvlText w:val="%4."/>
      <w:lvlJc w:val="left"/>
      <w:pPr>
        <w:ind w:left="1953" w:hanging="360"/>
      </w:pPr>
    </w:lvl>
    <w:lvl w:ilvl="4" w:tplc="31B8ECFC" w:tentative="1">
      <w:start w:val="1"/>
      <w:numFmt w:val="lowerLetter"/>
      <w:lvlText w:val="%5."/>
      <w:lvlJc w:val="left"/>
      <w:pPr>
        <w:ind w:left="2673" w:hanging="360"/>
      </w:pPr>
    </w:lvl>
    <w:lvl w:ilvl="5" w:tplc="4366F1CA" w:tentative="1">
      <w:start w:val="1"/>
      <w:numFmt w:val="lowerRoman"/>
      <w:lvlText w:val="%6."/>
      <w:lvlJc w:val="right"/>
      <w:pPr>
        <w:ind w:left="3393" w:hanging="180"/>
      </w:pPr>
    </w:lvl>
    <w:lvl w:ilvl="6" w:tplc="746E3CCA" w:tentative="1">
      <w:start w:val="1"/>
      <w:numFmt w:val="decimal"/>
      <w:lvlText w:val="%7."/>
      <w:lvlJc w:val="left"/>
      <w:pPr>
        <w:ind w:left="4113" w:hanging="360"/>
      </w:pPr>
    </w:lvl>
    <w:lvl w:ilvl="7" w:tplc="88B40D1E" w:tentative="1">
      <w:start w:val="1"/>
      <w:numFmt w:val="lowerLetter"/>
      <w:lvlText w:val="%8."/>
      <w:lvlJc w:val="left"/>
      <w:pPr>
        <w:ind w:left="4833" w:hanging="360"/>
      </w:pPr>
    </w:lvl>
    <w:lvl w:ilvl="8" w:tplc="930A8B84" w:tentative="1">
      <w:start w:val="1"/>
      <w:numFmt w:val="lowerRoman"/>
      <w:lvlText w:val="%9."/>
      <w:lvlJc w:val="right"/>
      <w:pPr>
        <w:ind w:left="5553" w:hanging="180"/>
      </w:pPr>
    </w:lvl>
  </w:abstractNum>
  <w:abstractNum w:abstractNumId="17" w15:restartNumberingAfterBreak="0">
    <w:nsid w:val="313B5945"/>
    <w:multiLevelType w:val="multilevel"/>
    <w:tmpl w:val="81761002"/>
    <w:lvl w:ilvl="0">
      <w:start w:val="1"/>
      <w:numFmt w:val="decimal"/>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Roman"/>
      <w:lvlText w:val="%2."/>
      <w:lvlJc w:val="left"/>
      <w:pPr>
        <w:tabs>
          <w:tab w:val="num" w:pos="357"/>
        </w:tabs>
        <w:ind w:left="646" w:hanging="289"/>
      </w:pPr>
      <w:rPr>
        <w:rFonts w:asciiTheme="minorHAnsi" w:hAnsiTheme="minorHAnsi" w:hint="default"/>
        <w:color w:val="000000" w:themeColor="text1"/>
        <w:sz w:val="20"/>
      </w:rPr>
    </w:lvl>
    <w:lvl w:ilvl="2">
      <w:start w:val="1"/>
      <w:numFmt w:val="lowerLetter"/>
      <w:lvlText w:val="%3."/>
      <w:lvlJc w:val="left"/>
      <w:pPr>
        <w:tabs>
          <w:tab w:val="num" w:pos="646"/>
        </w:tabs>
        <w:ind w:left="1021" w:hanging="375"/>
      </w:pPr>
      <w:rPr>
        <w:rFonts w:asciiTheme="minorHAnsi" w:hAnsiTheme="minorHAnsi" w:hint="default"/>
        <w:sz w:val="20"/>
      </w:rPr>
    </w:lvl>
    <w:lvl w:ilvl="3">
      <w:start w:val="1"/>
      <w:numFmt w:val="upperRoman"/>
      <w:lvlText w:val="%4."/>
      <w:lvlJc w:val="left"/>
      <w:pPr>
        <w:ind w:left="1304" w:hanging="283"/>
      </w:pPr>
      <w:rPr>
        <w:rFonts w:asciiTheme="minorHAnsi" w:hAnsiTheme="minorHAnsi" w:hint="default"/>
        <w:color w:val="auto"/>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148494E"/>
    <w:multiLevelType w:val="hybridMultilevel"/>
    <w:tmpl w:val="DB3C3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0"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34EA2"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007BC3"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007BC3"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007BC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1" w15:restartNumberingAfterBreak="0">
    <w:nsid w:val="4814788C"/>
    <w:multiLevelType w:val="multilevel"/>
    <w:tmpl w:val="F99CA034"/>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48344037"/>
    <w:multiLevelType w:val="hybridMultilevel"/>
    <w:tmpl w:val="FAEE433E"/>
    <w:lvl w:ilvl="0" w:tplc="46DE3B22">
      <w:start w:val="1"/>
      <w:numFmt w:val="upperLetter"/>
      <w:lvlText w:val="%1."/>
      <w:lvlJc w:val="left"/>
      <w:pPr>
        <w:ind w:left="-207" w:hanging="360"/>
      </w:pPr>
      <w:rPr>
        <w:rFonts w:hint="default"/>
      </w:rPr>
    </w:lvl>
    <w:lvl w:ilvl="1" w:tplc="0756AA7E" w:tentative="1">
      <w:start w:val="1"/>
      <w:numFmt w:val="lowerLetter"/>
      <w:lvlText w:val="%2."/>
      <w:lvlJc w:val="left"/>
      <w:pPr>
        <w:ind w:left="513" w:hanging="360"/>
      </w:pPr>
    </w:lvl>
    <w:lvl w:ilvl="2" w:tplc="2F2AD47A" w:tentative="1">
      <w:start w:val="1"/>
      <w:numFmt w:val="lowerRoman"/>
      <w:lvlText w:val="%3."/>
      <w:lvlJc w:val="right"/>
      <w:pPr>
        <w:ind w:left="1233" w:hanging="180"/>
      </w:pPr>
    </w:lvl>
    <w:lvl w:ilvl="3" w:tplc="FD822848" w:tentative="1">
      <w:start w:val="1"/>
      <w:numFmt w:val="decimal"/>
      <w:lvlText w:val="%4."/>
      <w:lvlJc w:val="left"/>
      <w:pPr>
        <w:ind w:left="1953" w:hanging="360"/>
      </w:pPr>
    </w:lvl>
    <w:lvl w:ilvl="4" w:tplc="9A8A18BE" w:tentative="1">
      <w:start w:val="1"/>
      <w:numFmt w:val="lowerLetter"/>
      <w:lvlText w:val="%5."/>
      <w:lvlJc w:val="left"/>
      <w:pPr>
        <w:ind w:left="2673" w:hanging="360"/>
      </w:pPr>
    </w:lvl>
    <w:lvl w:ilvl="5" w:tplc="A38CB32C" w:tentative="1">
      <w:start w:val="1"/>
      <w:numFmt w:val="lowerRoman"/>
      <w:lvlText w:val="%6."/>
      <w:lvlJc w:val="right"/>
      <w:pPr>
        <w:ind w:left="3393" w:hanging="180"/>
      </w:pPr>
    </w:lvl>
    <w:lvl w:ilvl="6" w:tplc="3A9612F6" w:tentative="1">
      <w:start w:val="1"/>
      <w:numFmt w:val="decimal"/>
      <w:lvlText w:val="%7."/>
      <w:lvlJc w:val="left"/>
      <w:pPr>
        <w:ind w:left="4113" w:hanging="360"/>
      </w:pPr>
    </w:lvl>
    <w:lvl w:ilvl="7" w:tplc="D1265C08" w:tentative="1">
      <w:start w:val="1"/>
      <w:numFmt w:val="lowerLetter"/>
      <w:lvlText w:val="%8."/>
      <w:lvlJc w:val="left"/>
      <w:pPr>
        <w:ind w:left="4833" w:hanging="360"/>
      </w:pPr>
    </w:lvl>
    <w:lvl w:ilvl="8" w:tplc="174C2900" w:tentative="1">
      <w:start w:val="1"/>
      <w:numFmt w:val="lowerRoman"/>
      <w:lvlText w:val="%9."/>
      <w:lvlJc w:val="right"/>
      <w:pPr>
        <w:ind w:left="5553" w:hanging="180"/>
      </w:pPr>
    </w:lvl>
  </w:abstractNum>
  <w:abstractNum w:abstractNumId="23" w15:restartNumberingAfterBreak="0">
    <w:nsid w:val="4A18419E"/>
    <w:multiLevelType w:val="multilevel"/>
    <w:tmpl w:val="1562CFC6"/>
    <w:lvl w:ilvl="0">
      <w:start w:val="1"/>
      <w:numFmt w:val="lowerLetter"/>
      <w:lvlText w:val="%1."/>
      <w:lvlJc w:val="left"/>
      <w:pPr>
        <w:tabs>
          <w:tab w:val="num" w:pos="567"/>
        </w:tabs>
        <w:ind w:left="567" w:hanging="567"/>
      </w:pPr>
      <w:rPr>
        <w:rFonts w:asciiTheme="minorHAnsi" w:hAnsiTheme="minorHAnsi" w:hint="default"/>
        <w:color w:val="auto"/>
      </w:rPr>
    </w:lvl>
    <w:lvl w:ilvl="1">
      <w:start w:val="1"/>
      <w:numFmt w:val="lowerRoman"/>
      <w:lvlText w:val="%2."/>
      <w:lvlJc w:val="left"/>
      <w:pPr>
        <w:tabs>
          <w:tab w:val="num" w:pos="1134"/>
        </w:tabs>
        <w:ind w:left="1134" w:hanging="567"/>
      </w:pPr>
      <w:rPr>
        <w:rFonts w:asciiTheme="minorHAnsi" w:hAnsiTheme="minorHAnsi" w:hint="default"/>
        <w:color w:val="auto"/>
      </w:rPr>
    </w:lvl>
    <w:lvl w:ilvl="2">
      <w:start w:val="1"/>
      <w:numFmt w:val="decimal"/>
      <w:lvlText w:val="%3."/>
      <w:lvlJc w:val="left"/>
      <w:pPr>
        <w:tabs>
          <w:tab w:val="num" w:pos="1701"/>
        </w:tabs>
        <w:ind w:left="1701" w:hanging="567"/>
      </w:pPr>
      <w:rPr>
        <w:rFonts w:asciiTheme="minorHAnsi" w:hAnsiTheme="minorHAnsi" w:hint="default"/>
        <w:color w:val="auto"/>
      </w:rPr>
    </w:lvl>
    <w:lvl w:ilvl="3">
      <w:start w:val="1"/>
      <w:numFmt w:val="upperLetter"/>
      <w:lvlText w:val="%4."/>
      <w:lvlJc w:val="left"/>
      <w:pPr>
        <w:tabs>
          <w:tab w:val="num" w:pos="2268"/>
        </w:tabs>
        <w:ind w:left="2268" w:hanging="567"/>
      </w:pPr>
      <w:rPr>
        <w:rFonts w:asciiTheme="minorHAnsi" w:hAnsiTheme="minorHAnsi" w:hint="default"/>
        <w:color w:val="auto"/>
      </w:rPr>
    </w:lvl>
    <w:lvl w:ilvl="4">
      <w:start w:val="1"/>
      <w:numFmt w:val="upperRoman"/>
      <w:lvlText w:val="%5."/>
      <w:lvlJc w:val="left"/>
      <w:pPr>
        <w:tabs>
          <w:tab w:val="num" w:pos="2835"/>
        </w:tabs>
        <w:ind w:left="2835" w:hanging="567"/>
      </w:pPr>
      <w:rPr>
        <w:rFonts w:asciiTheme="minorHAnsi" w:hAnsiTheme="minorHAnsi" w:hint="default"/>
        <w:color w:val="auto"/>
      </w:rPr>
    </w:lvl>
    <w:lvl w:ilvl="5">
      <w:start w:val="1"/>
      <w:numFmt w:val="decimal"/>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4" w15:restartNumberingAfterBreak="0">
    <w:nsid w:val="4FB63EB2"/>
    <w:multiLevelType w:val="multilevel"/>
    <w:tmpl w:val="A9302742"/>
    <w:lvl w:ilvl="0">
      <w:start w:val="1"/>
      <w:numFmt w:val="bullet"/>
      <w:lvlText w:val="●"/>
      <w:lvlJc w:val="left"/>
      <w:pPr>
        <w:ind w:left="340" w:hanging="340"/>
      </w:pPr>
      <w:rPr>
        <w:rFonts w:ascii="Arial" w:hAnsi="Arial" w:hint="default"/>
        <w:b/>
        <w:i w:val="0"/>
        <w:color w:val="auto"/>
        <w:sz w:val="20"/>
        <w:u w:color="92D050"/>
      </w:rPr>
    </w:lvl>
    <w:lvl w:ilvl="1">
      <w:start w:val="1"/>
      <w:numFmt w:val="bullet"/>
      <w:lvlText w:val="‒"/>
      <w:lvlJc w:val="left"/>
      <w:pPr>
        <w:ind w:left="646" w:hanging="306"/>
      </w:pPr>
      <w:rPr>
        <w:rFonts w:ascii="Arial" w:hAnsi="Arial" w:hint="default"/>
        <w:color w:val="000000" w:themeColor="text1"/>
      </w:rPr>
    </w:lvl>
    <w:lvl w:ilvl="2">
      <w:start w:val="1"/>
      <w:numFmt w:val="bullet"/>
      <w:lvlText w:val="o"/>
      <w:lvlJc w:val="left"/>
      <w:pPr>
        <w:ind w:left="1021" w:hanging="375"/>
      </w:pPr>
      <w:rPr>
        <w:rFonts w:ascii="Courier New" w:hAnsi="Courier New" w:hint="default"/>
      </w:rPr>
    </w:lvl>
    <w:lvl w:ilvl="3">
      <w:start w:val="1"/>
      <w:numFmt w:val="bullet"/>
      <w:lvlText w:val=""/>
      <w:lvlJc w:val="left"/>
      <w:pPr>
        <w:ind w:left="1361" w:hanging="340"/>
      </w:pPr>
      <w:rPr>
        <w:rFonts w:ascii="Wingdings" w:hAnsi="Wingdings"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8A04D33"/>
    <w:multiLevelType w:val="multilevel"/>
    <w:tmpl w:val="709EF2B4"/>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59210DDC"/>
    <w:multiLevelType w:val="multilevel"/>
    <w:tmpl w:val="0FDCC54C"/>
    <w:lvl w:ilvl="0">
      <w:start w:val="1"/>
      <w:numFmt w:val="lowerRoman"/>
      <w:lvlText w:val="%1."/>
      <w:lvlJc w:val="left"/>
      <w:pPr>
        <w:tabs>
          <w:tab w:val="num" w:pos="567"/>
        </w:tabs>
        <w:ind w:left="567" w:hanging="567"/>
      </w:pPr>
      <w:rPr>
        <w:rFonts w:asciiTheme="minorHAnsi" w:hAnsiTheme="minorHAnsi" w:hint="default"/>
        <w:color w:val="auto"/>
        <w:sz w:val="22"/>
      </w:rPr>
    </w:lvl>
    <w:lvl w:ilvl="1">
      <w:start w:val="1"/>
      <w:numFmt w:val="lowerLetter"/>
      <w:lvlText w:val="%2."/>
      <w:lvlJc w:val="left"/>
      <w:pPr>
        <w:tabs>
          <w:tab w:val="num" w:pos="1134"/>
        </w:tabs>
        <w:ind w:left="1134" w:hanging="567"/>
      </w:pPr>
      <w:rPr>
        <w:rFonts w:asciiTheme="minorHAnsi" w:hAnsiTheme="minorHAnsi" w:hint="default"/>
        <w:color w:val="auto"/>
        <w:sz w:val="22"/>
      </w:rPr>
    </w:lvl>
    <w:lvl w:ilvl="2">
      <w:start w:val="1"/>
      <w:numFmt w:val="upperLetter"/>
      <w:lvlText w:val="%3."/>
      <w:lvlJc w:val="left"/>
      <w:pPr>
        <w:tabs>
          <w:tab w:val="num" w:pos="1701"/>
        </w:tabs>
        <w:ind w:left="1701" w:hanging="567"/>
      </w:pPr>
      <w:rPr>
        <w:rFonts w:asciiTheme="minorHAnsi" w:hAnsiTheme="minorHAnsi" w:hint="default"/>
        <w:color w:val="auto"/>
        <w:sz w:val="22"/>
      </w:rPr>
    </w:lvl>
    <w:lvl w:ilvl="3">
      <w:start w:val="1"/>
      <w:numFmt w:val="upperRoman"/>
      <w:lvlText w:val="%4."/>
      <w:lvlJc w:val="left"/>
      <w:pPr>
        <w:tabs>
          <w:tab w:val="num" w:pos="2268"/>
        </w:tabs>
        <w:ind w:left="2268" w:hanging="567"/>
      </w:pPr>
      <w:rPr>
        <w:rFonts w:asciiTheme="minorHAnsi" w:hAnsiTheme="minorHAnsi" w:hint="default"/>
        <w:color w:val="auto"/>
        <w:sz w:val="22"/>
      </w:rPr>
    </w:lvl>
    <w:lvl w:ilvl="4">
      <w:start w:val="1"/>
      <w:numFmt w:val="decimal"/>
      <w:lvlText w:val="%5."/>
      <w:lvlJc w:val="left"/>
      <w:pPr>
        <w:tabs>
          <w:tab w:val="num" w:pos="2835"/>
        </w:tabs>
        <w:ind w:left="2835" w:hanging="567"/>
      </w:pPr>
      <w:rPr>
        <w:rFonts w:asciiTheme="minorHAnsi" w:hAnsiTheme="minorHAnsi" w:hint="default"/>
        <w:color w:val="auto"/>
        <w:sz w:val="22"/>
      </w:rPr>
    </w:lvl>
    <w:lvl w:ilvl="5">
      <w:start w:val="1"/>
      <w:numFmt w:val="lowerRoman"/>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7" w15:restartNumberingAfterBreak="0">
    <w:nsid w:val="5A60635A"/>
    <w:multiLevelType w:val="multilevel"/>
    <w:tmpl w:val="814A7C94"/>
    <w:numStyleLink w:val="ListNumber"/>
  </w:abstractNum>
  <w:abstractNum w:abstractNumId="28"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686530F9"/>
    <w:multiLevelType w:val="hybridMultilevel"/>
    <w:tmpl w:val="DA64B8F4"/>
    <w:lvl w:ilvl="0" w:tplc="50645BFA">
      <w:start w:val="1"/>
      <w:numFmt w:val="bullet"/>
      <w:lvlText w:val=""/>
      <w:lvlJc w:val="left"/>
      <w:pPr>
        <w:ind w:left="720" w:hanging="360"/>
      </w:pPr>
      <w:rPr>
        <w:rFonts w:ascii="Symbol" w:hAnsi="Symbol" w:hint="default"/>
      </w:rPr>
    </w:lvl>
    <w:lvl w:ilvl="1" w:tplc="ED1AB158" w:tentative="1">
      <w:start w:val="1"/>
      <w:numFmt w:val="bullet"/>
      <w:lvlText w:val="o"/>
      <w:lvlJc w:val="left"/>
      <w:pPr>
        <w:ind w:left="1440" w:hanging="360"/>
      </w:pPr>
      <w:rPr>
        <w:rFonts w:ascii="Courier New" w:hAnsi="Courier New" w:cs="Courier New" w:hint="default"/>
      </w:rPr>
    </w:lvl>
    <w:lvl w:ilvl="2" w:tplc="F940D106" w:tentative="1">
      <w:start w:val="1"/>
      <w:numFmt w:val="bullet"/>
      <w:lvlText w:val=""/>
      <w:lvlJc w:val="left"/>
      <w:pPr>
        <w:ind w:left="2160" w:hanging="360"/>
      </w:pPr>
      <w:rPr>
        <w:rFonts w:ascii="Wingdings" w:hAnsi="Wingdings" w:hint="default"/>
      </w:rPr>
    </w:lvl>
    <w:lvl w:ilvl="3" w:tplc="9266D7F8" w:tentative="1">
      <w:start w:val="1"/>
      <w:numFmt w:val="bullet"/>
      <w:lvlText w:val=""/>
      <w:lvlJc w:val="left"/>
      <w:pPr>
        <w:ind w:left="2880" w:hanging="360"/>
      </w:pPr>
      <w:rPr>
        <w:rFonts w:ascii="Symbol" w:hAnsi="Symbol" w:hint="default"/>
      </w:rPr>
    </w:lvl>
    <w:lvl w:ilvl="4" w:tplc="E64A4D22" w:tentative="1">
      <w:start w:val="1"/>
      <w:numFmt w:val="bullet"/>
      <w:lvlText w:val="o"/>
      <w:lvlJc w:val="left"/>
      <w:pPr>
        <w:ind w:left="3600" w:hanging="360"/>
      </w:pPr>
      <w:rPr>
        <w:rFonts w:ascii="Courier New" w:hAnsi="Courier New" w:cs="Courier New" w:hint="default"/>
      </w:rPr>
    </w:lvl>
    <w:lvl w:ilvl="5" w:tplc="626A11AA" w:tentative="1">
      <w:start w:val="1"/>
      <w:numFmt w:val="bullet"/>
      <w:lvlText w:val=""/>
      <w:lvlJc w:val="left"/>
      <w:pPr>
        <w:ind w:left="4320" w:hanging="360"/>
      </w:pPr>
      <w:rPr>
        <w:rFonts w:ascii="Wingdings" w:hAnsi="Wingdings" w:hint="default"/>
      </w:rPr>
    </w:lvl>
    <w:lvl w:ilvl="6" w:tplc="F4FE7162" w:tentative="1">
      <w:start w:val="1"/>
      <w:numFmt w:val="bullet"/>
      <w:lvlText w:val=""/>
      <w:lvlJc w:val="left"/>
      <w:pPr>
        <w:ind w:left="5040" w:hanging="360"/>
      </w:pPr>
      <w:rPr>
        <w:rFonts w:ascii="Symbol" w:hAnsi="Symbol" w:hint="default"/>
      </w:rPr>
    </w:lvl>
    <w:lvl w:ilvl="7" w:tplc="3D98568C" w:tentative="1">
      <w:start w:val="1"/>
      <w:numFmt w:val="bullet"/>
      <w:lvlText w:val="o"/>
      <w:lvlJc w:val="left"/>
      <w:pPr>
        <w:ind w:left="5760" w:hanging="360"/>
      </w:pPr>
      <w:rPr>
        <w:rFonts w:ascii="Courier New" w:hAnsi="Courier New" w:cs="Courier New" w:hint="default"/>
      </w:rPr>
    </w:lvl>
    <w:lvl w:ilvl="8" w:tplc="9FD076BA" w:tentative="1">
      <w:start w:val="1"/>
      <w:numFmt w:val="bullet"/>
      <w:lvlText w:val=""/>
      <w:lvlJc w:val="left"/>
      <w:pPr>
        <w:ind w:left="6480" w:hanging="360"/>
      </w:pPr>
      <w:rPr>
        <w:rFonts w:ascii="Wingdings" w:hAnsi="Wingdings" w:hint="default"/>
      </w:rPr>
    </w:lvl>
  </w:abstractNum>
  <w:abstractNum w:abstractNumId="30"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1" w15:restartNumberingAfterBreak="0">
    <w:nsid w:val="7139706E"/>
    <w:multiLevelType w:val="multilevel"/>
    <w:tmpl w:val="44783C8E"/>
    <w:lvl w:ilvl="0">
      <w:start w:val="1"/>
      <w:numFmt w:val="none"/>
      <w:suff w:val="nothing"/>
      <w:lvlText w:val=""/>
      <w:lvlJc w:val="left"/>
      <w:pPr>
        <w:ind w:left="0" w:firstLine="0"/>
      </w:pPr>
      <w:rPr>
        <w:rFonts w:asciiTheme="minorHAnsi" w:hAnsiTheme="minorHAnsi" w:hint="default"/>
        <w:color w:val="auto"/>
      </w:rPr>
    </w:lvl>
    <w:lvl w:ilvl="1">
      <w:start w:val="1"/>
      <w:numFmt w:val="none"/>
      <w:pStyle w:val="ListParagraph0"/>
      <w:suff w:val="nothing"/>
      <w:lvlText w:val=""/>
      <w:lvlJc w:val="left"/>
      <w:pPr>
        <w:ind w:left="284" w:firstLine="0"/>
      </w:pPr>
      <w:rPr>
        <w:rFonts w:asciiTheme="minorHAnsi" w:hAnsiTheme="minorHAnsi" w:hint="default"/>
        <w:color w:val="auto"/>
      </w:rPr>
    </w:lvl>
    <w:lvl w:ilvl="2">
      <w:start w:val="1"/>
      <w:numFmt w:val="none"/>
      <w:pStyle w:val="ListParagraph3"/>
      <w:suff w:val="nothing"/>
      <w:lvlText w:val=""/>
      <w:lvlJc w:val="left"/>
      <w:pPr>
        <w:ind w:left="568" w:firstLine="0"/>
      </w:pPr>
      <w:rPr>
        <w:rFonts w:asciiTheme="minorHAnsi" w:hAnsiTheme="minorHAnsi" w:hint="default"/>
        <w:color w:val="auto"/>
      </w:rPr>
    </w:lvl>
    <w:lvl w:ilvl="3">
      <w:start w:val="1"/>
      <w:numFmt w:val="none"/>
      <w:pStyle w:val="ListParagraph4"/>
      <w:suff w:val="nothing"/>
      <w:lvlText w:val=""/>
      <w:lvlJc w:val="left"/>
      <w:pPr>
        <w:ind w:left="852" w:firstLine="0"/>
      </w:pPr>
      <w:rPr>
        <w:rFonts w:asciiTheme="minorHAnsi" w:hAnsiTheme="minorHAnsi" w:hint="default"/>
        <w:color w:val="auto"/>
      </w:rPr>
    </w:lvl>
    <w:lvl w:ilvl="4">
      <w:start w:val="1"/>
      <w:numFmt w:val="none"/>
      <w:pStyle w:val="ListParagraph5"/>
      <w:suff w:val="nothing"/>
      <w:lvlText w:val=""/>
      <w:lvlJc w:val="left"/>
      <w:pPr>
        <w:ind w:left="1136" w:firstLine="0"/>
      </w:pPr>
      <w:rPr>
        <w:rFonts w:asciiTheme="minorHAnsi" w:hAnsiTheme="minorHAnsi" w:hint="default"/>
        <w:color w:val="auto"/>
      </w:rPr>
    </w:lvl>
    <w:lvl w:ilvl="5">
      <w:start w:val="1"/>
      <w:numFmt w:val="none"/>
      <w:pStyle w:val="ListParagraph6"/>
      <w:suff w:val="nothing"/>
      <w:lvlText w:val=""/>
      <w:lvlJc w:val="left"/>
      <w:pPr>
        <w:ind w:left="1420" w:firstLine="0"/>
      </w:pPr>
      <w:rPr>
        <w:rFonts w:asciiTheme="minorHAnsi" w:hAnsiTheme="minorHAnsi" w:hint="default"/>
        <w:color w:val="auto"/>
      </w:rPr>
    </w:lvl>
    <w:lvl w:ilvl="6">
      <w:start w:val="1"/>
      <w:numFmt w:val="none"/>
      <w:suff w:val="nothing"/>
      <w:lvlText w:val=""/>
      <w:lvlJc w:val="left"/>
      <w:pPr>
        <w:ind w:left="1704" w:firstLine="0"/>
      </w:pPr>
      <w:rPr>
        <w:rFonts w:hint="default"/>
        <w:color w:val="000000"/>
      </w:rPr>
    </w:lvl>
    <w:lvl w:ilvl="7">
      <w:start w:val="1"/>
      <w:numFmt w:val="none"/>
      <w:suff w:val="nothing"/>
      <w:lvlText w:val=""/>
      <w:lvlJc w:val="left"/>
      <w:pPr>
        <w:ind w:left="1988" w:firstLine="0"/>
      </w:pPr>
      <w:rPr>
        <w:rFonts w:hint="default"/>
      </w:rPr>
    </w:lvl>
    <w:lvl w:ilvl="8">
      <w:numFmt w:val="none"/>
      <w:lvlText w:val=""/>
      <w:lvlJc w:val="left"/>
      <w:pPr>
        <w:tabs>
          <w:tab w:val="num" w:pos="3123"/>
        </w:tabs>
        <w:ind w:left="2272" w:firstLine="0"/>
      </w:pPr>
      <w:rPr>
        <w:rFonts w:hint="default"/>
      </w:rPr>
    </w:lvl>
  </w:abstractNum>
  <w:abstractNum w:abstractNumId="32" w15:restartNumberingAfterBreak="0">
    <w:nsid w:val="7B426888"/>
    <w:multiLevelType w:val="multilevel"/>
    <w:tmpl w:val="121AF5B8"/>
    <w:lvl w:ilvl="0">
      <w:start w:val="1"/>
      <w:numFmt w:val="decimal"/>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Roman"/>
      <w:lvlText w:val="%2."/>
      <w:lvlJc w:val="left"/>
      <w:pPr>
        <w:tabs>
          <w:tab w:val="num" w:pos="357"/>
        </w:tabs>
        <w:ind w:left="646" w:hanging="289"/>
      </w:pPr>
      <w:rPr>
        <w:rFonts w:asciiTheme="minorHAnsi" w:hAnsiTheme="minorHAnsi" w:hint="default"/>
        <w:color w:val="000000" w:themeColor="text1"/>
        <w:sz w:val="20"/>
      </w:rPr>
    </w:lvl>
    <w:lvl w:ilvl="2">
      <w:start w:val="1"/>
      <w:numFmt w:val="lowerLetter"/>
      <w:lvlText w:val="%3."/>
      <w:lvlJc w:val="left"/>
      <w:pPr>
        <w:tabs>
          <w:tab w:val="num" w:pos="646"/>
        </w:tabs>
        <w:ind w:left="1021" w:hanging="375"/>
      </w:pPr>
      <w:rPr>
        <w:rFonts w:asciiTheme="minorHAnsi" w:hAnsiTheme="minorHAnsi" w:hint="default"/>
        <w:sz w:val="20"/>
      </w:rPr>
    </w:lvl>
    <w:lvl w:ilvl="3">
      <w:start w:val="1"/>
      <w:numFmt w:val="upperRoman"/>
      <w:lvlText w:val="%4."/>
      <w:lvlJc w:val="left"/>
      <w:pPr>
        <w:ind w:left="1304" w:hanging="283"/>
      </w:pPr>
      <w:rPr>
        <w:rFonts w:asciiTheme="minorHAnsi" w:hAnsiTheme="minorHAnsi" w:hint="default"/>
        <w:color w:val="auto"/>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D574307"/>
    <w:multiLevelType w:val="multilevel"/>
    <w:tmpl w:val="4A4A7EFE"/>
    <w:lvl w:ilvl="0">
      <w:start w:val="1"/>
      <w:numFmt w:val="decimal"/>
      <w:lvlText w:val="%1"/>
      <w:lvlJc w:val="left"/>
      <w:pPr>
        <w:tabs>
          <w:tab w:val="num" w:pos="1134"/>
        </w:tabs>
        <w:ind w:left="1134" w:hanging="1134"/>
      </w:pPr>
      <w:rPr>
        <w:rFonts w:asciiTheme="majorHAnsi" w:hAnsiTheme="majorHAnsi" w:hint="default"/>
        <w:b/>
        <w:color w:val="auto"/>
        <w:sz w:val="22"/>
      </w:rPr>
    </w:lvl>
    <w:lvl w:ilvl="1">
      <w:start w:val="1"/>
      <w:numFmt w:val="decimal"/>
      <w:lvlText w:val="%1.%2"/>
      <w:lvlJc w:val="left"/>
      <w:pPr>
        <w:tabs>
          <w:tab w:val="num" w:pos="1134"/>
        </w:tabs>
        <w:ind w:left="1134" w:hanging="1134"/>
      </w:pPr>
      <w:rPr>
        <w:rFonts w:asciiTheme="majorHAnsi" w:hAnsiTheme="majorHAnsi" w:hint="default"/>
        <w:b/>
        <w:color w:val="auto"/>
        <w:sz w:val="20"/>
      </w:rPr>
    </w:lvl>
    <w:lvl w:ilvl="2">
      <w:start w:val="1"/>
      <w:numFmt w:val="decimal"/>
      <w:lvlText w:val="%1.%2.%3"/>
      <w:lvlJc w:val="left"/>
      <w:pPr>
        <w:tabs>
          <w:tab w:val="num" w:pos="1134"/>
        </w:tabs>
        <w:ind w:left="1134" w:hanging="1134"/>
      </w:pPr>
      <w:rPr>
        <w:rFonts w:asciiTheme="majorHAnsi" w:hAnsiTheme="majorHAnsi" w:hint="default"/>
        <w:color w:val="auto"/>
        <w:sz w:val="20"/>
        <w:u w:val="single"/>
      </w:rPr>
    </w:lvl>
    <w:lvl w:ilvl="3">
      <w:start w:val="1"/>
      <w:numFmt w:val="none"/>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4"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5" w15:restartNumberingAfterBreak="0">
    <w:nsid w:val="7E9C056F"/>
    <w:multiLevelType w:val="multilevel"/>
    <w:tmpl w:val="7228EA06"/>
    <w:numStyleLink w:val="ListBullet0"/>
  </w:abstractNum>
  <w:num w:numId="1">
    <w:abstractNumId w:val="2"/>
  </w:num>
  <w:num w:numId="2">
    <w:abstractNumId w:val="34"/>
  </w:num>
  <w:num w:numId="3">
    <w:abstractNumId w:val="19"/>
  </w:num>
  <w:num w:numId="4">
    <w:abstractNumId w:val="13"/>
  </w:num>
  <w:num w:numId="5">
    <w:abstractNumId w:val="20"/>
  </w:num>
  <w:num w:numId="6">
    <w:abstractNumId w:val="0"/>
  </w:num>
  <w:num w:numId="7">
    <w:abstractNumId w:val="5"/>
  </w:num>
  <w:num w:numId="8">
    <w:abstractNumId w:val="28"/>
  </w:num>
  <w:num w:numId="9">
    <w:abstractNumId w:val="31"/>
  </w:num>
  <w:num w:numId="10">
    <w:abstractNumId w:val="15"/>
  </w:num>
  <w:num w:numId="11">
    <w:abstractNumId w:val="8"/>
  </w:num>
  <w:num w:numId="12">
    <w:abstractNumId w:val="12"/>
  </w:num>
  <w:num w:numId="13">
    <w:abstractNumId w:val="35"/>
  </w:num>
  <w:num w:numId="14">
    <w:abstractNumId w:val="27"/>
  </w:num>
  <w:num w:numId="15">
    <w:abstractNumId w:val="4"/>
  </w:num>
  <w:num w:numId="16">
    <w:abstractNumId w:val="3"/>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6"/>
  </w:num>
  <w:num w:numId="21">
    <w:abstractNumId w:val="9"/>
  </w:num>
  <w:num w:numId="22">
    <w:abstractNumId w:val="33"/>
  </w:num>
  <w:num w:numId="23">
    <w:abstractNumId w:val="1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6"/>
  </w:num>
  <w:num w:numId="27">
    <w:abstractNumId w:val="7"/>
  </w:num>
  <w:num w:numId="28">
    <w:abstractNumId w:val="24"/>
  </w:num>
  <w:num w:numId="29">
    <w:abstractNumId w:val="17"/>
  </w:num>
  <w:num w:numId="30">
    <w:abstractNumId w:val="3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5"/>
  </w:num>
  <w:num w:numId="34">
    <w:abstractNumId w:val="29"/>
  </w:num>
  <w:num w:numId="35">
    <w:abstractNumId w:val="14"/>
  </w:num>
  <w:num w:numId="36">
    <w:abstractNumId w:val="21"/>
  </w:num>
  <w:num w:numId="37">
    <w:abstractNumId w:val="2"/>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9E"/>
    <w:rsid w:val="00001FCE"/>
    <w:rsid w:val="00006100"/>
    <w:rsid w:val="00012E82"/>
    <w:rsid w:val="00020CF1"/>
    <w:rsid w:val="00035103"/>
    <w:rsid w:val="000427B8"/>
    <w:rsid w:val="0006218A"/>
    <w:rsid w:val="00064309"/>
    <w:rsid w:val="00064A8C"/>
    <w:rsid w:val="00071C7D"/>
    <w:rsid w:val="00076F97"/>
    <w:rsid w:val="000870BB"/>
    <w:rsid w:val="00087D93"/>
    <w:rsid w:val="00094F70"/>
    <w:rsid w:val="000A4D2F"/>
    <w:rsid w:val="000A79F2"/>
    <w:rsid w:val="000B3EBE"/>
    <w:rsid w:val="000B6FA1"/>
    <w:rsid w:val="000C0C22"/>
    <w:rsid w:val="000C1D1E"/>
    <w:rsid w:val="000C547B"/>
    <w:rsid w:val="000D443D"/>
    <w:rsid w:val="000E196E"/>
    <w:rsid w:val="000E46CD"/>
    <w:rsid w:val="000F4A35"/>
    <w:rsid w:val="001063C6"/>
    <w:rsid w:val="001112EA"/>
    <w:rsid w:val="00117D6E"/>
    <w:rsid w:val="00123B5A"/>
    <w:rsid w:val="0012637E"/>
    <w:rsid w:val="0013218E"/>
    <w:rsid w:val="00137FA3"/>
    <w:rsid w:val="00145CCD"/>
    <w:rsid w:val="001505D8"/>
    <w:rsid w:val="00154790"/>
    <w:rsid w:val="00156423"/>
    <w:rsid w:val="001600E5"/>
    <w:rsid w:val="0017123D"/>
    <w:rsid w:val="001829A7"/>
    <w:rsid w:val="00185154"/>
    <w:rsid w:val="00186E2D"/>
    <w:rsid w:val="0019114D"/>
    <w:rsid w:val="001A1492"/>
    <w:rsid w:val="001C2D8B"/>
    <w:rsid w:val="001E2C91"/>
    <w:rsid w:val="001E2EFC"/>
    <w:rsid w:val="001F16CA"/>
    <w:rsid w:val="002078C1"/>
    <w:rsid w:val="002106C4"/>
    <w:rsid w:val="00210DEF"/>
    <w:rsid w:val="00216A2D"/>
    <w:rsid w:val="00222215"/>
    <w:rsid w:val="00247BEF"/>
    <w:rsid w:val="0025119D"/>
    <w:rsid w:val="00252201"/>
    <w:rsid w:val="00254DD8"/>
    <w:rsid w:val="002752A9"/>
    <w:rsid w:val="002876D1"/>
    <w:rsid w:val="002903A9"/>
    <w:rsid w:val="002A3C3C"/>
    <w:rsid w:val="002B4003"/>
    <w:rsid w:val="002C5B1C"/>
    <w:rsid w:val="002D0093"/>
    <w:rsid w:val="002D4254"/>
    <w:rsid w:val="002D4927"/>
    <w:rsid w:val="002D4E6E"/>
    <w:rsid w:val="002F1863"/>
    <w:rsid w:val="002F4862"/>
    <w:rsid w:val="002F65FC"/>
    <w:rsid w:val="00301893"/>
    <w:rsid w:val="003024C5"/>
    <w:rsid w:val="00306039"/>
    <w:rsid w:val="00330C49"/>
    <w:rsid w:val="00337F47"/>
    <w:rsid w:val="003411DD"/>
    <w:rsid w:val="0037398C"/>
    <w:rsid w:val="0037618F"/>
    <w:rsid w:val="003853C1"/>
    <w:rsid w:val="0038702C"/>
    <w:rsid w:val="003960D6"/>
    <w:rsid w:val="003A04C1"/>
    <w:rsid w:val="003A08A5"/>
    <w:rsid w:val="003A08C6"/>
    <w:rsid w:val="003A5933"/>
    <w:rsid w:val="003B0945"/>
    <w:rsid w:val="003B097F"/>
    <w:rsid w:val="003B182E"/>
    <w:rsid w:val="003B4DCF"/>
    <w:rsid w:val="003C53D0"/>
    <w:rsid w:val="003D3B71"/>
    <w:rsid w:val="003D56AF"/>
    <w:rsid w:val="003E1EF3"/>
    <w:rsid w:val="003E5319"/>
    <w:rsid w:val="003F3A1C"/>
    <w:rsid w:val="004041DA"/>
    <w:rsid w:val="00404615"/>
    <w:rsid w:val="00407776"/>
    <w:rsid w:val="004121CE"/>
    <w:rsid w:val="004214BD"/>
    <w:rsid w:val="0042661D"/>
    <w:rsid w:val="00427353"/>
    <w:rsid w:val="0043564D"/>
    <w:rsid w:val="0043628A"/>
    <w:rsid w:val="00444AE6"/>
    <w:rsid w:val="004478FD"/>
    <w:rsid w:val="00457F67"/>
    <w:rsid w:val="00462A18"/>
    <w:rsid w:val="004700B3"/>
    <w:rsid w:val="00482E9A"/>
    <w:rsid w:val="00491C59"/>
    <w:rsid w:val="004972A1"/>
    <w:rsid w:val="004A347D"/>
    <w:rsid w:val="004B0D5C"/>
    <w:rsid w:val="004B62F3"/>
    <w:rsid w:val="004B7DAE"/>
    <w:rsid w:val="004C0889"/>
    <w:rsid w:val="004E79A4"/>
    <w:rsid w:val="004F2A3C"/>
    <w:rsid w:val="004F3D6F"/>
    <w:rsid w:val="00503056"/>
    <w:rsid w:val="00506C99"/>
    <w:rsid w:val="0051056D"/>
    <w:rsid w:val="00515902"/>
    <w:rsid w:val="00522D54"/>
    <w:rsid w:val="00526448"/>
    <w:rsid w:val="005273CF"/>
    <w:rsid w:val="005331C9"/>
    <w:rsid w:val="0055219D"/>
    <w:rsid w:val="0055353F"/>
    <w:rsid w:val="00553A95"/>
    <w:rsid w:val="005563CA"/>
    <w:rsid w:val="0056633F"/>
    <w:rsid w:val="00567C98"/>
    <w:rsid w:val="005713E5"/>
    <w:rsid w:val="005850B9"/>
    <w:rsid w:val="00587EE6"/>
    <w:rsid w:val="005A435A"/>
    <w:rsid w:val="005A513C"/>
    <w:rsid w:val="005B00A1"/>
    <w:rsid w:val="005B0C40"/>
    <w:rsid w:val="005B22E4"/>
    <w:rsid w:val="005B5DE4"/>
    <w:rsid w:val="005D620B"/>
    <w:rsid w:val="005E259B"/>
    <w:rsid w:val="006025ED"/>
    <w:rsid w:val="0061089F"/>
    <w:rsid w:val="00616C8C"/>
    <w:rsid w:val="006171FC"/>
    <w:rsid w:val="00633235"/>
    <w:rsid w:val="0065325A"/>
    <w:rsid w:val="006542E3"/>
    <w:rsid w:val="00662FA6"/>
    <w:rsid w:val="00674316"/>
    <w:rsid w:val="00675109"/>
    <w:rsid w:val="00675FEF"/>
    <w:rsid w:val="006833BC"/>
    <w:rsid w:val="00684E74"/>
    <w:rsid w:val="0069242B"/>
    <w:rsid w:val="006A1801"/>
    <w:rsid w:val="006B45C9"/>
    <w:rsid w:val="006D048D"/>
    <w:rsid w:val="006D22C5"/>
    <w:rsid w:val="006E0769"/>
    <w:rsid w:val="006E1A0F"/>
    <w:rsid w:val="006E347F"/>
    <w:rsid w:val="006F49EE"/>
    <w:rsid w:val="007270EB"/>
    <w:rsid w:val="00734EA7"/>
    <w:rsid w:val="007456D0"/>
    <w:rsid w:val="0074597C"/>
    <w:rsid w:val="007516AD"/>
    <w:rsid w:val="00762BCC"/>
    <w:rsid w:val="007640A4"/>
    <w:rsid w:val="00765416"/>
    <w:rsid w:val="00765BC3"/>
    <w:rsid w:val="00770BF1"/>
    <w:rsid w:val="00774E81"/>
    <w:rsid w:val="00782617"/>
    <w:rsid w:val="00786081"/>
    <w:rsid w:val="007973B9"/>
    <w:rsid w:val="00797A04"/>
    <w:rsid w:val="007A4A79"/>
    <w:rsid w:val="007A5346"/>
    <w:rsid w:val="007C32F6"/>
    <w:rsid w:val="007E1BB0"/>
    <w:rsid w:val="007E38AA"/>
    <w:rsid w:val="00817D6F"/>
    <w:rsid w:val="00820395"/>
    <w:rsid w:val="00822503"/>
    <w:rsid w:val="00842EA4"/>
    <w:rsid w:val="00845732"/>
    <w:rsid w:val="00850A4B"/>
    <w:rsid w:val="008572D9"/>
    <w:rsid w:val="00861E13"/>
    <w:rsid w:val="008715D5"/>
    <w:rsid w:val="00883FB9"/>
    <w:rsid w:val="008842EB"/>
    <w:rsid w:val="008921D5"/>
    <w:rsid w:val="00892496"/>
    <w:rsid w:val="008A45CA"/>
    <w:rsid w:val="008A5ED9"/>
    <w:rsid w:val="008A6F22"/>
    <w:rsid w:val="008B5D8F"/>
    <w:rsid w:val="008B77B5"/>
    <w:rsid w:val="008C11A2"/>
    <w:rsid w:val="008D36D0"/>
    <w:rsid w:val="008E1DD2"/>
    <w:rsid w:val="008E2BFA"/>
    <w:rsid w:val="008F07F8"/>
    <w:rsid w:val="008F2DE2"/>
    <w:rsid w:val="008F4E0B"/>
    <w:rsid w:val="008F7847"/>
    <w:rsid w:val="009022AC"/>
    <w:rsid w:val="00907866"/>
    <w:rsid w:val="00912C23"/>
    <w:rsid w:val="00920602"/>
    <w:rsid w:val="009313C5"/>
    <w:rsid w:val="009453E1"/>
    <w:rsid w:val="00947E2F"/>
    <w:rsid w:val="00951630"/>
    <w:rsid w:val="009571D7"/>
    <w:rsid w:val="0097362B"/>
    <w:rsid w:val="00982A2C"/>
    <w:rsid w:val="00982E14"/>
    <w:rsid w:val="009860F9"/>
    <w:rsid w:val="00997DD9"/>
    <w:rsid w:val="009A199C"/>
    <w:rsid w:val="009B0E1F"/>
    <w:rsid w:val="009C0D97"/>
    <w:rsid w:val="009C606C"/>
    <w:rsid w:val="009D36D2"/>
    <w:rsid w:val="009E3824"/>
    <w:rsid w:val="009F53BB"/>
    <w:rsid w:val="009F6CE7"/>
    <w:rsid w:val="00A07960"/>
    <w:rsid w:val="00A20095"/>
    <w:rsid w:val="00A2191D"/>
    <w:rsid w:val="00A25B8A"/>
    <w:rsid w:val="00A37433"/>
    <w:rsid w:val="00A41250"/>
    <w:rsid w:val="00A417C1"/>
    <w:rsid w:val="00A41C9F"/>
    <w:rsid w:val="00A41D4E"/>
    <w:rsid w:val="00A47837"/>
    <w:rsid w:val="00A5118D"/>
    <w:rsid w:val="00A52A8F"/>
    <w:rsid w:val="00A640FF"/>
    <w:rsid w:val="00A75A73"/>
    <w:rsid w:val="00A818AF"/>
    <w:rsid w:val="00A83B38"/>
    <w:rsid w:val="00A86F0F"/>
    <w:rsid w:val="00A96330"/>
    <w:rsid w:val="00AA6010"/>
    <w:rsid w:val="00AC303B"/>
    <w:rsid w:val="00AD17BD"/>
    <w:rsid w:val="00AD6EC2"/>
    <w:rsid w:val="00AE4C26"/>
    <w:rsid w:val="00AF2204"/>
    <w:rsid w:val="00B012F3"/>
    <w:rsid w:val="00B025C7"/>
    <w:rsid w:val="00B04C38"/>
    <w:rsid w:val="00B0595D"/>
    <w:rsid w:val="00B1273F"/>
    <w:rsid w:val="00B13541"/>
    <w:rsid w:val="00B2268F"/>
    <w:rsid w:val="00B4178F"/>
    <w:rsid w:val="00B53493"/>
    <w:rsid w:val="00B558AB"/>
    <w:rsid w:val="00B55D18"/>
    <w:rsid w:val="00B56CC8"/>
    <w:rsid w:val="00B61C86"/>
    <w:rsid w:val="00B65281"/>
    <w:rsid w:val="00B668FB"/>
    <w:rsid w:val="00B67427"/>
    <w:rsid w:val="00B76B8E"/>
    <w:rsid w:val="00B8347A"/>
    <w:rsid w:val="00B847BD"/>
    <w:rsid w:val="00B95FC9"/>
    <w:rsid w:val="00BA45AE"/>
    <w:rsid w:val="00BA4F4A"/>
    <w:rsid w:val="00BA525D"/>
    <w:rsid w:val="00BA66AD"/>
    <w:rsid w:val="00BB49AA"/>
    <w:rsid w:val="00BB7B4D"/>
    <w:rsid w:val="00BC2DD3"/>
    <w:rsid w:val="00BC4C0D"/>
    <w:rsid w:val="00BC67B1"/>
    <w:rsid w:val="00BD7CF3"/>
    <w:rsid w:val="00BD7FF0"/>
    <w:rsid w:val="00BE16D4"/>
    <w:rsid w:val="00BF2C53"/>
    <w:rsid w:val="00BF4D98"/>
    <w:rsid w:val="00C000C3"/>
    <w:rsid w:val="00C02E60"/>
    <w:rsid w:val="00C10095"/>
    <w:rsid w:val="00C16652"/>
    <w:rsid w:val="00C240FD"/>
    <w:rsid w:val="00C24374"/>
    <w:rsid w:val="00C302EF"/>
    <w:rsid w:val="00C4759C"/>
    <w:rsid w:val="00C54257"/>
    <w:rsid w:val="00C61CD9"/>
    <w:rsid w:val="00C63B32"/>
    <w:rsid w:val="00C653CF"/>
    <w:rsid w:val="00C73744"/>
    <w:rsid w:val="00C74C53"/>
    <w:rsid w:val="00C8392B"/>
    <w:rsid w:val="00C97431"/>
    <w:rsid w:val="00CA6F9E"/>
    <w:rsid w:val="00CB30C9"/>
    <w:rsid w:val="00CB4C5C"/>
    <w:rsid w:val="00CB7816"/>
    <w:rsid w:val="00CF1A0B"/>
    <w:rsid w:val="00D070EB"/>
    <w:rsid w:val="00D22658"/>
    <w:rsid w:val="00D241D3"/>
    <w:rsid w:val="00D24EC3"/>
    <w:rsid w:val="00D253E1"/>
    <w:rsid w:val="00D26358"/>
    <w:rsid w:val="00D27FA8"/>
    <w:rsid w:val="00D35C25"/>
    <w:rsid w:val="00D365D3"/>
    <w:rsid w:val="00D41944"/>
    <w:rsid w:val="00D41EC2"/>
    <w:rsid w:val="00D42F7B"/>
    <w:rsid w:val="00D539CD"/>
    <w:rsid w:val="00D55089"/>
    <w:rsid w:val="00D65684"/>
    <w:rsid w:val="00D7031D"/>
    <w:rsid w:val="00D816BD"/>
    <w:rsid w:val="00D92AE3"/>
    <w:rsid w:val="00D97F82"/>
    <w:rsid w:val="00DA76FA"/>
    <w:rsid w:val="00DB2B49"/>
    <w:rsid w:val="00DB3EDE"/>
    <w:rsid w:val="00DC1997"/>
    <w:rsid w:val="00DC28FE"/>
    <w:rsid w:val="00DC290C"/>
    <w:rsid w:val="00DC33B4"/>
    <w:rsid w:val="00DD4656"/>
    <w:rsid w:val="00DE4820"/>
    <w:rsid w:val="00DE68CA"/>
    <w:rsid w:val="00DF01DF"/>
    <w:rsid w:val="00DF02F1"/>
    <w:rsid w:val="00E01036"/>
    <w:rsid w:val="00E018FB"/>
    <w:rsid w:val="00E106E2"/>
    <w:rsid w:val="00E134A6"/>
    <w:rsid w:val="00E135C8"/>
    <w:rsid w:val="00E16622"/>
    <w:rsid w:val="00E21DC0"/>
    <w:rsid w:val="00E26331"/>
    <w:rsid w:val="00E27CBE"/>
    <w:rsid w:val="00E34EC1"/>
    <w:rsid w:val="00E43194"/>
    <w:rsid w:val="00E64ED0"/>
    <w:rsid w:val="00E66A44"/>
    <w:rsid w:val="00E6763B"/>
    <w:rsid w:val="00E748C6"/>
    <w:rsid w:val="00E80AF6"/>
    <w:rsid w:val="00E812ED"/>
    <w:rsid w:val="00EA0993"/>
    <w:rsid w:val="00EB58BD"/>
    <w:rsid w:val="00EB678C"/>
    <w:rsid w:val="00EC0FFC"/>
    <w:rsid w:val="00EC2D0D"/>
    <w:rsid w:val="00ED2E33"/>
    <w:rsid w:val="00ED3024"/>
    <w:rsid w:val="00ED71B6"/>
    <w:rsid w:val="00EE5474"/>
    <w:rsid w:val="00EF0E10"/>
    <w:rsid w:val="00EF2076"/>
    <w:rsid w:val="00EF2AFB"/>
    <w:rsid w:val="00EF5317"/>
    <w:rsid w:val="00F05A08"/>
    <w:rsid w:val="00F100EE"/>
    <w:rsid w:val="00F1671F"/>
    <w:rsid w:val="00F237BB"/>
    <w:rsid w:val="00F24091"/>
    <w:rsid w:val="00F27D76"/>
    <w:rsid w:val="00F33D5C"/>
    <w:rsid w:val="00F3721E"/>
    <w:rsid w:val="00F40F2C"/>
    <w:rsid w:val="00F431FB"/>
    <w:rsid w:val="00F5004E"/>
    <w:rsid w:val="00F53ACB"/>
    <w:rsid w:val="00F56675"/>
    <w:rsid w:val="00F5796F"/>
    <w:rsid w:val="00F60E46"/>
    <w:rsid w:val="00F6184E"/>
    <w:rsid w:val="00F67CBF"/>
    <w:rsid w:val="00F71DAE"/>
    <w:rsid w:val="00F8007E"/>
    <w:rsid w:val="00F81C8A"/>
    <w:rsid w:val="00F82C5B"/>
    <w:rsid w:val="00F84805"/>
    <w:rsid w:val="00F92103"/>
    <w:rsid w:val="00FA2B02"/>
    <w:rsid w:val="00FB1115"/>
    <w:rsid w:val="00FB4AE4"/>
    <w:rsid w:val="00FB6151"/>
    <w:rsid w:val="00FE7A02"/>
    <w:rsid w:val="00FF6E4B"/>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B7E5F879-CA6C-4C89-A2FA-C9827011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qFormat/>
    <w:rsid w:val="005B22E4"/>
    <w:pPr>
      <w:spacing w:before="0" w:after="0"/>
    </w:pPr>
    <w:rPr>
      <w:sz w:val="20"/>
    </w:rPr>
  </w:style>
  <w:style w:type="paragraph" w:styleId="Heading1">
    <w:name w:val="heading 1"/>
    <w:basedOn w:val="Normal"/>
    <w:next w:val="BodyText"/>
    <w:link w:val="Heading1Char"/>
    <w:uiPriority w:val="1"/>
    <w:qFormat/>
    <w:rsid w:val="00997DD9"/>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1C2D8B"/>
    <w:pPr>
      <w:keepNext/>
      <w:keepLines/>
      <w:spacing w:before="32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99"/>
    <w:semiHidden/>
    <w:qFormat/>
    <w:rsid w:val="00675FEF"/>
    <w:pPr>
      <w:keepNext/>
      <w:keepLines/>
      <w:spacing w:before="240" w:after="120"/>
      <w:outlineLvl w:val="3"/>
    </w:pPr>
    <w:rPr>
      <w:rFonts w:asciiTheme="majorHAnsi" w:eastAsia="Times New Roman" w:hAnsiTheme="majorHAnsi" w:cs="Times New Roman"/>
      <w:bCs/>
      <w:sz w:val="24"/>
      <w:lang w:eastAsia="en-AU"/>
    </w:rPr>
  </w:style>
  <w:style w:type="paragraph" w:styleId="Heading5">
    <w:name w:val="heading 5"/>
    <w:basedOn w:val="Normal"/>
    <w:next w:val="BodyText"/>
    <w:link w:val="Heading5Char"/>
    <w:uiPriority w:val="99"/>
    <w:semiHidden/>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997DD9"/>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1C2D8B"/>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99"/>
    <w:semiHidden/>
    <w:rsid w:val="009860F9"/>
    <w:rPr>
      <w:rFonts w:asciiTheme="majorHAnsi" w:eastAsia="Times New Roman" w:hAnsiTheme="majorHAnsi" w:cs="Times New Roman"/>
      <w:bCs/>
      <w:sz w:val="24"/>
      <w:lang w:eastAsia="en-AU"/>
    </w:rPr>
  </w:style>
  <w:style w:type="paragraph" w:customStyle="1" w:styleId="AltHeading1">
    <w:name w:val="Alt Heading 1"/>
    <w:basedOn w:val="Heading1"/>
    <w:next w:val="BodyText"/>
    <w:uiPriority w:val="2"/>
    <w:semiHidden/>
    <w:qFormat/>
    <w:rsid w:val="00B558AB"/>
    <w:pPr>
      <w:numPr>
        <w:numId w:val="12"/>
      </w:numPr>
    </w:pPr>
    <w:rPr>
      <w:bCs w:val="0"/>
    </w:rPr>
  </w:style>
  <w:style w:type="paragraph" w:customStyle="1" w:styleId="AltHeading2">
    <w:name w:val="Alt Heading 2"/>
    <w:basedOn w:val="Heading2"/>
    <w:next w:val="BodyText"/>
    <w:uiPriority w:val="2"/>
    <w:semiHidden/>
    <w:qFormat/>
    <w:rsid w:val="00912C23"/>
    <w:pPr>
      <w:numPr>
        <w:ilvl w:val="1"/>
        <w:numId w:val="12"/>
      </w:numPr>
    </w:pPr>
  </w:style>
  <w:style w:type="paragraph" w:customStyle="1" w:styleId="AltHeading3">
    <w:name w:val="Alt Heading 3"/>
    <w:basedOn w:val="Heading3"/>
    <w:next w:val="BodyText"/>
    <w:uiPriority w:val="2"/>
    <w:semiHidden/>
    <w:qFormat/>
    <w:rsid w:val="00912C23"/>
    <w:pPr>
      <w:numPr>
        <w:ilvl w:val="2"/>
        <w:numId w:val="12"/>
      </w:numPr>
    </w:pPr>
  </w:style>
  <w:style w:type="paragraph" w:customStyle="1" w:styleId="AltHeading4">
    <w:name w:val="Alt Heading 4"/>
    <w:basedOn w:val="Heading4"/>
    <w:next w:val="BodyText"/>
    <w:uiPriority w:val="99"/>
    <w:semiHidden/>
    <w:qFormat/>
    <w:rsid w:val="00912C23"/>
    <w:pPr>
      <w:numPr>
        <w:ilvl w:val="3"/>
        <w:numId w:val="12"/>
      </w:numPr>
    </w:pPr>
  </w:style>
  <w:style w:type="paragraph" w:styleId="Title">
    <w:name w:val="Title"/>
    <w:basedOn w:val="Heading1"/>
    <w:next w:val="BodyText"/>
    <w:link w:val="TitleChar"/>
    <w:qFormat/>
    <w:rsid w:val="005B22E4"/>
    <w:pPr>
      <w:spacing w:after="120"/>
      <w:jc w:val="center"/>
    </w:pPr>
  </w:style>
  <w:style w:type="character" w:customStyle="1" w:styleId="TitleChar">
    <w:name w:val="Title Char"/>
    <w:basedOn w:val="DefaultParagraphFont"/>
    <w:link w:val="Title"/>
    <w:rsid w:val="005B22E4"/>
    <w:rPr>
      <w:rFonts w:asciiTheme="majorHAnsi" w:eastAsia="Times New Roman" w:hAnsiTheme="majorHAnsi" w:cs="Arial"/>
      <w:b/>
      <w:bCs/>
      <w:sz w:val="40"/>
      <w:szCs w:val="40"/>
      <w:lang w:eastAsia="en-AU"/>
    </w:rPr>
  </w:style>
  <w:style w:type="paragraph" w:styleId="Subtitle">
    <w:name w:val="Subtitle"/>
    <w:basedOn w:val="Normal"/>
    <w:next w:val="BodyText"/>
    <w:link w:val="SubtitleChar"/>
    <w:rsid w:val="005B22E4"/>
    <w:pPr>
      <w:numPr>
        <w:ilvl w:val="1"/>
      </w:numPr>
      <w:spacing w:before="240" w:after="240"/>
      <w:jc w:val="center"/>
    </w:pPr>
    <w:rPr>
      <w:rFonts w:asciiTheme="majorHAnsi" w:eastAsiaTheme="majorEastAsia" w:hAnsiTheme="majorHAnsi" w:cstheme="majorBidi"/>
      <w:iCs/>
      <w:sz w:val="22"/>
      <w:szCs w:val="24"/>
    </w:rPr>
  </w:style>
  <w:style w:type="character" w:customStyle="1" w:styleId="SubtitleChar">
    <w:name w:val="Subtitle Char"/>
    <w:basedOn w:val="DefaultParagraphFont"/>
    <w:link w:val="Subtitle"/>
    <w:rsid w:val="005B22E4"/>
    <w:rPr>
      <w:rFonts w:asciiTheme="majorHAnsi" w:eastAsiaTheme="majorEastAsia" w:hAnsiTheme="majorHAnsi" w:cstheme="majorBidi"/>
      <w:iCs/>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5C676D" w:themeColor="accent3"/>
      <w:sz w:val="18"/>
    </w:rPr>
  </w:style>
  <w:style w:type="character" w:customStyle="1" w:styleId="FooterChar">
    <w:name w:val="Footer Char"/>
    <w:basedOn w:val="DefaultParagraphFont"/>
    <w:link w:val="Footer"/>
    <w:uiPriority w:val="99"/>
    <w:semiHidden/>
    <w:rsid w:val="006E0769"/>
    <w:rPr>
      <w:color w:val="5C676D" w:themeColor="accent3"/>
      <w:sz w:val="18"/>
    </w:rPr>
  </w:style>
  <w:style w:type="paragraph" w:styleId="ListNumber0">
    <w:name w:val="List Number"/>
    <w:basedOn w:val="ListBullet"/>
    <w:uiPriority w:val="3"/>
    <w:qFormat/>
    <w:rsid w:val="00997DD9"/>
    <w:pPr>
      <w:numPr>
        <w:numId w:val="36"/>
      </w:numPr>
    </w:pPr>
  </w:style>
  <w:style w:type="table" w:customStyle="1" w:styleId="DHATable">
    <w:name w:val="DHA Table"/>
    <w:basedOn w:val="TableNormal"/>
    <w:uiPriority w:val="99"/>
    <w:rsid w:val="00506C9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34EA2"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styleId="TOCHeading">
    <w:name w:val="TOC Heading"/>
    <w:basedOn w:val="Heading1"/>
    <w:next w:val="Normal"/>
    <w:uiPriority w:val="99"/>
    <w:semiHidden/>
    <w:rsid w:val="00B558AB"/>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99"/>
    <w:semiHidden/>
    <w:rsid w:val="00FE7A02"/>
    <w:pPr>
      <w:keepNext/>
      <w:tabs>
        <w:tab w:val="right" w:pos="9639"/>
      </w:tabs>
      <w:spacing w:before="240" w:after="120"/>
      <w:ind w:right="567"/>
    </w:pPr>
    <w:rPr>
      <w:b/>
      <w:noProof/>
    </w:rPr>
  </w:style>
  <w:style w:type="paragraph" w:styleId="TOC2">
    <w:name w:val="toc 2"/>
    <w:basedOn w:val="Normal"/>
    <w:next w:val="Normal"/>
    <w:uiPriority w:val="99"/>
    <w:semiHidden/>
    <w:rsid w:val="00A2191D"/>
    <w:pPr>
      <w:tabs>
        <w:tab w:val="right" w:pos="9639"/>
      </w:tabs>
      <w:spacing w:before="60" w:after="60"/>
      <w:ind w:right="567"/>
    </w:pPr>
    <w:rPr>
      <w:noProof/>
    </w:rPr>
  </w:style>
  <w:style w:type="paragraph" w:styleId="TOC3">
    <w:name w:val="toc 3"/>
    <w:basedOn w:val="Normal"/>
    <w:next w:val="Normal"/>
    <w:uiPriority w:val="99"/>
    <w:semiHidden/>
    <w:rsid w:val="00B558AB"/>
    <w:pPr>
      <w:tabs>
        <w:tab w:val="right" w:pos="9639"/>
      </w:tabs>
      <w:spacing w:before="60" w:after="60"/>
      <w:ind w:right="567"/>
    </w:pPr>
    <w:rPr>
      <w:sz w:val="18"/>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2"/>
    <w:qFormat/>
    <w:rsid w:val="00662FA6"/>
    <w:pPr>
      <w:spacing w:before="120" w:after="120"/>
    </w:pPr>
    <w:rPr>
      <w:b/>
    </w:rPr>
  </w:style>
  <w:style w:type="paragraph" w:customStyle="1" w:styleId="TableBullet">
    <w:name w:val="Table Bullet"/>
    <w:basedOn w:val="Normal"/>
    <w:uiPriority w:val="5"/>
    <w:qFormat/>
    <w:rsid w:val="00C4759C"/>
    <w:pPr>
      <w:numPr>
        <w:numId w:val="16"/>
      </w:numPr>
      <w:spacing w:before="60" w:after="60"/>
    </w:pPr>
    <w:rPr>
      <w:rFonts w:eastAsia="Times New Roman" w:cs="Times New Roman"/>
      <w:szCs w:val="24"/>
      <w:lang w:eastAsia="en-AU"/>
    </w:rPr>
  </w:style>
  <w:style w:type="paragraph" w:customStyle="1" w:styleId="TableNumber">
    <w:name w:val="Table Number"/>
    <w:basedOn w:val="Normal"/>
    <w:uiPriority w:val="5"/>
    <w:qFormat/>
    <w:rsid w:val="00C4759C"/>
    <w:pPr>
      <w:numPr>
        <w:numId w:val="17"/>
      </w:numPr>
      <w:spacing w:before="60" w:after="60"/>
    </w:pPr>
  </w:style>
  <w:style w:type="character" w:customStyle="1" w:styleId="Heading5Char">
    <w:name w:val="Heading 5 Char"/>
    <w:basedOn w:val="DefaultParagraphFont"/>
    <w:link w:val="Heading5"/>
    <w:uiPriority w:val="99"/>
    <w:semiHidden/>
    <w:rsid w:val="009860F9"/>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4"/>
    <w:qFormat/>
    <w:rsid w:val="005B22E4"/>
    <w:pPr>
      <w:numPr>
        <w:ilvl w:val="1"/>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tabs>
        <w:tab w:val="left" w:pos="851"/>
      </w:tabs>
      <w:ind w:left="851" w:hanging="851"/>
    </w:pPr>
  </w:style>
  <w:style w:type="paragraph" w:customStyle="1" w:styleId="AltHeading5">
    <w:name w:val="Alt Heading 5"/>
    <w:basedOn w:val="Heading5"/>
    <w:next w:val="BodyText"/>
    <w:uiPriority w:val="99"/>
    <w:semiHidden/>
    <w:rsid w:val="00912C23"/>
    <w:pPr>
      <w:numPr>
        <w:ilvl w:val="4"/>
        <w:numId w:val="12"/>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rsid w:val="00997DD9"/>
    <w:pPr>
      <w:spacing w:before="240" w:after="160" w:line="264" w:lineRule="auto"/>
    </w:pPr>
    <w:rPr>
      <w:rFonts w:ascii="Arial" w:eastAsia="Arial" w:hAnsi="Arial" w:cs="Times New Roman"/>
      <w:color w:val="034EA2"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034EA2"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rPr>
      <w:noProof/>
    </w:r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rsid w:val="001E2C91"/>
    <w:pPr>
      <w:keepNext/>
      <w:tabs>
        <w:tab w:val="left" w:pos="1134"/>
      </w:tabs>
      <w:spacing w:before="120" w:after="240" w:line="264" w:lineRule="auto"/>
      <w:ind w:left="1134" w:hanging="1134"/>
    </w:pPr>
    <w:rPr>
      <w:b/>
      <w:i/>
      <w:sz w:val="18"/>
      <w:szCs w:val="18"/>
    </w:rPr>
  </w:style>
  <w:style w:type="paragraph" w:customStyle="1" w:styleId="TableBody">
    <w:name w:val="Table Body"/>
    <w:basedOn w:val="Normal"/>
    <w:uiPriority w:val="4"/>
    <w:qFormat/>
    <w:rsid w:val="002D4927"/>
    <w:pPr>
      <w:spacing w:before="120" w:after="120"/>
    </w:pPr>
    <w:rPr>
      <w:rFonts w:eastAsia="MS Mincho" w:cs="Times New Roman"/>
      <w:color w:val="000000" w:themeColor="text1"/>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character" w:styleId="FollowedHyperlink">
    <w:name w:val="FollowedHyperlink"/>
    <w:basedOn w:val="DefaultParagraphFont"/>
    <w:uiPriority w:val="99"/>
    <w:semiHidden/>
    <w:rsid w:val="00662FA6"/>
    <w:rPr>
      <w:color w:val="034EA2"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506C99"/>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rPr>
        <w:tblHeader/>
      </w:tr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3"/>
    <w:rsid w:val="00997DD9"/>
    <w:pPr>
      <w:numPr>
        <w:ilvl w:val="1"/>
      </w:numPr>
    </w:pPr>
  </w:style>
  <w:style w:type="paragraph" w:styleId="ListBullet3">
    <w:name w:val="List Bullet 3"/>
    <w:basedOn w:val="ListBullet"/>
    <w:uiPriority w:val="3"/>
    <w:rsid w:val="00997DD9"/>
    <w:pPr>
      <w:numPr>
        <w:ilvl w:val="2"/>
      </w:numPr>
    </w:pPr>
  </w:style>
  <w:style w:type="paragraph" w:styleId="ListBullet4">
    <w:name w:val="List Bullet 4"/>
    <w:basedOn w:val="ListBullet"/>
    <w:uiPriority w:val="3"/>
    <w:rsid w:val="00997DD9"/>
    <w:pPr>
      <w:numPr>
        <w:ilvl w:val="3"/>
      </w:numPr>
    </w:pPr>
  </w:style>
  <w:style w:type="paragraph" w:styleId="ListNumber2">
    <w:name w:val="List Number 2"/>
    <w:basedOn w:val="ListBullet2"/>
    <w:uiPriority w:val="3"/>
    <w:rsid w:val="00997DD9"/>
    <w:pPr>
      <w:numPr>
        <w:numId w:val="36"/>
      </w:numPr>
    </w:pPr>
  </w:style>
  <w:style w:type="paragraph" w:styleId="ListNumber3">
    <w:name w:val="List Number 3"/>
    <w:basedOn w:val="ListBullet3"/>
    <w:uiPriority w:val="3"/>
    <w:rsid w:val="00997DD9"/>
    <w:pPr>
      <w:numPr>
        <w:numId w:val="36"/>
      </w:numPr>
    </w:pPr>
  </w:style>
  <w:style w:type="paragraph" w:styleId="ListNumber4">
    <w:name w:val="List Number 4"/>
    <w:basedOn w:val="ListNumber0"/>
    <w:uiPriority w:val="3"/>
    <w:rsid w:val="004F2A3C"/>
    <w:pPr>
      <w:numPr>
        <w:ilvl w:val="3"/>
      </w:numPr>
    </w:pPr>
  </w:style>
  <w:style w:type="paragraph" w:customStyle="1" w:styleId="ListParagraph2">
    <w:name w:val="List Paragraph 2"/>
    <w:basedOn w:val="ListParagraph0"/>
    <w:uiPriority w:val="19"/>
    <w:semiHidden/>
    <w:rsid w:val="004F2A3C"/>
  </w:style>
  <w:style w:type="paragraph" w:customStyle="1" w:styleId="ListParagraph3">
    <w:name w:val="List Paragraph 3"/>
    <w:basedOn w:val="ListParagraph0"/>
    <w:uiPriority w:val="19"/>
    <w:semiHidden/>
    <w:rsid w:val="004F2A3C"/>
    <w:pPr>
      <w:numPr>
        <w:ilvl w:val="2"/>
      </w:numPr>
    </w:pPr>
  </w:style>
  <w:style w:type="paragraph" w:customStyle="1" w:styleId="ListParagraph4">
    <w:name w:val="List Paragraph 4"/>
    <w:basedOn w:val="ListParagraph0"/>
    <w:uiPriority w:val="19"/>
    <w:semiHidden/>
    <w:rsid w:val="004F2A3C"/>
    <w:pPr>
      <w:numPr>
        <w:ilvl w:val="3"/>
      </w:numPr>
    </w:pPr>
  </w:style>
  <w:style w:type="paragraph" w:customStyle="1" w:styleId="ListParagraph5">
    <w:name w:val="List Paragraph 5"/>
    <w:basedOn w:val="ListParagraph0"/>
    <w:uiPriority w:val="19"/>
    <w:semiHidden/>
    <w:rsid w:val="004F2A3C"/>
    <w:pPr>
      <w:numPr>
        <w:ilvl w:val="4"/>
      </w:numPr>
    </w:pPr>
  </w:style>
  <w:style w:type="paragraph" w:customStyle="1" w:styleId="ListParagraph6">
    <w:name w:val="List Paragraph 6"/>
    <w:basedOn w:val="ListParagraph0"/>
    <w:uiPriority w:val="19"/>
    <w:semiHidden/>
    <w:rsid w:val="004F2A3C"/>
    <w:pPr>
      <w:numPr>
        <w:ilvl w:val="5"/>
      </w:numPr>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5"/>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spacing w:before="0"/>
      <w:ind w:left="3402" w:hanging="567"/>
    </w:pPr>
    <w:rPr>
      <w:rFonts w:eastAsia="Times New Roman"/>
      <w:color w:val="auto"/>
      <w:szCs w:val="24"/>
      <w:lang w:val="en-AU" w:eastAsia="en-AU"/>
    </w:r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1"/>
      </w:numPr>
    </w:pPr>
  </w:style>
  <w:style w:type="character" w:styleId="PageNumber">
    <w:name w:val="page number"/>
    <w:basedOn w:val="DefaultParagraphFont"/>
    <w:uiPriority w:val="99"/>
    <w:semiHidden/>
    <w:rsid w:val="0074597C"/>
  </w:style>
  <w:style w:type="paragraph" w:styleId="NoSpacing">
    <w:name w:val="No Spacing"/>
    <w:uiPriority w:val="10"/>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character" w:customStyle="1" w:styleId="ListParagraphChar">
    <w:name w:val="List Paragraph Char"/>
    <w:basedOn w:val="DefaultParagraphFont"/>
    <w:link w:val="ListParagraph0"/>
    <w:uiPriority w:val="4"/>
    <w:locked/>
    <w:rsid w:val="005B22E4"/>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30"/>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30"/>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12637E"/>
    <w:pPr>
      <w:keepLines w:val="0"/>
      <w:numPr>
        <w:ilvl w:val="2"/>
        <w:numId w:val="30"/>
      </w:numPr>
      <w:spacing w:before="240"/>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12637E"/>
    <w:pPr>
      <w:keepLines w:val="0"/>
      <w:numPr>
        <w:ilvl w:val="3"/>
        <w:numId w:val="30"/>
      </w:numPr>
      <w:spacing w:line="264" w:lineRule="auto"/>
    </w:pPr>
    <w:rPr>
      <w:rFonts w:eastAsiaTheme="minorHAnsi" w:cstheme="minorBidi"/>
      <w:b/>
      <w:bCs w:val="0"/>
      <w:color w:val="000000" w:themeColor="text1"/>
      <w:sz w:val="20"/>
      <w:szCs w:val="20"/>
      <w:lang w:eastAsia="en-US"/>
    </w:rPr>
  </w:style>
  <w:style w:type="paragraph" w:customStyle="1" w:styleId="Heading5numbered">
    <w:name w:val="Heading 5 (numbered)"/>
    <w:basedOn w:val="Heading5"/>
    <w:next w:val="BodyText"/>
    <w:uiPriority w:val="3"/>
    <w:qFormat/>
    <w:rsid w:val="0012637E"/>
    <w:pPr>
      <w:keepLines w:val="0"/>
      <w:numPr>
        <w:ilvl w:val="4"/>
        <w:numId w:val="30"/>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3"/>
    <w:qFormat/>
    <w:rsid w:val="00997DD9"/>
    <w:pPr>
      <w:numPr>
        <w:numId w:val="35"/>
      </w:numPr>
      <w:spacing w:before="120" w:after="120" w:line="264" w:lineRule="auto"/>
    </w:pPr>
  </w:style>
  <w:style w:type="paragraph" w:customStyle="1" w:styleId="ListAlpha0">
    <w:name w:val="List Alpha"/>
    <w:basedOn w:val="Normal"/>
    <w:uiPriority w:val="3"/>
    <w:qFormat/>
    <w:rsid w:val="00247BEF"/>
    <w:pPr>
      <w:keepNext/>
      <w:numPr>
        <w:numId w:val="37"/>
      </w:numPr>
      <w:spacing w:after="120" w:line="264" w:lineRule="auto"/>
    </w:pPr>
    <w:rPr>
      <w:rFonts w:eastAsia="Times New Roman" w:cs="Times New Roman"/>
      <w:szCs w:val="24"/>
      <w:lang w:eastAsia="en-AU"/>
    </w:rPr>
  </w:style>
  <w:style w:type="paragraph" w:customStyle="1" w:styleId="ListAlpha4">
    <w:name w:val="List Alpha 4"/>
    <w:basedOn w:val="ListNumber4"/>
    <w:uiPriority w:val="3"/>
    <w:rsid w:val="001E2C91"/>
    <w:pPr>
      <w:numPr>
        <w:numId w:val="40"/>
      </w:numPr>
    </w:pPr>
    <w:rPr>
      <w:rFonts w:eastAsia="MS Mincho" w:cs="Times New Roman"/>
      <w:color w:val="000000" w:themeColor="text1"/>
      <w:szCs w:val="20"/>
      <w:lang w:val="en-US"/>
    </w:rPr>
  </w:style>
  <w:style w:type="paragraph" w:customStyle="1" w:styleId="ListAlpha5">
    <w:name w:val="List Alpha 5"/>
    <w:basedOn w:val="ListNumber4"/>
    <w:uiPriority w:val="19"/>
    <w:semiHidden/>
    <w:rsid w:val="001E2C91"/>
    <w:pPr>
      <w:numPr>
        <w:ilvl w:val="0"/>
        <w:numId w:val="0"/>
      </w:numPr>
      <w:ind w:left="1420" w:hanging="284"/>
    </w:pPr>
    <w:rPr>
      <w:rFonts w:eastAsia="MS Mincho" w:cs="Times New Roman"/>
      <w:color w:val="000000" w:themeColor="text1"/>
      <w:szCs w:val="20"/>
      <w:lang w:val="en-US"/>
    </w:rPr>
  </w:style>
  <w:style w:type="paragraph" w:customStyle="1" w:styleId="ListAlpha3">
    <w:name w:val="List Alpha 3"/>
    <w:basedOn w:val="ListNumber3"/>
    <w:uiPriority w:val="3"/>
    <w:rsid w:val="001E2C91"/>
    <w:pPr>
      <w:numPr>
        <w:numId w:val="40"/>
      </w:numPr>
    </w:pPr>
    <w:rPr>
      <w:rFonts w:eastAsia="MS Mincho" w:cs="Times New Roman"/>
      <w:color w:val="000000" w:themeColor="text1"/>
      <w:szCs w:val="20"/>
      <w:lang w:val="en-US"/>
    </w:rPr>
  </w:style>
  <w:style w:type="paragraph" w:customStyle="1" w:styleId="ListAlpha2">
    <w:name w:val="List Alpha 2"/>
    <w:basedOn w:val="ListAlpha0"/>
    <w:uiPriority w:val="3"/>
    <w:qFormat/>
    <w:rsid w:val="001E2C91"/>
    <w:pPr>
      <w:numPr>
        <w:ilvl w:val="1"/>
        <w:numId w:val="33"/>
      </w:numPr>
    </w:pPr>
  </w:style>
  <w:style w:type="paragraph" w:styleId="ListNumber5">
    <w:name w:val="List Number 5"/>
    <w:basedOn w:val="ListNumber0"/>
    <w:uiPriority w:val="19"/>
    <w:semiHidden/>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character" w:customStyle="1" w:styleId="UnresolvedMention">
    <w:name w:val="Unresolved Mention"/>
    <w:basedOn w:val="DefaultParagraphFont"/>
    <w:uiPriority w:val="99"/>
    <w:semiHidden/>
    <w:unhideWhenUsed/>
    <w:rsid w:val="009B0E1F"/>
    <w:rPr>
      <w:color w:val="808080"/>
      <w:shd w:val="clear" w:color="auto" w:fill="E6E6E6"/>
    </w:rPr>
  </w:style>
  <w:style w:type="paragraph" w:customStyle="1" w:styleId="Covering">
    <w:name w:val="Covering"/>
    <w:basedOn w:val="Normal"/>
    <w:uiPriority w:val="49"/>
    <w:semiHidden/>
    <w:rsid w:val="005B22E4"/>
    <w:pPr>
      <w:spacing w:before="120"/>
      <w:jc w:val="center"/>
    </w:pPr>
    <w:rPr>
      <w:b/>
      <w:color w:val="C00000"/>
      <w:sz w:val="28"/>
    </w:rPr>
  </w:style>
  <w:style w:type="paragraph" w:customStyle="1" w:styleId="Tablebody0">
    <w:name w:val="Table body"/>
    <w:basedOn w:val="Normal"/>
    <w:uiPriority w:val="13"/>
    <w:qFormat/>
    <w:rsid w:val="004B0D5C"/>
    <w:pPr>
      <w:spacing w:before="120" w:after="120"/>
    </w:pPr>
    <w:rPr>
      <w:rFonts w:eastAsia="MS Mincho" w:cs="Times New Roman"/>
      <w:color w:val="000000" w:themeColor="text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in.bcz.gov.au\Systems\Infrastructure\EUC\Windows10\Templates\Home%20Affairs\dept-letter-template-PM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295DF57091457B9590172C7EE27F1F"/>
        <w:category>
          <w:name w:val="General"/>
          <w:gallery w:val="placeholder"/>
        </w:category>
        <w:types>
          <w:type w:val="bbPlcHdr"/>
        </w:types>
        <w:behaviors>
          <w:behavior w:val="content"/>
        </w:behaviors>
        <w:guid w:val="{5D61E49C-FBC6-417B-A68F-0A5A43884500}"/>
      </w:docPartPr>
      <w:docPartBody>
        <w:p w:rsidR="00E132C7" w:rsidRDefault="00E132C7">
          <w:pPr>
            <w:pStyle w:val="82295DF57091457B9590172C7EE27F1F"/>
          </w:pPr>
          <w:r w:rsidRPr="00FD28B5">
            <w:rPr>
              <w:color w:val="C00000"/>
            </w:rPr>
            <w:t>[XX provided by ESU]</w:t>
          </w:r>
        </w:p>
      </w:docPartBody>
    </w:docPart>
    <w:docPart>
      <w:docPartPr>
        <w:name w:val="28692CC9241F4D6EA9D4F7605F2C47EC"/>
        <w:category>
          <w:name w:val="General"/>
          <w:gallery w:val="placeholder"/>
        </w:category>
        <w:types>
          <w:type w:val="bbPlcHdr"/>
        </w:types>
        <w:behaviors>
          <w:behavior w:val="content"/>
        </w:behaviors>
        <w:guid w:val="{CD7515C7-C43F-4C0B-BAD2-D8E8986DB2CE}"/>
      </w:docPartPr>
      <w:docPartBody>
        <w:p w:rsidR="00E132C7" w:rsidRDefault="00E132C7">
          <w:pPr>
            <w:pStyle w:val="28692CC9241F4D6EA9D4F7605F2C47EC"/>
          </w:pPr>
          <w:r>
            <w:t>[Correspondent Name]</w:t>
          </w:r>
        </w:p>
      </w:docPartBody>
    </w:docPart>
    <w:docPart>
      <w:docPartPr>
        <w:name w:val="919D9184F671493DB81CA19FDFF72893"/>
        <w:category>
          <w:name w:val="General"/>
          <w:gallery w:val="placeholder"/>
        </w:category>
        <w:types>
          <w:type w:val="bbPlcHdr"/>
        </w:types>
        <w:behaviors>
          <w:behavior w:val="content"/>
        </w:behaviors>
        <w:guid w:val="{ADA76812-A56A-4F76-BDDA-7BDA96F05F57}"/>
      </w:docPartPr>
      <w:docPartBody>
        <w:p w:rsidR="00E132C7" w:rsidRDefault="00E132C7">
          <w:pPr>
            <w:pStyle w:val="919D9184F671493DB81CA19FDFF72893"/>
          </w:pPr>
          <w:r w:rsidRPr="00FD28B5">
            <w:rPr>
              <w:color w:val="C00000"/>
            </w:rPr>
            <w:t>[post nominal if applicable]</w:t>
          </w:r>
        </w:p>
      </w:docPartBody>
    </w:docPart>
    <w:docPart>
      <w:docPartPr>
        <w:name w:val="9DBDA7B096C240178419E71CE4C5944F"/>
        <w:category>
          <w:name w:val="General"/>
          <w:gallery w:val="placeholder"/>
        </w:category>
        <w:types>
          <w:type w:val="bbPlcHdr"/>
        </w:types>
        <w:behaviors>
          <w:behavior w:val="content"/>
        </w:behaviors>
        <w:guid w:val="{3B6B0584-F3C3-4913-9DE9-870A4EA40CA4}"/>
      </w:docPartPr>
      <w:docPartBody>
        <w:p w:rsidR="00E132C7" w:rsidRDefault="00E132C7">
          <w:pPr>
            <w:pStyle w:val="9DBDA7B096C240178419E71CE4C5944F"/>
          </w:pPr>
          <w:r>
            <w:t xml:space="preserve">[Correspondent </w:t>
          </w:r>
          <w:r w:rsidRPr="002E23F0">
            <w:t>Job Title</w:t>
          </w:r>
          <w:r>
            <w:t>]</w:t>
          </w:r>
        </w:p>
      </w:docPartBody>
    </w:docPart>
    <w:docPart>
      <w:docPartPr>
        <w:name w:val="326B6649B5134C7DAA823149F7C2C86A"/>
        <w:category>
          <w:name w:val="General"/>
          <w:gallery w:val="placeholder"/>
        </w:category>
        <w:types>
          <w:type w:val="bbPlcHdr"/>
        </w:types>
        <w:behaviors>
          <w:behavior w:val="content"/>
        </w:behaviors>
        <w:guid w:val="{A9E96D6A-BDA6-4EE5-9B8F-7ADCF7B60457}"/>
      </w:docPartPr>
      <w:docPartBody>
        <w:p w:rsidR="00E132C7" w:rsidRDefault="00E132C7">
          <w:pPr>
            <w:pStyle w:val="326B6649B5134C7DAA823149F7C2C86A"/>
          </w:pPr>
          <w:r>
            <w:t xml:space="preserve">[Correspondent </w:t>
          </w:r>
          <w:r w:rsidRPr="002E23F0">
            <w:t>Organisation</w:t>
          </w:r>
          <w:r>
            <w:t>]</w:t>
          </w:r>
        </w:p>
      </w:docPartBody>
    </w:docPart>
    <w:docPart>
      <w:docPartPr>
        <w:name w:val="BF1BF3B282F1457AA9F5356C054F4348"/>
        <w:category>
          <w:name w:val="General"/>
          <w:gallery w:val="placeholder"/>
        </w:category>
        <w:types>
          <w:type w:val="bbPlcHdr"/>
        </w:types>
        <w:behaviors>
          <w:behavior w:val="content"/>
        </w:behaviors>
        <w:guid w:val="{9F526DBE-CE33-4568-AD4D-74186D706AF8}"/>
      </w:docPartPr>
      <w:docPartBody>
        <w:p w:rsidR="00E132C7" w:rsidRDefault="00E132C7">
          <w:pPr>
            <w:pStyle w:val="BF1BF3B282F1457AA9F5356C054F4348"/>
          </w:pPr>
          <w:r>
            <w:t xml:space="preserve">[Correspondent </w:t>
          </w:r>
          <w:r w:rsidRPr="002E23F0">
            <w:t>Street</w:t>
          </w:r>
          <w:r>
            <w:t>]</w:t>
          </w:r>
        </w:p>
      </w:docPartBody>
    </w:docPart>
    <w:docPart>
      <w:docPartPr>
        <w:name w:val="57A10DC2C2FE475F86741290248DBF2F"/>
        <w:category>
          <w:name w:val="General"/>
          <w:gallery w:val="placeholder"/>
        </w:category>
        <w:types>
          <w:type w:val="bbPlcHdr"/>
        </w:types>
        <w:behaviors>
          <w:behavior w:val="content"/>
        </w:behaviors>
        <w:guid w:val="{BD12A809-542A-4738-BBE7-0A1F45ECFBEC}"/>
      </w:docPartPr>
      <w:docPartBody>
        <w:p w:rsidR="00E132C7" w:rsidRDefault="00E132C7">
          <w:pPr>
            <w:pStyle w:val="57A10DC2C2FE475F86741290248DBF2F"/>
          </w:pPr>
          <w:r w:rsidRPr="002E23F0">
            <w:t>[</w:t>
          </w:r>
          <w:r>
            <w:t>Month Year</w:t>
          </w:r>
          <w:r w:rsidRPr="002E23F0">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auto"/>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C7"/>
    <w:rsid w:val="00E13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87907212F54136A843D2EF28FE97A1">
    <w:name w:val="D987907212F54136A843D2EF28FE97A1"/>
  </w:style>
  <w:style w:type="paragraph" w:customStyle="1" w:styleId="86BAB589371641C7B640A48B564B44C3">
    <w:name w:val="86BAB589371641C7B640A48B564B44C3"/>
  </w:style>
  <w:style w:type="paragraph" w:customStyle="1" w:styleId="82295DF57091457B9590172C7EE27F1F">
    <w:name w:val="82295DF57091457B9590172C7EE27F1F"/>
  </w:style>
  <w:style w:type="paragraph" w:customStyle="1" w:styleId="28692CC9241F4D6EA9D4F7605F2C47EC">
    <w:name w:val="28692CC9241F4D6EA9D4F7605F2C47EC"/>
  </w:style>
  <w:style w:type="paragraph" w:customStyle="1" w:styleId="919D9184F671493DB81CA19FDFF72893">
    <w:name w:val="919D9184F671493DB81CA19FDFF72893"/>
  </w:style>
  <w:style w:type="paragraph" w:customStyle="1" w:styleId="9DBDA7B096C240178419E71CE4C5944F">
    <w:name w:val="9DBDA7B096C240178419E71CE4C5944F"/>
  </w:style>
  <w:style w:type="paragraph" w:customStyle="1" w:styleId="326B6649B5134C7DAA823149F7C2C86A">
    <w:name w:val="326B6649B5134C7DAA823149F7C2C86A"/>
  </w:style>
  <w:style w:type="paragraph" w:customStyle="1" w:styleId="BF1BF3B282F1457AA9F5356C054F4348">
    <w:name w:val="BF1BF3B282F1457AA9F5356C054F4348"/>
  </w:style>
  <w:style w:type="paragraph" w:customStyle="1" w:styleId="587F1DFCC74C4AFF923F58152F6F940E">
    <w:name w:val="587F1DFCC74C4AFF923F58152F6F940E"/>
  </w:style>
  <w:style w:type="paragraph" w:customStyle="1" w:styleId="0CB634B370D54FFFA979500215844C3A">
    <w:name w:val="0CB634B370D54FFFA979500215844C3A"/>
  </w:style>
  <w:style w:type="paragraph" w:customStyle="1" w:styleId="3965BD6F174B4284BE15835EAD5A1873">
    <w:name w:val="3965BD6F174B4284BE15835EAD5A1873"/>
  </w:style>
  <w:style w:type="paragraph" w:customStyle="1" w:styleId="57A10DC2C2FE475F86741290248DBF2F">
    <w:name w:val="57A10DC2C2FE475F86741290248DB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IBS">
      <a:dk1>
        <a:sysClr val="windowText" lastClr="000000"/>
      </a:dk1>
      <a:lt1>
        <a:sysClr val="window" lastClr="FFFFFF"/>
      </a:lt1>
      <a:dk2>
        <a:srgbClr val="7F7F7F"/>
      </a:dk2>
      <a:lt2>
        <a:srgbClr val="FFFFFF"/>
      </a:lt2>
      <a:accent1>
        <a:srgbClr val="034EA2"/>
      </a:accent1>
      <a:accent2>
        <a:srgbClr val="007BC3"/>
      </a:accent2>
      <a:accent3>
        <a:srgbClr val="5C676D"/>
      </a:accent3>
      <a:accent4>
        <a:srgbClr val="BFBFC7"/>
      </a:accent4>
      <a:accent5>
        <a:srgbClr val="CBCBCB"/>
      </a:accent5>
      <a:accent6>
        <a:srgbClr val="F2F2F2"/>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A_InsertPM" Type="http://schemas.openxmlformats.org/officeDocument/2006/relationships/image" Target="images/A_InsertPM.png"/><Relationship Id="A_InsertCovering" Type="http://schemas.openxmlformats.org/officeDocument/2006/relationships/image" Target="images/A_InsertCovering.png"/></Relationships>
</file>

<file path=customUI/customUI14.xml><?xml version="1.0" encoding="utf-8"?>
<customUI xmlns="http://schemas.microsoft.com/office/2009/07/customui">
  <!--<ribbon startFromScratch="false">-->
  <ribbon>
    <tabs>
      <tab idMso="TabHome" visible="false"/>
      <tab id="grpHome" label="Home" keytip="H" insertBeforeMso="TabHome">
        <group idMso="GroupClipboard"/>
        <group idMso="GroupFont"/>
        <group idMso="GroupParagraph"/>
        <group id="pmGroup" label="Options">
          <menu id="mnupm" label="Protective Marking" size="large" imageMso="ProtectDocument">
            <button id="ProtMark1" tag="NONE " label="NONE" imageMso="PivotTableOlapPropertyFields" onAction="RibbonX.ProtMark"/>
            <menuSeparator id="PROTMark0"/>
            <button id="ProtMark2" tag="OFFICIAL" label="OFFICIAL" imageMso="PivotTableOlapPropertyFields" onAction="RibbonX.ProtMark"/>
            <button id="ProtMark3" tag="OFFICIAL: Sensitive" label="OFFICIAL: Sensitive" imageMso="PivotTableOlapPropertyFields" onAction="RibbonX.ProtMark"/>
            <button id="ProtMark4" tag="OFFICIAL: Sensitive: Legal privilege" label="OFFICIAL: Sensitive: Legal privilege" imageMso="PivotTableOlapPropertyFields" onAction="RibbonX.ProtMark"/>
            <button id="ProtMark5" tag="OFFICIAL: Sensitive: Legislative secrecy" label="OFFICIAL: Sensitive: Legislative secrecy" imageMso="PivotTableOlapPropertyFields" onAction="RibbonX.ProtMark"/>
            <button id="ProtMark6" tag="OFFICIAL: Sensitive: Personal privacy" label="OFFICIAL: Sensitive: Personal privacy" imageMso="PivotTableOlapPropertyFields" onAction="RibbonX.ProtMark"/>
            <menuSeparator id="PROTMark1"/>
            <button id="ProtMark7" tag="PROTECTED" label="PROTECTED" imageMso="PivotTableOlapPropertyFields" onAction="RibbonX.ProtMark"/>
            <button id="ProtMark9" tag="PROTECTED: Legal privilege" label="PROTECTED: Legal privilege" imageMso="PivotTableOlapPropertyFields" onAction="RibbonX.ProtMark"/>
            <button id="ProtMark10" tag="PROTECTED: Legislative secrecy" label="PROTECTED: Legislative secrecy" imageMso="PivotTableOlapPropertyFields" onAction="RibbonX.ProtMark"/>
            <button id="ProtMark11" tag="PROTECTED: Personal privacy" label="PROTECTED: Personal privacy" imageMso="PivotTableOlapPropertyFields" onAction="RibbonX.ProtMark"/>
            <menuSeparator id="PROTMark2"/>
            <button id="ProtMark12" tag="PROTECTED // CABINET" label="PROTECTED // CABINET" imageMso="PivotTableOlapPropertyFields" onAction="RibbonX.ProtMark"/>
            <button id="ProtMark13" tag="PROTECTED // CABINET: Legal privilege" label="PROTECTED // CABINET: Legal privilege" imageMso="PivotTableOlapPropertyFields" onAction="RibbonX.ProtMark"/>
            <button id="ProtMark14" tag="PROTECTED // CABINET: Legislative secrecy" label="PROTECTED // CABINET: Legislative secrecy" imageMso="PivotTableOlapPropertyFields" onAction="RibbonX.ProtMark"/>
            <button id="ProtMark15" tag="PROTECTED // CABINET: Personal privacy" label="PROTECTED // CABINET: Personal privacy" imageMso="PivotTableOlapPropertyFields" onAction="RibbonX.ProtMark"/>
          </menu>
          <menu id="mnuCov" label="Covering" size="large" image="A_InsertCovering">
            <button id="cov1" tag="None" label="None" imageMso="PivotTableOlapPropertyFields" onAction="RibbonX.Covering"/>
            <button id="cov1a" tag="Covering OFFICIAL: Sensitive" label="Covering OFFICIAL: Sensitive" imageMso="PivotTableOlapPropertyFields" onAction="RibbonX.Covering"/>
            <button id="cov2" tag="Covering PROTECTED" label="Covering PROTECTED" imageMso="PivotTableOlapPropertyFields" onAction="RibbonX.Covering"/>
            <button id="cov3" tag="Covering PROTECTED // CABINET" label="Covering PROTECTED // CABINET" imageMso="PivotTableOlapPropertyFields" onAction="RibbonX.Covering"/>
            <button id="cov4" tag="Covering SECRET" label="Covering SECRET" imageMso="PivotTableOlapPropertyFields" onAction="RibbonX.Covering"/>
            <button id="cov5" tag="Covering SECRET // CABINET" label="Covering SECRET // CABINET" imageMso="PivotTableOlapPropertyFields" onAction="RibbonX.Covering"/>
            <button id="cov6" tag="Covering TOP SECRET" label="Covering TOP SECRET" imageMso="PivotTableOlapPropertyFields" onAction="RibbonX.Covering"/>
            <button id="cov7" tag="Covering TOP SECRET // CABINET" label="Covering TOP SECRET // CABINET" imageMso="PivotTableOlapPropertyFields" onAction="RibbonX.Covering"/>
          </menu>
        </group>
        <group idMso="GroupStyles"/>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289EE03638EF439DC1834B18DA85F9" ma:contentTypeVersion="2" ma:contentTypeDescription="Create a new document." ma:contentTypeScope="" ma:versionID="cbd2ea9bb6e93823d80a6f7a3d243efd">
  <xsd:schema xmlns:xsd="http://www.w3.org/2001/XMLSchema" xmlns:xs="http://www.w3.org/2001/XMLSchema" xmlns:p="http://schemas.microsoft.com/office/2006/metadata/properties" xmlns:ns1="http://schemas.microsoft.com/sharepoint/v3" targetNamespace="http://schemas.microsoft.com/office/2006/metadata/properties" ma:root="true" ma:fieldsID="2d3f29d1156963da99845241f69d8ad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4.xml><?xml version="1.0" encoding="utf-8"?>
<Minute_Root xmlns="http://DIBP/Minute">
  <pmlist>None</pmlist>
  <pm> [Please select Protective Marking from the Home Tab] </pm>
  <dlm>
  </dlm>
  <disclaimer>
  </disclaimer>
  <disclaimerI/>
  <covering>None</covering>
  <organisation/>
  <to xmlns="">Commissioner</to>
</Minute_Root>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359A7C6E-73EC-4552-927A-D30339D2704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293594B-3A53-4316-9902-F35AC7BFC22A}">
  <ds:schemaRefs>
    <ds:schemaRef ds:uri="http://schemas.microsoft.com/sharepoint/v3/contenttype/forms"/>
  </ds:schemaRefs>
</ds:datastoreItem>
</file>

<file path=customXml/itemProps3.xml><?xml version="1.0" encoding="utf-8"?>
<ds:datastoreItem xmlns:ds="http://schemas.openxmlformats.org/officeDocument/2006/customXml" ds:itemID="{93E07522-6ACA-4512-B38A-D3F1420A7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7807E-5449-400F-A642-3237A11B08ED}">
  <ds:schemaRefs>
    <ds:schemaRef ds:uri="http://DIBP/Minute"/>
    <ds:schemaRef ds:uri=""/>
  </ds:schemaRefs>
</ds:datastoreItem>
</file>

<file path=customXml/itemProps5.xml><?xml version="1.0" encoding="utf-8"?>
<ds:datastoreItem xmlns:ds="http://schemas.openxmlformats.org/officeDocument/2006/customXml" ds:itemID="{82C597E7-64E1-47EA-AF4C-F8209520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dept-letter-template-PM1</Template>
  <TotalTime>1</TotalTime>
  <Pages>2</Pages>
  <Words>444</Words>
  <Characters>2531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Department Letter</vt:lpstr>
    </vt:vector>
  </TitlesOfParts>
  <Company>Australian Government Department of Home Affairs</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Letter</dc:title>
  <dc:creator>DE-WIT Nicole</dc:creator>
  <cp:lastModifiedBy>Nick WOKKER</cp:lastModifiedBy>
  <cp:revision>2</cp:revision>
  <cp:lastPrinted>2013-02-13T02:39:00Z</cp:lastPrinted>
  <dcterms:created xsi:type="dcterms:W3CDTF">2020-12-03T22:06:00Z</dcterms:created>
  <dcterms:modified xsi:type="dcterms:W3CDTF">2020-12-03T22:06:00Z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0x01010051289EE03638EF439DC1834B18DA85F9</vt:lpwstr>
  </property>
</Properties>
</file>

<file path=userCustomization/customUI.xml><?xml version="1.0" encoding="utf-8"?>
<mso:customUI xmlns:mso="http://schemas.microsoft.com/office/2006/01/customui">
  <mso:ribbon>
    <mso:qat>
      <mso:documentControls>
        <mso:control idQ="mso:StyleGalleryClassic" visible="true"/>
      </mso:documentControls>
    </mso:qat>
  </mso:ribbon>
</mso:customUI>
</file>