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6326909"/>
    <w:p w14:paraId="5909CE92" w14:textId="58EDD7BA" w:rsidR="00A62EF3" w:rsidRPr="00CA798A" w:rsidRDefault="005B77A1" w:rsidP="00B407A9">
      <w:pPr>
        <w:pStyle w:val="Title"/>
        <w:ind w:right="2408"/>
        <w:rPr>
          <w:rFonts w:ascii="Segoe UI Semibold" w:hAnsi="Segoe UI Semibold" w:cs="Segoe UI Semibold"/>
        </w:rPr>
      </w:pPr>
      <w:sdt>
        <w:sdtPr>
          <w:rPr>
            <w:rFonts w:ascii="Segoe UI Semibold" w:eastAsiaTheme="minorEastAsia" w:hAnsi="Segoe UI Semibold" w:cs="Segoe UI Semibold"/>
            <w:color w:val="004361"/>
            <w:spacing w:val="0"/>
            <w:sz w:val="52"/>
            <w:szCs w:val="52"/>
          </w:rPr>
          <w:alias w:val="Title"/>
          <w:tag w:val=""/>
          <w:id w:val="879900963"/>
          <w:placeholder>
            <w:docPart w:val="6B88547BF1F04A7EA9D08D274AE7E691"/>
          </w:placeholder>
          <w:dataBinding w:prefixMappings="xmlns:ns0='http://purl.org/dc/elements/1.1/' xmlns:ns1='http://schemas.openxmlformats.org/package/2006/metadata/core-properties' " w:xpath="/ns1:coreProperties[1]/ns0:title[1]" w:storeItemID="{6C3C8BC8-F283-45AE-878A-BAB7291924A1}"/>
          <w:text/>
        </w:sdtPr>
        <w:sdtEndPr/>
        <w:sdtContent>
          <w:r w:rsidR="00CA798A" w:rsidRPr="00CA798A">
            <w:rPr>
              <w:rFonts w:ascii="Segoe UI Semibold" w:eastAsiaTheme="minorEastAsia" w:hAnsi="Segoe UI Semibold" w:cs="Segoe UI Semibold"/>
              <w:color w:val="004361"/>
              <w:spacing w:val="0"/>
              <w:sz w:val="52"/>
              <w:szCs w:val="52"/>
            </w:rPr>
            <w:t>Impact analysis (IA) process</w:t>
          </w:r>
        </w:sdtContent>
      </w:sdt>
    </w:p>
    <w:p w14:paraId="450790B5" w14:textId="77777777" w:rsidR="00CA798A" w:rsidRPr="00CA798A" w:rsidRDefault="00CA798A" w:rsidP="0099007E">
      <w:pPr>
        <w:pStyle w:val="Heading2"/>
        <w:rPr>
          <w:rFonts w:asciiTheme="minorHAnsi" w:hAnsiTheme="minorHAnsi" w:cstheme="minorHAnsi"/>
        </w:rPr>
      </w:pPr>
      <w:r w:rsidRPr="00CA798A">
        <w:rPr>
          <w:rFonts w:asciiTheme="minorHAnsi" w:hAnsiTheme="minorHAnsi" w:cstheme="minorHAnsi"/>
        </w:rPr>
        <w:t xml:space="preserve">Step 1: </w:t>
      </w:r>
      <w:r w:rsidRPr="00CA798A">
        <w:t xml:space="preserve">Preliminary </w:t>
      </w:r>
      <w:r w:rsidRPr="00D00C9E">
        <w:t>analysis</w:t>
      </w:r>
    </w:p>
    <w:p w14:paraId="2814E041" w14:textId="2D8A0D48" w:rsidR="0089509A" w:rsidRPr="00CA798A" w:rsidRDefault="00CA798A" w:rsidP="0099007E">
      <w:pPr>
        <w:pStyle w:val="BOXHeading3"/>
        <w:rPr>
          <w:rStyle w:val="SubtleEmphasis"/>
          <w:rFonts w:ascii="Segoe UI Semilight" w:eastAsiaTheme="minorEastAsia" w:hAnsi="Segoe UI Semilight" w:cstheme="minorBidi"/>
          <w:b/>
          <w:bCs w:val="0"/>
          <w:i w:val="0"/>
          <w:color w:val="auto"/>
          <w:sz w:val="22"/>
          <w:szCs w:val="21"/>
        </w:rPr>
      </w:pPr>
      <w:r w:rsidRPr="00CA798A">
        <w:rPr>
          <w:rFonts w:ascii="Segoe UI Semilight" w:hAnsi="Segoe UI Semilight" w:cs="Segoe UI Semilight"/>
        </w:rPr>
        <w:t xml:space="preserve">Part A: </w:t>
      </w:r>
      <w:r w:rsidRPr="00CA798A">
        <w:t xml:space="preserve">Is the proposal in scope of the </w:t>
      </w:r>
      <w:r w:rsidRPr="00D00C9E">
        <w:t>Australian</w:t>
      </w:r>
      <w:r w:rsidRPr="00CA798A">
        <w:t xml:space="preserve"> Government Impact Analysis Framework?</w:t>
      </w:r>
      <w:r w:rsidR="0089509A" w:rsidRPr="00CA798A">
        <w:rPr>
          <w:rStyle w:val="SubtleEmphasis"/>
          <w:rFonts w:ascii="Segoe UI Semilight" w:eastAsiaTheme="minorEastAsia" w:hAnsi="Segoe UI Semilight" w:cstheme="minorBidi"/>
          <w:b/>
          <w:bCs w:val="0"/>
          <w:i w:val="0"/>
          <w:color w:val="auto"/>
          <w:sz w:val="22"/>
          <w:szCs w:val="21"/>
        </w:rPr>
        <w:t xml:space="preserve"> </w:t>
      </w:r>
    </w:p>
    <w:p w14:paraId="151799E2" w14:textId="0AF441E6" w:rsidR="00CA798A" w:rsidRPr="00D00C9E" w:rsidRDefault="00CA798A" w:rsidP="00D00C9E">
      <w:pPr>
        <w:pStyle w:val="BOXBulletedList"/>
        <w:spacing w:before="120" w:after="0"/>
        <w:rPr>
          <w:rStyle w:val="SubtleEmphasis"/>
          <w:i w:val="0"/>
        </w:rPr>
      </w:pPr>
      <w:r w:rsidRPr="00D00C9E">
        <w:rPr>
          <w:rStyle w:val="SubtleEmphasis"/>
          <w:i w:val="0"/>
        </w:rPr>
        <w:t>Is the proposal a regulatory policy proposal?</w:t>
      </w:r>
    </w:p>
    <w:p w14:paraId="45773B42" w14:textId="77777777" w:rsidR="00CA798A" w:rsidRPr="00D00C9E" w:rsidRDefault="00CA798A" w:rsidP="00D00C9E">
      <w:pPr>
        <w:pStyle w:val="BOXBulletedList"/>
        <w:rPr>
          <w:rStyle w:val="SubtleEmphasis"/>
          <w:i w:val="0"/>
        </w:rPr>
      </w:pPr>
      <w:r w:rsidRPr="00D00C9E">
        <w:rPr>
          <w:rStyle w:val="SubtleEmphasis"/>
          <w:i w:val="0"/>
        </w:rPr>
        <w:t>Does the proposal have material competition impacts?</w:t>
      </w:r>
    </w:p>
    <w:p w14:paraId="0A2929BF" w14:textId="77777777" w:rsidR="00CA798A" w:rsidRPr="00D00C9E" w:rsidRDefault="00CA798A" w:rsidP="0099007E">
      <w:pPr>
        <w:pStyle w:val="BOXText"/>
        <w:spacing w:after="120"/>
        <w:rPr>
          <w:rStyle w:val="SubtleEmphasis"/>
          <w:i w:val="0"/>
        </w:rPr>
      </w:pPr>
      <w:r w:rsidRPr="00D00C9E">
        <w:rPr>
          <w:rStyle w:val="SubtleEmphasis"/>
          <w:i w:val="0"/>
        </w:rPr>
        <w:t xml:space="preserve">Regulatory policy proposals are any proposal to establish or reform government rules that set requirements. This </w:t>
      </w:r>
      <w:r w:rsidRPr="00D00C9E">
        <w:rPr>
          <w:rStyle w:val="SubtleEmphasis"/>
          <w:i w:val="0"/>
          <w:iCs w:val="0"/>
        </w:rPr>
        <w:t>includes</w:t>
      </w:r>
      <w:r w:rsidRPr="00D00C9E">
        <w:rPr>
          <w:rStyle w:val="SubtleEmphasis"/>
          <w:i w:val="0"/>
        </w:rPr>
        <w:t xml:space="preserve"> quasi-regulations, such as industry-government agreements (co-regulation), which influence the behaviour of people, businesses, or community organisations.</w:t>
      </w:r>
    </w:p>
    <w:p w14:paraId="4B7E9179" w14:textId="28C7ACF8" w:rsidR="00CF76C9" w:rsidRPr="00D00C9E" w:rsidRDefault="00CA798A" w:rsidP="00D00C9E">
      <w:pPr>
        <w:pStyle w:val="BOXText"/>
        <w:spacing w:after="0"/>
        <w:rPr>
          <w:rStyle w:val="SubtleEmphasis"/>
          <w:i w:val="0"/>
        </w:rPr>
      </w:pPr>
      <w:r w:rsidRPr="00D00C9E">
        <w:rPr>
          <w:rStyle w:val="SubtleEmphasis"/>
          <w:i w:val="0"/>
        </w:rPr>
        <w:t>Proposals with material competition impacts are those which are expected to have a material (positive or negative) impact on competition in a market. This includes impacting barriers to set-up (or exit) for businesses, organisations or workers, the ability or incentives for businesses to compete, or changes to the choices, information, goods or services available to consumers.</w:t>
      </w:r>
    </w:p>
    <w:p w14:paraId="430AF381" w14:textId="53E64E14" w:rsidR="00CA798A" w:rsidRPr="00D00C9E" w:rsidRDefault="00CA798A" w:rsidP="00D00C9E">
      <w:pPr>
        <w:pStyle w:val="Nostyle"/>
        <w:spacing w:after="0"/>
        <w:rPr>
          <w:rFonts w:ascii="Segoe UI Semibold" w:hAnsi="Segoe UI Semibold" w:cs="Segoe UI Semibold"/>
        </w:rPr>
      </w:pPr>
      <w:r w:rsidRPr="00D00C9E">
        <w:rPr>
          <w:rFonts w:ascii="Segoe UI Semibold" w:hAnsi="Segoe UI Semibold" w:cs="Segoe UI Semibold"/>
        </w:rPr>
        <w:t>If the answer is no</w:t>
      </w:r>
      <w:r w:rsidRPr="00D00C9E">
        <w:t xml:space="preserve"> to </w:t>
      </w:r>
      <w:proofErr w:type="gramStart"/>
      <w:r w:rsidRPr="00D00C9E">
        <w:t>all of</w:t>
      </w:r>
      <w:proofErr w:type="gramEnd"/>
      <w:r w:rsidRPr="00D00C9E">
        <w:t xml:space="preserve"> these questions, the proposal is out of scope. </w:t>
      </w:r>
      <w:r w:rsidRPr="00D00C9E">
        <w:rPr>
          <w:rFonts w:ascii="Segoe UI Semibold" w:hAnsi="Segoe UI Semibold" w:cs="Segoe UI Semibold"/>
        </w:rPr>
        <w:t>No IA required.</w:t>
      </w:r>
    </w:p>
    <w:p w14:paraId="248E24C0" w14:textId="7DAA2671" w:rsidR="00CA798A" w:rsidRPr="00D00C9E" w:rsidRDefault="00CA798A" w:rsidP="00D00C9E">
      <w:pPr>
        <w:pStyle w:val="yesStyle"/>
      </w:pPr>
      <w:r w:rsidRPr="00D00C9E">
        <w:t xml:space="preserve">If the answer is yes </w:t>
      </w:r>
      <w:r w:rsidRPr="00D00C9E">
        <w:rPr>
          <w:rFonts w:asciiTheme="minorHAnsi" w:hAnsiTheme="minorHAnsi" w:cstheme="minorHAnsi"/>
        </w:rPr>
        <w:t>to any of these questions, the proposal is in scope.</w:t>
      </w:r>
      <w:r w:rsidRPr="00D00C9E">
        <w:t xml:space="preserve"> Proceed to Step 1, Part B.</w:t>
      </w:r>
    </w:p>
    <w:p w14:paraId="29716948" w14:textId="5E4966A0" w:rsidR="00D00C9E" w:rsidRDefault="00D00C9E" w:rsidP="0099007E">
      <w:pPr>
        <w:pStyle w:val="BOXHeading3"/>
      </w:pPr>
      <w:r w:rsidRPr="00D00C9E">
        <w:rPr>
          <w:rFonts w:asciiTheme="minorHAnsi" w:hAnsiTheme="minorHAnsi" w:cstheme="minorHAnsi"/>
        </w:rPr>
        <w:t>Part B:</w:t>
      </w:r>
      <w:r w:rsidRPr="00D00C9E">
        <w:t xml:space="preserve"> Is the proposal above an IA framework threshold?</w:t>
      </w:r>
    </w:p>
    <w:p w14:paraId="7F3565A5" w14:textId="0ABE64D7" w:rsidR="00D00C9E" w:rsidRPr="00D00C9E" w:rsidRDefault="00D00C9E" w:rsidP="00D00C9E">
      <w:pPr>
        <w:pStyle w:val="BOXBulletedList"/>
        <w:spacing w:before="120" w:after="0"/>
      </w:pPr>
      <w:r w:rsidRPr="00D00C9E">
        <w:t>Is the proposal likely to change regulatory burden by $20 million or more in total over 10 years?</w:t>
      </w:r>
    </w:p>
    <w:p w14:paraId="3814254C" w14:textId="4BDC2B01" w:rsidR="00D00C9E" w:rsidRPr="00D00C9E" w:rsidRDefault="00D00C9E" w:rsidP="00D00C9E">
      <w:pPr>
        <w:pStyle w:val="BOXBulletedList"/>
        <w:spacing w:after="0"/>
      </w:pPr>
      <w:r w:rsidRPr="00D00C9E">
        <w:t>Is the proposal likely to have indicative impacts of $200 million or more annually on the economic and social outcomes for people, businesses, or community organisations?</w:t>
      </w:r>
    </w:p>
    <w:p w14:paraId="32F56F70" w14:textId="77E79FAF" w:rsidR="00D00C9E" w:rsidRPr="00D00C9E" w:rsidRDefault="00D00C9E" w:rsidP="00D00C9E">
      <w:pPr>
        <w:pStyle w:val="BOXBulletedList"/>
        <w:spacing w:after="0"/>
      </w:pPr>
      <w:r w:rsidRPr="00D00C9E">
        <w:t>Is the proposal likely to disproportionately and significantly impact a cohort, including small businesses, where no other impact assessment applies?</w:t>
      </w:r>
    </w:p>
    <w:bookmarkEnd w:id="0"/>
    <w:p w14:paraId="1F5458D9" w14:textId="77777777" w:rsidR="00D00C9E" w:rsidRPr="00D00C9E" w:rsidRDefault="00D00C9E" w:rsidP="00D00C9E">
      <w:pPr>
        <w:pStyle w:val="Nostyle"/>
        <w:spacing w:after="0"/>
        <w:rPr>
          <w:rFonts w:ascii="Segoe UI Semibold" w:hAnsi="Segoe UI Semibold" w:cs="Segoe UI Semibold"/>
          <w:noProof/>
        </w:rPr>
      </w:pPr>
      <w:r w:rsidRPr="00D00C9E">
        <w:rPr>
          <w:rFonts w:ascii="Segoe UI Semibold" w:hAnsi="Segoe UI Semibold" w:cs="Segoe UI Semibold"/>
          <w:noProof/>
        </w:rPr>
        <w:t>If the answer is no</w:t>
      </w:r>
      <w:r w:rsidRPr="00D00C9E">
        <w:rPr>
          <w:noProof/>
        </w:rPr>
        <w:t xml:space="preserve"> to all of these questions, the proposal is not over an IA threshold</w:t>
      </w:r>
      <w:r w:rsidRPr="00D00C9E">
        <w:rPr>
          <w:rFonts w:ascii="Segoe UI Semibold" w:hAnsi="Segoe UI Semibold" w:cs="Segoe UI Semibold"/>
          <w:noProof/>
        </w:rPr>
        <w:t>. No IA required.</w:t>
      </w:r>
    </w:p>
    <w:p w14:paraId="6610F856" w14:textId="3DF94838" w:rsidR="00BD171D" w:rsidRDefault="00D00C9E" w:rsidP="00D00C9E">
      <w:pPr>
        <w:pStyle w:val="yesStyle"/>
        <w:rPr>
          <w:noProof/>
        </w:rPr>
      </w:pPr>
      <w:r w:rsidRPr="00D00C9E">
        <w:rPr>
          <w:noProof/>
        </w:rPr>
        <w:t xml:space="preserve">If the answer is yes </w:t>
      </w:r>
      <w:r w:rsidRPr="00D00C9E">
        <w:rPr>
          <w:rFonts w:asciiTheme="minorHAnsi" w:hAnsiTheme="minorHAnsi" w:cstheme="minorHAnsi"/>
          <w:noProof/>
        </w:rPr>
        <w:t>to any of these questions, the proposal is over an IA threshold.</w:t>
      </w:r>
      <w:r w:rsidRPr="00D00C9E">
        <w:rPr>
          <w:noProof/>
        </w:rPr>
        <w:t xml:space="preserve"> Proceed to Step 2.</w:t>
      </w:r>
    </w:p>
    <w:p w14:paraId="557C748B" w14:textId="289A54D6" w:rsidR="00D00C9E" w:rsidRPr="00CA798A" w:rsidRDefault="00D00C9E" w:rsidP="00097564">
      <w:pPr>
        <w:pStyle w:val="Heading2"/>
        <w:pageBreakBefore/>
        <w:rPr>
          <w:rFonts w:asciiTheme="minorHAnsi" w:hAnsiTheme="minorHAnsi" w:cstheme="minorHAnsi"/>
        </w:rPr>
      </w:pPr>
      <w:r w:rsidRPr="00CA798A">
        <w:rPr>
          <w:rFonts w:asciiTheme="minorHAnsi" w:hAnsiTheme="minorHAnsi" w:cstheme="minorHAnsi"/>
        </w:rPr>
        <w:lastRenderedPageBreak/>
        <w:t xml:space="preserve">Step </w:t>
      </w:r>
      <w:r>
        <w:rPr>
          <w:rFonts w:asciiTheme="minorHAnsi" w:hAnsiTheme="minorHAnsi" w:cstheme="minorHAnsi"/>
        </w:rPr>
        <w:t>2</w:t>
      </w:r>
      <w:r w:rsidRPr="00CA798A">
        <w:rPr>
          <w:rFonts w:asciiTheme="minorHAnsi" w:hAnsiTheme="minorHAnsi" w:cstheme="minorHAnsi"/>
        </w:rPr>
        <w:t xml:space="preserve">: </w:t>
      </w:r>
      <w:r w:rsidRPr="00D00C9E">
        <w:t>Impact Analysis</w:t>
      </w:r>
    </w:p>
    <w:p w14:paraId="633A518B" w14:textId="218CDC1B" w:rsidR="00D00C9E" w:rsidRDefault="007E631B" w:rsidP="0099007E">
      <w:pPr>
        <w:pStyle w:val="IAH3Box"/>
      </w:pPr>
      <w:r w:rsidRPr="00CA798A">
        <w:rPr>
          <w:rFonts w:ascii="Segoe UI Semilight" w:hAnsi="Segoe UI Semilight" w:cs="Segoe UI Semilight"/>
        </w:rPr>
        <w:t xml:space="preserve">Part A: </w:t>
      </w:r>
      <w:r w:rsidRPr="00CA798A">
        <w:t>I</w:t>
      </w:r>
      <w:r>
        <w:t>A template</w:t>
      </w:r>
    </w:p>
    <w:p w14:paraId="4474BB25" w14:textId="17326C43" w:rsidR="007E631B" w:rsidRPr="007E631B" w:rsidRDefault="007E631B" w:rsidP="007E631B">
      <w:pPr>
        <w:pStyle w:val="IABulletedBox"/>
        <w:spacing w:before="120" w:after="0"/>
      </w:pPr>
      <w:r w:rsidRPr="007E631B">
        <w:t>Has the Prime Minister or the Cabinet called in or required a Detailed IA for the proposal?</w:t>
      </w:r>
    </w:p>
    <w:p w14:paraId="4D3C40A6" w14:textId="1C730FE8" w:rsidR="007E631B" w:rsidRPr="007E631B" w:rsidRDefault="007E631B" w:rsidP="0099007E">
      <w:pPr>
        <w:pStyle w:val="IABulletedBox"/>
        <w:spacing w:after="0"/>
      </w:pPr>
      <w:r w:rsidRPr="007E631B">
        <w:t xml:space="preserve">Is the proposal considering introducing a mandatory standard that deviates from existing </w:t>
      </w:r>
      <w:r w:rsidR="0099007E">
        <w:br/>
      </w:r>
      <w:r w:rsidRPr="007E631B">
        <w:t>international standards?</w:t>
      </w:r>
    </w:p>
    <w:p w14:paraId="260B1522" w14:textId="0535F6AD" w:rsidR="007E631B" w:rsidRDefault="007E631B" w:rsidP="007E631B">
      <w:pPr>
        <w:pStyle w:val="IABulletedBox"/>
        <w:spacing w:after="0"/>
      </w:pPr>
      <w:r w:rsidRPr="007E631B">
        <w:t xml:space="preserve">The Dashboard IA is the default requirement unless the proposal meets one of the two criteria listed </w:t>
      </w:r>
      <w:r w:rsidR="0099007E">
        <w:br/>
      </w:r>
      <w:r w:rsidRPr="007E631B">
        <w:t>in this step. Check with the Office of Impact Analysis (OIA) if unsure.</w:t>
      </w:r>
    </w:p>
    <w:p w14:paraId="06CFAD95" w14:textId="0244F197" w:rsidR="0099007E" w:rsidRDefault="0099007E" w:rsidP="0099007E">
      <w:pPr>
        <w:pStyle w:val="IAyesbox"/>
      </w:pPr>
      <w:r w:rsidRPr="007E631B">
        <w:t xml:space="preserve">If the answer is yes to any of these questions, use the Detailed IA template and please contact </w:t>
      </w:r>
      <w:r>
        <w:br/>
      </w:r>
      <w:r w:rsidRPr="007E631B">
        <w:t>the OIA. Proceed to Step 2, Part B.</w:t>
      </w:r>
    </w:p>
    <w:p w14:paraId="2930AEDC" w14:textId="7423A786" w:rsidR="007E631B" w:rsidRDefault="007E631B" w:rsidP="007E631B">
      <w:pPr>
        <w:pStyle w:val="IAnobox"/>
      </w:pPr>
      <w:r w:rsidRPr="007E631B">
        <w:t xml:space="preserve">If the answer is no </w:t>
      </w:r>
      <w:r w:rsidRPr="007E631B">
        <w:rPr>
          <w:rFonts w:asciiTheme="minorHAnsi" w:hAnsiTheme="minorHAnsi" w:cstheme="minorHAnsi"/>
        </w:rPr>
        <w:t>to any of these questions, use the Dashboard IA template.</w:t>
      </w:r>
      <w:r w:rsidRPr="007E631B">
        <w:t xml:space="preserve"> Proceed to Step 2, Part B.</w:t>
      </w:r>
    </w:p>
    <w:p w14:paraId="4AA26909" w14:textId="77777777" w:rsidR="005B77A1" w:rsidRPr="005B77A1" w:rsidRDefault="005B77A1" w:rsidP="005B77A1">
      <w:pPr>
        <w:pStyle w:val="IAH3Box"/>
        <w:rPr>
          <w:lang w:val="en-GB"/>
        </w:rPr>
      </w:pPr>
      <w:r w:rsidRPr="005B77A1">
        <w:rPr>
          <w:rFonts w:asciiTheme="minorHAnsi" w:hAnsiTheme="minorHAnsi" w:cstheme="minorHAnsi"/>
          <w:lang w:val="en-GB"/>
        </w:rPr>
        <w:t>Part B:</w:t>
      </w:r>
      <w:r w:rsidRPr="005B77A1">
        <w:rPr>
          <w:lang w:val="en-GB"/>
        </w:rPr>
        <w:t xml:space="preserve"> Develop the IA</w:t>
      </w:r>
    </w:p>
    <w:p w14:paraId="53A4557C" w14:textId="77777777" w:rsidR="005B77A1" w:rsidRPr="005B77A1" w:rsidRDefault="005B77A1" w:rsidP="005B77A1">
      <w:pPr>
        <w:pStyle w:val="IABulletedBox"/>
        <w:spacing w:after="0"/>
        <w:rPr>
          <w:lang w:val="en-US"/>
        </w:rPr>
      </w:pPr>
      <w:r w:rsidRPr="005B77A1">
        <w:rPr>
          <w:lang w:val="en-US"/>
        </w:rPr>
        <w:t>Fill out the Dashboard IA template, or Detailed IA template if needed.</w:t>
      </w:r>
    </w:p>
    <w:p w14:paraId="6270605E" w14:textId="77777777" w:rsidR="005B77A1" w:rsidRPr="005B77A1" w:rsidRDefault="005B77A1" w:rsidP="005B77A1">
      <w:pPr>
        <w:pStyle w:val="IABulletedBox"/>
        <w:spacing w:after="0"/>
        <w:rPr>
          <w:lang w:val="en-US"/>
        </w:rPr>
      </w:pPr>
      <w:r w:rsidRPr="005B77A1">
        <w:rPr>
          <w:lang w:val="en-US"/>
        </w:rPr>
        <w:t>Estimate the regulatory burden.</w:t>
      </w:r>
    </w:p>
    <w:p w14:paraId="0C2DECB0" w14:textId="77777777" w:rsidR="005B77A1" w:rsidRPr="005B77A1" w:rsidRDefault="005B77A1" w:rsidP="005B77A1">
      <w:pPr>
        <w:pStyle w:val="IAStyle2"/>
        <w:spacing w:after="0"/>
        <w:rPr>
          <w:rFonts w:asciiTheme="minorHAnsi" w:hAnsiTheme="minorHAnsi" w:cstheme="minorHAnsi"/>
          <w:lang w:val="en-US"/>
        </w:rPr>
      </w:pPr>
      <w:r w:rsidRPr="005B77A1">
        <w:rPr>
          <w:rFonts w:asciiTheme="minorHAnsi" w:hAnsiTheme="minorHAnsi" w:cstheme="minorHAnsi"/>
          <w:lang w:val="en-US"/>
        </w:rPr>
        <w:t>The IA templates and Regulatory Burden Estimation Tool are available on the OIA website.</w:t>
      </w:r>
    </w:p>
    <w:p w14:paraId="128405CB" w14:textId="5A0E51B9" w:rsidR="005B77A1" w:rsidRPr="005B77A1" w:rsidRDefault="005B77A1" w:rsidP="005B77A1">
      <w:pPr>
        <w:pStyle w:val="IAnobox"/>
        <w:rPr>
          <w:b/>
          <w:bCs/>
          <w:lang w:val="en-US"/>
        </w:rPr>
      </w:pPr>
      <w:r w:rsidRPr="005B77A1">
        <w:rPr>
          <w:lang w:val="en-US"/>
        </w:rPr>
        <w:t xml:space="preserve">When completed, </w:t>
      </w:r>
      <w:r w:rsidRPr="005B77A1">
        <w:rPr>
          <w:b/>
          <w:bCs/>
          <w:lang w:val="en-US"/>
        </w:rPr>
        <w:t>proceed to Step 3.</w:t>
      </w:r>
    </w:p>
    <w:p w14:paraId="2E4DE239" w14:textId="5CE7ACC1" w:rsidR="007E631B" w:rsidRDefault="007E631B" w:rsidP="0099007E">
      <w:pPr>
        <w:pStyle w:val="Heading2"/>
      </w:pPr>
      <w:r w:rsidRPr="007E631B">
        <w:rPr>
          <w:rFonts w:asciiTheme="minorHAnsi" w:hAnsiTheme="minorHAnsi" w:cstheme="minorHAnsi"/>
        </w:rPr>
        <w:t>Step 3:</w:t>
      </w:r>
      <w:r w:rsidRPr="007E631B">
        <w:t xml:space="preserve"> </w:t>
      </w:r>
      <w:r w:rsidRPr="0099007E">
        <w:t>Assess</w:t>
      </w:r>
      <w:r w:rsidRPr="007E631B">
        <w:t xml:space="preserve"> the IA</w:t>
      </w:r>
    </w:p>
    <w:p w14:paraId="3DBFC13E" w14:textId="05C16DCA" w:rsidR="007E631B" w:rsidRDefault="007E631B" w:rsidP="007E631B">
      <w:pPr>
        <w:pStyle w:val="IABulletedBox"/>
        <w:spacing w:after="0"/>
      </w:pPr>
      <w:r>
        <w:t>Complete the Self-Assessment Tool.</w:t>
      </w:r>
    </w:p>
    <w:p w14:paraId="00654F74" w14:textId="77777777" w:rsidR="007E631B" w:rsidRDefault="007E631B" w:rsidP="007E631B">
      <w:pPr>
        <w:pStyle w:val="IABulletedBox"/>
      </w:pPr>
      <w:r>
        <w:t>Complete the Statement of Sufficiency.</w:t>
      </w:r>
    </w:p>
    <w:p w14:paraId="49A5C625" w14:textId="77777777" w:rsidR="007E631B" w:rsidRPr="007E631B" w:rsidRDefault="007E631B" w:rsidP="0099007E">
      <w:pPr>
        <w:pStyle w:val="IAStyle2"/>
        <w:spacing w:after="120"/>
        <w:rPr>
          <w:rFonts w:asciiTheme="minorHAnsi" w:hAnsiTheme="minorHAnsi" w:cstheme="minorHAnsi"/>
        </w:rPr>
      </w:pPr>
      <w:r w:rsidRPr="007E631B">
        <w:rPr>
          <w:rFonts w:asciiTheme="minorHAnsi" w:hAnsiTheme="minorHAnsi" w:cstheme="minorHAnsi"/>
        </w:rPr>
        <w:t>The Self-Assessment Tool is available on the OIA website. The tool can help agencies confirm all IA questions were addressed robustly and that a credible regulatory burden estimate is provided.</w:t>
      </w:r>
    </w:p>
    <w:p w14:paraId="77AF4B56" w14:textId="13697C3B" w:rsidR="007E631B" w:rsidRPr="007E631B" w:rsidRDefault="007E631B" w:rsidP="0099007E">
      <w:pPr>
        <w:pStyle w:val="IAStyle2"/>
        <w:spacing w:after="0"/>
        <w:rPr>
          <w:rFonts w:asciiTheme="minorHAnsi" w:hAnsiTheme="minorHAnsi" w:cstheme="minorHAnsi"/>
        </w:rPr>
      </w:pPr>
      <w:r w:rsidRPr="007E631B">
        <w:rPr>
          <w:rFonts w:asciiTheme="minorHAnsi" w:hAnsiTheme="minorHAnsi" w:cstheme="minorHAnsi"/>
        </w:rPr>
        <w:t xml:space="preserve">Your agency must provide a Statement of Sufficiency for an IA used to support a key decision. </w:t>
      </w:r>
      <w:r w:rsidR="0099007E">
        <w:rPr>
          <w:rFonts w:asciiTheme="minorHAnsi" w:hAnsiTheme="minorHAnsi" w:cstheme="minorHAnsi"/>
        </w:rPr>
        <w:br/>
      </w:r>
      <w:r w:rsidRPr="007E631B">
        <w:rPr>
          <w:rFonts w:asciiTheme="minorHAnsi" w:hAnsiTheme="minorHAnsi" w:cstheme="minorHAnsi"/>
        </w:rPr>
        <w:t>This statement must be endorsed by a deputy secretary or equivalent.</w:t>
      </w:r>
    </w:p>
    <w:p w14:paraId="1AEA1EED" w14:textId="77777777" w:rsidR="007E631B" w:rsidRDefault="007E631B" w:rsidP="007E631B">
      <w:pPr>
        <w:pStyle w:val="IAnobox"/>
      </w:pPr>
      <w:r w:rsidRPr="0099007E">
        <w:rPr>
          <w:rFonts w:asciiTheme="minorHAnsi" w:hAnsiTheme="minorHAnsi" w:cstheme="minorHAnsi"/>
        </w:rPr>
        <w:t>When completed,</w:t>
      </w:r>
      <w:r>
        <w:t xml:space="preserve"> proceed to Step 4.</w:t>
      </w:r>
    </w:p>
    <w:p w14:paraId="22B1272B" w14:textId="77777777" w:rsidR="007E631B" w:rsidRDefault="007E631B" w:rsidP="005B77A1">
      <w:pPr>
        <w:pStyle w:val="Heading2"/>
        <w:pageBreakBefore/>
      </w:pPr>
      <w:r w:rsidRPr="0099007E">
        <w:rPr>
          <w:rFonts w:ascii="Segoe UI Semilight" w:hAnsi="Segoe UI Semilight" w:cs="Segoe UI Semilight"/>
        </w:rPr>
        <w:t>Step 4:</w:t>
      </w:r>
      <w:r>
        <w:t xml:space="preserve"> Policy decision</w:t>
      </w:r>
    </w:p>
    <w:p w14:paraId="4D0EC16D" w14:textId="45B527A3" w:rsidR="007E631B" w:rsidRDefault="007E631B" w:rsidP="0099007E">
      <w:pPr>
        <w:pStyle w:val="IABulletedBox"/>
        <w:spacing w:after="0"/>
      </w:pPr>
      <w:r>
        <w:t>Confirm the decision-makers are considering a key decision.</w:t>
      </w:r>
    </w:p>
    <w:p w14:paraId="4A1F5368" w14:textId="77777777" w:rsidR="007E631B" w:rsidRDefault="007E631B" w:rsidP="0099007E">
      <w:pPr>
        <w:pStyle w:val="IABulletedBox"/>
      </w:pPr>
      <w:r>
        <w:t>Inform the OIA that the IA is progressing to the decision-maker(s).</w:t>
      </w:r>
    </w:p>
    <w:p w14:paraId="2ECF8A55" w14:textId="29F4DDD0" w:rsidR="007E631B" w:rsidRPr="0099007E" w:rsidRDefault="007E631B" w:rsidP="0099007E">
      <w:pPr>
        <w:pStyle w:val="IAStyle2"/>
        <w:spacing w:after="120"/>
        <w:rPr>
          <w:rFonts w:asciiTheme="minorHAnsi" w:hAnsiTheme="minorHAnsi" w:cstheme="minorHAnsi"/>
        </w:rPr>
      </w:pPr>
      <w:r w:rsidRPr="0099007E">
        <w:rPr>
          <w:rFonts w:asciiTheme="minorHAnsi" w:hAnsiTheme="minorHAnsi" w:cstheme="minorHAnsi"/>
        </w:rPr>
        <w:t xml:space="preserve">A key decision is a decision taken during policy development which is material to the policy parameters. </w:t>
      </w:r>
      <w:r w:rsidR="0099007E">
        <w:rPr>
          <w:rFonts w:asciiTheme="minorHAnsi" w:hAnsiTheme="minorHAnsi" w:cstheme="minorHAnsi"/>
        </w:rPr>
        <w:br/>
      </w:r>
      <w:r w:rsidRPr="0099007E">
        <w:rPr>
          <w:rFonts w:asciiTheme="minorHAnsi" w:hAnsiTheme="minorHAnsi" w:cstheme="minorHAnsi"/>
        </w:rPr>
        <w:lastRenderedPageBreak/>
        <w:t>This may include decisions which widen or narrow the scope of a policy response, change who is affected, alter the scale of the intervention, or change or authorise other core design features.</w:t>
      </w:r>
    </w:p>
    <w:p w14:paraId="6AFAB8A4" w14:textId="77777777" w:rsidR="007E631B" w:rsidRPr="0099007E" w:rsidRDefault="007E631B" w:rsidP="0099007E">
      <w:pPr>
        <w:pStyle w:val="IAStyle2"/>
        <w:spacing w:after="120"/>
        <w:rPr>
          <w:rFonts w:asciiTheme="minorHAnsi" w:hAnsiTheme="minorHAnsi" w:cstheme="minorHAnsi"/>
        </w:rPr>
      </w:pPr>
      <w:r w:rsidRPr="0099007E">
        <w:rPr>
          <w:rFonts w:asciiTheme="minorHAnsi" w:hAnsiTheme="minorHAnsi" w:cstheme="minorHAnsi"/>
        </w:rPr>
        <w:t>The final decision before a policy is announced, legislation is introduced to parliament, or the policy is otherwise implemented is also a key decision.</w:t>
      </w:r>
    </w:p>
    <w:p w14:paraId="2F8A5CA5" w14:textId="77777777" w:rsidR="007E631B" w:rsidRPr="0099007E" w:rsidRDefault="007E631B" w:rsidP="0099007E">
      <w:pPr>
        <w:pStyle w:val="IAStyle2"/>
        <w:spacing w:after="0"/>
        <w:rPr>
          <w:rFonts w:asciiTheme="minorHAnsi" w:hAnsiTheme="minorHAnsi" w:cstheme="minorHAnsi"/>
        </w:rPr>
      </w:pPr>
      <w:r w:rsidRPr="0099007E">
        <w:rPr>
          <w:rFonts w:asciiTheme="minorHAnsi" w:hAnsiTheme="minorHAnsi" w:cstheme="minorHAnsi"/>
        </w:rPr>
        <w:t>Prior to the decision, please inform the OIA that the IA is progressing to the decision-makers. Please provide copies of the IA and the regulatory burden analysis to the OIA.</w:t>
      </w:r>
    </w:p>
    <w:p w14:paraId="7A390824" w14:textId="5F0A93C6" w:rsidR="007E631B" w:rsidRDefault="007E631B" w:rsidP="0099007E">
      <w:pPr>
        <w:pStyle w:val="IAnobox"/>
      </w:pPr>
      <w:r w:rsidRPr="0099007E">
        <w:rPr>
          <w:rFonts w:ascii="Segoe UI Semilight" w:hAnsi="Segoe UI Semilight" w:cs="Segoe UI Semilight"/>
        </w:rPr>
        <w:t>When completed, the IA moves to the decision-maker who will consider the proposal.</w:t>
      </w:r>
      <w:r>
        <w:t xml:space="preserve"> </w:t>
      </w:r>
      <w:r w:rsidR="0099007E">
        <w:br/>
      </w:r>
      <w:r>
        <w:t>Agencies wait on the announcement of the policy before proceeding to Step 5.</w:t>
      </w:r>
    </w:p>
    <w:p w14:paraId="3AF5713F" w14:textId="0F90F545" w:rsidR="0099007E" w:rsidRDefault="0099007E" w:rsidP="005B77A1">
      <w:pPr>
        <w:pStyle w:val="yesStyle"/>
        <w:spacing w:before="160"/>
        <w:jc w:val="center"/>
        <w:rPr>
          <w:sz w:val="28"/>
          <w:szCs w:val="28"/>
        </w:rPr>
      </w:pPr>
      <w:r w:rsidRPr="0099007E">
        <w:rPr>
          <w:sz w:val="28"/>
          <w:szCs w:val="28"/>
        </w:rPr>
        <w:t>Policy announcement</w:t>
      </w:r>
    </w:p>
    <w:p w14:paraId="16839B85" w14:textId="77777777" w:rsidR="0099007E" w:rsidRPr="0099007E" w:rsidRDefault="0099007E" w:rsidP="00097564">
      <w:pPr>
        <w:pStyle w:val="Heading2"/>
        <w:rPr>
          <w:noProof/>
        </w:rPr>
      </w:pPr>
      <w:r w:rsidRPr="0099007E">
        <w:rPr>
          <w:rFonts w:asciiTheme="minorHAnsi" w:hAnsiTheme="minorHAnsi" w:cstheme="minorHAnsi"/>
          <w:noProof/>
        </w:rPr>
        <w:t>Step 5:</w:t>
      </w:r>
      <w:r w:rsidRPr="0099007E">
        <w:rPr>
          <w:noProof/>
        </w:rPr>
        <w:t xml:space="preserve"> Publication and reporting</w:t>
      </w:r>
    </w:p>
    <w:p w14:paraId="51F20BB1" w14:textId="77777777" w:rsidR="0099007E" w:rsidRPr="0099007E" w:rsidRDefault="0099007E" w:rsidP="0099007E">
      <w:pPr>
        <w:pStyle w:val="BOXBulletedList"/>
        <w:spacing w:after="0"/>
        <w:rPr>
          <w:noProof/>
        </w:rPr>
      </w:pPr>
      <w:r w:rsidRPr="0099007E">
        <w:rPr>
          <w:noProof/>
        </w:rPr>
        <w:t>Review the IA to remove any confidential information (including strategic considerations, fiscal and revenue impact, or other sensitive information) as required.</w:t>
      </w:r>
    </w:p>
    <w:p w14:paraId="0EC3FA03" w14:textId="1A83A2E2" w:rsidR="0099007E" w:rsidRPr="0099007E" w:rsidRDefault="0099007E" w:rsidP="0099007E">
      <w:pPr>
        <w:pStyle w:val="BOXBulletedList"/>
        <w:rPr>
          <w:noProof/>
        </w:rPr>
      </w:pPr>
      <w:r w:rsidRPr="0099007E">
        <w:rPr>
          <w:noProof/>
        </w:rPr>
        <w:t>Provide the final IA and the Statement of Sufficiency to the OIA for publication. Documents must be final, complete and compliant with accessibility requirements. Please also provide final copies of regulatory burden calculations.</w:t>
      </w:r>
    </w:p>
    <w:p w14:paraId="0F5B005D" w14:textId="77777777" w:rsidR="0099007E" w:rsidRPr="0099007E" w:rsidRDefault="0099007E" w:rsidP="0099007E">
      <w:pPr>
        <w:pStyle w:val="BOXText"/>
        <w:spacing w:after="120"/>
        <w:rPr>
          <w:rFonts w:ascii="Segoe UI Semibold" w:hAnsi="Segoe UI Semibold" w:cs="Segoe UI Semibold"/>
          <w:noProof/>
        </w:rPr>
      </w:pPr>
      <w:r w:rsidRPr="0099007E">
        <w:rPr>
          <w:rFonts w:ascii="Segoe UI Semibold" w:hAnsi="Segoe UI Semibold" w:cs="Segoe UI Semibold"/>
          <w:noProof/>
        </w:rPr>
        <w:t xml:space="preserve">Publication on the OIA website should occur within 5 working days of the announcement. </w:t>
      </w:r>
    </w:p>
    <w:p w14:paraId="312996E6" w14:textId="77777777" w:rsidR="0099007E" w:rsidRPr="0099007E" w:rsidRDefault="0099007E" w:rsidP="0099007E">
      <w:pPr>
        <w:pStyle w:val="BOXText"/>
        <w:spacing w:after="120"/>
        <w:rPr>
          <w:noProof/>
        </w:rPr>
      </w:pPr>
      <w:r w:rsidRPr="0099007E">
        <w:rPr>
          <w:noProof/>
        </w:rPr>
        <w:t>Please reach out to the OIA as soon as possible after (or just ahead of) announcement to ensure that the reviewed IA is able to be published together with the Statement of Sufficiency and to confirm no other changes were required to be made. The IA must also be included in any explanatory memorandum or statement giving effect to the policy proposal.</w:t>
      </w:r>
    </w:p>
    <w:p w14:paraId="3744A128" w14:textId="238EC85A" w:rsidR="0099007E" w:rsidRPr="0099007E" w:rsidRDefault="0099007E" w:rsidP="0099007E">
      <w:pPr>
        <w:pStyle w:val="BOXText"/>
        <w:spacing w:after="120"/>
      </w:pPr>
      <w:r w:rsidRPr="0099007E">
        <w:t>Note: the OIA will confirm with agencies every quarter whether any announcements were made which are required to be published.</w:t>
      </w:r>
    </w:p>
    <w:sectPr w:rsidR="0099007E" w:rsidRPr="0099007E" w:rsidSect="007E631B">
      <w:footerReference w:type="default" r:id="rId12"/>
      <w:footerReference w:type="first" r:id="rId13"/>
      <w:pgSz w:w="11906" w:h="16838"/>
      <w:pgMar w:top="1440" w:right="1080" w:bottom="1440" w:left="1080"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D7C6" w14:textId="77777777" w:rsidR="00CA798A" w:rsidRDefault="00CA798A" w:rsidP="00F957C6">
      <w:pPr>
        <w:spacing w:after="0" w:line="240" w:lineRule="auto"/>
      </w:pPr>
      <w:r>
        <w:separator/>
      </w:r>
    </w:p>
    <w:p w14:paraId="75E4A94F" w14:textId="77777777" w:rsidR="00CA798A" w:rsidRDefault="00CA798A"/>
  </w:endnote>
  <w:endnote w:type="continuationSeparator" w:id="0">
    <w:p w14:paraId="185E6017" w14:textId="77777777" w:rsidR="00CA798A" w:rsidRDefault="00CA798A" w:rsidP="00F957C6">
      <w:pPr>
        <w:spacing w:after="0" w:line="240" w:lineRule="auto"/>
      </w:pPr>
      <w:r>
        <w:continuationSeparator/>
      </w:r>
    </w:p>
    <w:p w14:paraId="7798FE8F" w14:textId="77777777" w:rsidR="00CA798A" w:rsidRDefault="00CA7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B26F" w14:textId="0C40E33C" w:rsidR="00037513" w:rsidRPr="00852F35" w:rsidRDefault="00037513" w:rsidP="00D10635">
    <w:pPr>
      <w:pStyle w:val="Header"/>
      <w:rPr>
        <w:rFonts w:ascii="Segoe UI" w:hAnsi="Segoe UI" w:cs="Segoe UI"/>
        <w:color w:val="6E6E6E"/>
        <w:sz w:val="18"/>
      </w:rPr>
    </w:pPr>
    <w:r w:rsidRPr="00852F35">
      <w:rPr>
        <w:color w:val="6E6E6E"/>
        <w:sz w:val="18"/>
        <w:szCs w:val="18"/>
      </w:rPr>
      <w:t>PM&amp;C |</w:t>
    </w:r>
    <w:r w:rsidR="00376FE6" w:rsidRPr="00852F35">
      <w:rPr>
        <w:color w:val="6E6E6E"/>
        <w:sz w:val="18"/>
        <w:szCs w:val="18"/>
      </w:rPr>
      <w:t xml:space="preserve"> </w:t>
    </w:r>
    <w:sdt>
      <w:sdtPr>
        <w:rPr>
          <w:color w:val="6E6E6E"/>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CA798A">
          <w:rPr>
            <w:color w:val="6E6E6E"/>
            <w:sz w:val="18"/>
            <w:szCs w:val="18"/>
          </w:rPr>
          <w:t>Impact analysis (IA) process</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7A416C">
      <w:rPr>
        <w:rFonts w:ascii="Segoe UI" w:hAnsi="Segoe UI" w:cs="Segoe UI"/>
        <w:noProof/>
        <w:color w:val="6E6E6E"/>
        <w:sz w:val="18"/>
      </w:rPr>
      <w:t>8</w:t>
    </w:r>
    <w:r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9637" w14:textId="0E5790A3" w:rsidR="00464D89" w:rsidRPr="00BB1526" w:rsidRDefault="00BB1526" w:rsidP="00BB1526">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CA798A">
          <w:rPr>
            <w:color w:val="6E6E6E"/>
            <w:sz w:val="18"/>
            <w:szCs w:val="18"/>
          </w:rPr>
          <w:t>Impact analysis (IA) process</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2776E4">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66DE" w14:textId="77777777" w:rsidR="00CA798A" w:rsidRDefault="00CA798A" w:rsidP="00F957C6">
      <w:pPr>
        <w:spacing w:after="0" w:line="240" w:lineRule="auto"/>
      </w:pPr>
      <w:r>
        <w:separator/>
      </w:r>
    </w:p>
    <w:p w14:paraId="6B5B3B52" w14:textId="77777777" w:rsidR="00CA798A" w:rsidRDefault="00CA798A"/>
  </w:footnote>
  <w:footnote w:type="continuationSeparator" w:id="0">
    <w:p w14:paraId="5CFE8A50" w14:textId="77777777" w:rsidR="00CA798A" w:rsidRDefault="00CA798A" w:rsidP="00F957C6">
      <w:pPr>
        <w:spacing w:after="0" w:line="240" w:lineRule="auto"/>
      </w:pPr>
      <w:r>
        <w:continuationSeparator/>
      </w:r>
    </w:p>
    <w:p w14:paraId="2C0D13F4" w14:textId="77777777" w:rsidR="00CA798A" w:rsidRDefault="00CA79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D569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0C6C8AE"/>
    <w:lvl w:ilvl="0">
      <w:start w:val="1"/>
      <w:numFmt w:val="decimal"/>
      <w:pStyle w:val="ListNumber5"/>
      <w:lvlText w:val="%1."/>
      <w:lvlJc w:val="left"/>
      <w:pPr>
        <w:tabs>
          <w:tab w:val="num" w:pos="2060"/>
        </w:tabs>
        <w:ind w:left="2060" w:hanging="360"/>
      </w:pPr>
    </w:lvl>
  </w:abstractNum>
  <w:abstractNum w:abstractNumId="2" w15:restartNumberingAfterBreak="0">
    <w:nsid w:val="FFFFFF7D"/>
    <w:multiLevelType w:val="singleLevel"/>
    <w:tmpl w:val="0DD2763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3A365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1DF23BA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7CE2682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282BCF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E81A6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2D8416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F605E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0C479A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014CCD"/>
    <w:multiLevelType w:val="hybridMultilevel"/>
    <w:tmpl w:val="71DEE60A"/>
    <w:lvl w:ilvl="0" w:tplc="9572D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5"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9"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6980142">
    <w:abstractNumId w:val="12"/>
  </w:num>
  <w:num w:numId="2" w16cid:durableId="443187121">
    <w:abstractNumId w:val="10"/>
  </w:num>
  <w:num w:numId="3" w16cid:durableId="1931501151">
    <w:abstractNumId w:val="8"/>
  </w:num>
  <w:num w:numId="4" w16cid:durableId="143786336">
    <w:abstractNumId w:val="7"/>
  </w:num>
  <w:num w:numId="5" w16cid:durableId="185675094">
    <w:abstractNumId w:val="6"/>
  </w:num>
  <w:num w:numId="6" w16cid:durableId="1116752069">
    <w:abstractNumId w:val="5"/>
  </w:num>
  <w:num w:numId="7" w16cid:durableId="1213274539">
    <w:abstractNumId w:val="9"/>
  </w:num>
  <w:num w:numId="8" w16cid:durableId="1719741709">
    <w:abstractNumId w:val="4"/>
  </w:num>
  <w:num w:numId="9" w16cid:durableId="768887724">
    <w:abstractNumId w:val="3"/>
  </w:num>
  <w:num w:numId="10" w16cid:durableId="717053433">
    <w:abstractNumId w:val="2"/>
  </w:num>
  <w:num w:numId="11" w16cid:durableId="1759978638">
    <w:abstractNumId w:val="1"/>
  </w:num>
  <w:num w:numId="12" w16cid:durableId="1808160829">
    <w:abstractNumId w:val="11"/>
  </w:num>
  <w:num w:numId="13" w16cid:durableId="569117561">
    <w:abstractNumId w:val="24"/>
  </w:num>
  <w:num w:numId="14" w16cid:durableId="1746300123">
    <w:abstractNumId w:val="17"/>
  </w:num>
  <w:num w:numId="15" w16cid:durableId="1739206729">
    <w:abstractNumId w:val="17"/>
    <w:lvlOverride w:ilvl="0">
      <w:startOverride w:val="1"/>
    </w:lvlOverride>
  </w:num>
  <w:num w:numId="16" w16cid:durableId="30542438">
    <w:abstractNumId w:val="17"/>
    <w:lvlOverride w:ilvl="0">
      <w:startOverride w:val="1"/>
    </w:lvlOverride>
  </w:num>
  <w:num w:numId="17" w16cid:durableId="1781021627">
    <w:abstractNumId w:val="17"/>
    <w:lvlOverride w:ilvl="0">
      <w:startOverride w:val="1"/>
    </w:lvlOverride>
  </w:num>
  <w:num w:numId="18" w16cid:durableId="1463498173">
    <w:abstractNumId w:val="17"/>
    <w:lvlOverride w:ilvl="0">
      <w:startOverride w:val="1"/>
    </w:lvlOverride>
  </w:num>
  <w:num w:numId="19" w16cid:durableId="378093439">
    <w:abstractNumId w:val="21"/>
  </w:num>
  <w:num w:numId="20" w16cid:durableId="1551840165">
    <w:abstractNumId w:val="21"/>
    <w:lvlOverride w:ilvl="0">
      <w:startOverride w:val="1"/>
    </w:lvlOverride>
  </w:num>
  <w:num w:numId="21" w16cid:durableId="456340150">
    <w:abstractNumId w:val="25"/>
  </w:num>
  <w:num w:numId="22" w16cid:durableId="1012804777">
    <w:abstractNumId w:val="23"/>
  </w:num>
  <w:num w:numId="23" w16cid:durableId="1458526903">
    <w:abstractNumId w:val="12"/>
    <w:lvlOverride w:ilvl="0">
      <w:startOverride w:val="1"/>
    </w:lvlOverride>
  </w:num>
  <w:num w:numId="24" w16cid:durableId="1132022453">
    <w:abstractNumId w:val="25"/>
    <w:lvlOverride w:ilvl="0">
      <w:startOverride w:val="1"/>
    </w:lvlOverride>
  </w:num>
  <w:num w:numId="25" w16cid:durableId="2045128551">
    <w:abstractNumId w:val="23"/>
    <w:lvlOverride w:ilvl="0">
      <w:startOverride w:val="1"/>
    </w:lvlOverride>
  </w:num>
  <w:num w:numId="26" w16cid:durableId="1147165396">
    <w:abstractNumId w:val="23"/>
    <w:lvlOverride w:ilvl="0">
      <w:startOverride w:val="1"/>
    </w:lvlOverride>
  </w:num>
  <w:num w:numId="27" w16cid:durableId="773868429">
    <w:abstractNumId w:val="15"/>
  </w:num>
  <w:num w:numId="28" w16cid:durableId="378743465">
    <w:abstractNumId w:val="20"/>
  </w:num>
  <w:num w:numId="29" w16cid:durableId="1630823456">
    <w:abstractNumId w:val="14"/>
  </w:num>
  <w:num w:numId="30" w16cid:durableId="941572285">
    <w:abstractNumId w:val="16"/>
  </w:num>
  <w:num w:numId="31" w16cid:durableId="245263529">
    <w:abstractNumId w:val="13"/>
  </w:num>
  <w:num w:numId="32" w16cid:durableId="272132419">
    <w:abstractNumId w:val="25"/>
    <w:lvlOverride w:ilvl="0">
      <w:startOverride w:val="1"/>
    </w:lvlOverride>
  </w:num>
  <w:num w:numId="33" w16cid:durableId="633484587">
    <w:abstractNumId w:val="25"/>
    <w:lvlOverride w:ilvl="0">
      <w:startOverride w:val="1"/>
    </w:lvlOverride>
  </w:num>
  <w:num w:numId="34" w16cid:durableId="1831364991">
    <w:abstractNumId w:val="25"/>
    <w:lvlOverride w:ilvl="0">
      <w:startOverride w:val="1"/>
    </w:lvlOverride>
  </w:num>
  <w:num w:numId="35" w16cid:durableId="1058742563">
    <w:abstractNumId w:val="24"/>
    <w:lvlOverride w:ilvl="0">
      <w:startOverride w:val="1"/>
    </w:lvlOverride>
  </w:num>
  <w:num w:numId="36" w16cid:durableId="1636905230">
    <w:abstractNumId w:val="24"/>
    <w:lvlOverride w:ilvl="0">
      <w:startOverride w:val="1"/>
    </w:lvlOverride>
  </w:num>
  <w:num w:numId="37" w16cid:durableId="775104448">
    <w:abstractNumId w:val="24"/>
    <w:lvlOverride w:ilvl="0">
      <w:startOverride w:val="1"/>
    </w:lvlOverride>
  </w:num>
  <w:num w:numId="38" w16cid:durableId="1220630083">
    <w:abstractNumId w:val="18"/>
  </w:num>
  <w:num w:numId="39" w16cid:durableId="1542127993">
    <w:abstractNumId w:val="25"/>
    <w:lvlOverride w:ilvl="0">
      <w:startOverride w:val="1"/>
    </w:lvlOverride>
  </w:num>
  <w:num w:numId="40" w16cid:durableId="2115242842">
    <w:abstractNumId w:val="19"/>
  </w:num>
  <w:num w:numId="41" w16cid:durableId="284582687">
    <w:abstractNumId w:val="22"/>
  </w:num>
  <w:num w:numId="42" w16cid:durableId="17630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8A"/>
    <w:rsid w:val="00000547"/>
    <w:rsid w:val="00027038"/>
    <w:rsid w:val="0003154E"/>
    <w:rsid w:val="00037513"/>
    <w:rsid w:val="00050E86"/>
    <w:rsid w:val="0006627F"/>
    <w:rsid w:val="00097564"/>
    <w:rsid w:val="000B3417"/>
    <w:rsid w:val="000B6A28"/>
    <w:rsid w:val="000D749D"/>
    <w:rsid w:val="00115264"/>
    <w:rsid w:val="00116D08"/>
    <w:rsid w:val="00117A77"/>
    <w:rsid w:val="00140FEE"/>
    <w:rsid w:val="001611BF"/>
    <w:rsid w:val="0017436A"/>
    <w:rsid w:val="00180BF2"/>
    <w:rsid w:val="00187199"/>
    <w:rsid w:val="001954B4"/>
    <w:rsid w:val="001A0AFA"/>
    <w:rsid w:val="001B2D56"/>
    <w:rsid w:val="001B46D2"/>
    <w:rsid w:val="001C50FD"/>
    <w:rsid w:val="001C574D"/>
    <w:rsid w:val="001E2E1B"/>
    <w:rsid w:val="001F15C1"/>
    <w:rsid w:val="00203ABE"/>
    <w:rsid w:val="00212266"/>
    <w:rsid w:val="00212443"/>
    <w:rsid w:val="00220DDA"/>
    <w:rsid w:val="00227DB5"/>
    <w:rsid w:val="0023241F"/>
    <w:rsid w:val="0024417B"/>
    <w:rsid w:val="00266CCC"/>
    <w:rsid w:val="00274D42"/>
    <w:rsid w:val="00275B1F"/>
    <w:rsid w:val="002776E4"/>
    <w:rsid w:val="00285CAF"/>
    <w:rsid w:val="002B661A"/>
    <w:rsid w:val="002C7A05"/>
    <w:rsid w:val="002D0A99"/>
    <w:rsid w:val="002D195F"/>
    <w:rsid w:val="002D6B3D"/>
    <w:rsid w:val="002E2CBE"/>
    <w:rsid w:val="002E5916"/>
    <w:rsid w:val="002F4CD7"/>
    <w:rsid w:val="00302659"/>
    <w:rsid w:val="00303A4C"/>
    <w:rsid w:val="00303C55"/>
    <w:rsid w:val="00303D51"/>
    <w:rsid w:val="00307D64"/>
    <w:rsid w:val="00311C2D"/>
    <w:rsid w:val="00317030"/>
    <w:rsid w:val="00333C8F"/>
    <w:rsid w:val="00353E5E"/>
    <w:rsid w:val="00361020"/>
    <w:rsid w:val="00361CB2"/>
    <w:rsid w:val="00374D2A"/>
    <w:rsid w:val="00376FE6"/>
    <w:rsid w:val="00383FBD"/>
    <w:rsid w:val="00385BD5"/>
    <w:rsid w:val="003976C7"/>
    <w:rsid w:val="003A0B99"/>
    <w:rsid w:val="003C181D"/>
    <w:rsid w:val="003D204A"/>
    <w:rsid w:val="003D676D"/>
    <w:rsid w:val="003F23E9"/>
    <w:rsid w:val="00443F97"/>
    <w:rsid w:val="00464D89"/>
    <w:rsid w:val="0047290F"/>
    <w:rsid w:val="004820F7"/>
    <w:rsid w:val="00490B90"/>
    <w:rsid w:val="004A49A3"/>
    <w:rsid w:val="004B2C90"/>
    <w:rsid w:val="004B63E1"/>
    <w:rsid w:val="004C17DE"/>
    <w:rsid w:val="004C17EF"/>
    <w:rsid w:val="004F2035"/>
    <w:rsid w:val="004F4C4F"/>
    <w:rsid w:val="00503F82"/>
    <w:rsid w:val="005226B9"/>
    <w:rsid w:val="00551B0B"/>
    <w:rsid w:val="00561FB9"/>
    <w:rsid w:val="00591288"/>
    <w:rsid w:val="005917FD"/>
    <w:rsid w:val="005A4AA1"/>
    <w:rsid w:val="005B3358"/>
    <w:rsid w:val="005B77A1"/>
    <w:rsid w:val="005C0F15"/>
    <w:rsid w:val="005C1E4F"/>
    <w:rsid w:val="005C3C13"/>
    <w:rsid w:val="005D4706"/>
    <w:rsid w:val="005E0244"/>
    <w:rsid w:val="005E6890"/>
    <w:rsid w:val="006147EB"/>
    <w:rsid w:val="006200C8"/>
    <w:rsid w:val="006200EB"/>
    <w:rsid w:val="00621EA3"/>
    <w:rsid w:val="00622341"/>
    <w:rsid w:val="00624DE3"/>
    <w:rsid w:val="00640234"/>
    <w:rsid w:val="0064343A"/>
    <w:rsid w:val="00665FB6"/>
    <w:rsid w:val="006A008F"/>
    <w:rsid w:val="006A5AA6"/>
    <w:rsid w:val="006B57DC"/>
    <w:rsid w:val="006E170D"/>
    <w:rsid w:val="006E698B"/>
    <w:rsid w:val="006F41B8"/>
    <w:rsid w:val="0070317A"/>
    <w:rsid w:val="0071548B"/>
    <w:rsid w:val="007203E4"/>
    <w:rsid w:val="007204A9"/>
    <w:rsid w:val="0074227D"/>
    <w:rsid w:val="00756929"/>
    <w:rsid w:val="00767DBB"/>
    <w:rsid w:val="00774646"/>
    <w:rsid w:val="00777D6F"/>
    <w:rsid w:val="00781695"/>
    <w:rsid w:val="00790ECB"/>
    <w:rsid w:val="00797C3A"/>
    <w:rsid w:val="007A02A7"/>
    <w:rsid w:val="007A0EE6"/>
    <w:rsid w:val="007A416C"/>
    <w:rsid w:val="007C0935"/>
    <w:rsid w:val="007D3E3F"/>
    <w:rsid w:val="007E631B"/>
    <w:rsid w:val="007F4E93"/>
    <w:rsid w:val="008046D4"/>
    <w:rsid w:val="00831D08"/>
    <w:rsid w:val="00833150"/>
    <w:rsid w:val="00833792"/>
    <w:rsid w:val="00852F35"/>
    <w:rsid w:val="00857363"/>
    <w:rsid w:val="0086395B"/>
    <w:rsid w:val="008704BC"/>
    <w:rsid w:val="008709BB"/>
    <w:rsid w:val="00872EDE"/>
    <w:rsid w:val="00880485"/>
    <w:rsid w:val="00883248"/>
    <w:rsid w:val="0089509A"/>
    <w:rsid w:val="008A0614"/>
    <w:rsid w:val="008B44F5"/>
    <w:rsid w:val="008C47A1"/>
    <w:rsid w:val="008C685F"/>
    <w:rsid w:val="008C738F"/>
    <w:rsid w:val="008D6B9E"/>
    <w:rsid w:val="008E1024"/>
    <w:rsid w:val="00913ED0"/>
    <w:rsid w:val="00927650"/>
    <w:rsid w:val="00942CB6"/>
    <w:rsid w:val="00942CE9"/>
    <w:rsid w:val="00943503"/>
    <w:rsid w:val="00952B07"/>
    <w:rsid w:val="00954FF2"/>
    <w:rsid w:val="009615D2"/>
    <w:rsid w:val="00962EE8"/>
    <w:rsid w:val="00976EE9"/>
    <w:rsid w:val="00984376"/>
    <w:rsid w:val="0099007E"/>
    <w:rsid w:val="009A6D9C"/>
    <w:rsid w:val="009C60F6"/>
    <w:rsid w:val="009E77DB"/>
    <w:rsid w:val="009F0889"/>
    <w:rsid w:val="009F6A0F"/>
    <w:rsid w:val="00A008E6"/>
    <w:rsid w:val="00A12C83"/>
    <w:rsid w:val="00A14757"/>
    <w:rsid w:val="00A62EF3"/>
    <w:rsid w:val="00A918A7"/>
    <w:rsid w:val="00AA705F"/>
    <w:rsid w:val="00AC2566"/>
    <w:rsid w:val="00AC2CDC"/>
    <w:rsid w:val="00AD236D"/>
    <w:rsid w:val="00AD7805"/>
    <w:rsid w:val="00AE6129"/>
    <w:rsid w:val="00B12FA1"/>
    <w:rsid w:val="00B407A9"/>
    <w:rsid w:val="00B56736"/>
    <w:rsid w:val="00B6596F"/>
    <w:rsid w:val="00B7428C"/>
    <w:rsid w:val="00BB1526"/>
    <w:rsid w:val="00BD171D"/>
    <w:rsid w:val="00BD57F5"/>
    <w:rsid w:val="00BE48A4"/>
    <w:rsid w:val="00BE56F0"/>
    <w:rsid w:val="00BF72B2"/>
    <w:rsid w:val="00C05A2C"/>
    <w:rsid w:val="00C12D35"/>
    <w:rsid w:val="00C47620"/>
    <w:rsid w:val="00C67859"/>
    <w:rsid w:val="00C70947"/>
    <w:rsid w:val="00C87076"/>
    <w:rsid w:val="00CA2D23"/>
    <w:rsid w:val="00CA798A"/>
    <w:rsid w:val="00CC6110"/>
    <w:rsid w:val="00CF21F3"/>
    <w:rsid w:val="00CF76C9"/>
    <w:rsid w:val="00D00C9E"/>
    <w:rsid w:val="00D03799"/>
    <w:rsid w:val="00D04E61"/>
    <w:rsid w:val="00D10635"/>
    <w:rsid w:val="00D44F71"/>
    <w:rsid w:val="00D500C1"/>
    <w:rsid w:val="00D525B8"/>
    <w:rsid w:val="00D633DB"/>
    <w:rsid w:val="00D67571"/>
    <w:rsid w:val="00D76E45"/>
    <w:rsid w:val="00D80316"/>
    <w:rsid w:val="00DA18A2"/>
    <w:rsid w:val="00DD7C3B"/>
    <w:rsid w:val="00DF2267"/>
    <w:rsid w:val="00DF2F8D"/>
    <w:rsid w:val="00E05FA4"/>
    <w:rsid w:val="00E11E02"/>
    <w:rsid w:val="00E224F4"/>
    <w:rsid w:val="00E259FA"/>
    <w:rsid w:val="00E2753F"/>
    <w:rsid w:val="00E84F06"/>
    <w:rsid w:val="00E86525"/>
    <w:rsid w:val="00E92551"/>
    <w:rsid w:val="00E93027"/>
    <w:rsid w:val="00EB5D8F"/>
    <w:rsid w:val="00EC417F"/>
    <w:rsid w:val="00ED0697"/>
    <w:rsid w:val="00F03073"/>
    <w:rsid w:val="00F4464D"/>
    <w:rsid w:val="00F45ED5"/>
    <w:rsid w:val="00F66078"/>
    <w:rsid w:val="00F86700"/>
    <w:rsid w:val="00F87586"/>
    <w:rsid w:val="00F957C6"/>
    <w:rsid w:val="00FC2768"/>
    <w:rsid w:val="00FD20A5"/>
    <w:rsid w:val="00FD2C22"/>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B901"/>
  <w14:discardImageEditingData/>
  <w15:chartTrackingRefBased/>
  <w15:docId w15:val="{FDDEBD75-DDD3-459E-B8C1-90FAE024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80BF2"/>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99007E"/>
    <w:pPr>
      <w:spacing w:before="360" w:after="120"/>
      <w:outlineLvl w:val="1"/>
    </w:pPr>
    <w:rPr>
      <w:rFonts w:ascii="Segoe UI Semibold" w:eastAsiaTheme="majorEastAsia" w:hAnsi="Segoe UI Semibold" w:cs="Segoe UI Semibold"/>
      <w:color w:val="00436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spacing w:val="-15"/>
      <w:sz w:val="56"/>
      <w:szCs w:val="96"/>
    </w:rPr>
  </w:style>
  <w:style w:type="character" w:customStyle="1" w:styleId="Heading2Char">
    <w:name w:val="Heading 2 Char"/>
    <w:basedOn w:val="DefaultParagraphFont"/>
    <w:link w:val="Heading2"/>
    <w:uiPriority w:val="2"/>
    <w:rsid w:val="0099007E"/>
    <w:rPr>
      <w:rFonts w:ascii="Segoe UI Semibold" w:eastAsiaTheme="majorEastAsia" w:hAnsi="Segoe UI Semibold" w:cs="Segoe UI Semibold"/>
      <w:color w:val="00436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sz w:val="28"/>
      <w:szCs w:val="30"/>
    </w:rPr>
  </w:style>
  <w:style w:type="character" w:customStyle="1" w:styleId="SubtitleChar">
    <w:name w:val="Subtitle Char"/>
    <w:basedOn w:val="DefaultParagraphFont"/>
    <w:link w:val="Subtitle"/>
    <w:uiPriority w:val="19"/>
    <w:rsid w:val="0089509A"/>
    <w:rPr>
      <w:rFonts w:eastAsiaTheme="majorEastAsia" w:cstheme="minorHAnsi"/>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link w:val="BOXHeading2Char"/>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link w:val="BOXTextChar"/>
    <w:uiPriority w:val="4"/>
    <w:qFormat/>
    <w:locked/>
    <w:rsid w:val="00D00C9E"/>
    <w:pPr>
      <w:pBdr>
        <w:top w:val="single" w:sz="48" w:space="1" w:color="D4DFE4"/>
        <w:left w:val="single" w:sz="48" w:space="4" w:color="D4DFE4"/>
        <w:bottom w:val="single" w:sz="48" w:space="1" w:color="D4DFE4"/>
        <w:right w:val="single" w:sz="48" w:space="4" w:color="D4DFE4"/>
      </w:pBdr>
      <w:shd w:val="clear" w:color="auto" w:fill="D4DFE4"/>
      <w:tabs>
        <w:tab w:val="left" w:pos="3300"/>
      </w:tabs>
      <w:ind w:left="227" w:right="227"/>
    </w:pPr>
    <w:rPr>
      <w:sz w:val="20"/>
      <w:szCs w:val="20"/>
    </w:rPr>
  </w:style>
  <w:style w:type="paragraph" w:customStyle="1" w:styleId="BOXBulletedList">
    <w:name w:val="BOX Bulleted List"/>
    <w:basedOn w:val="BOXText"/>
    <w:link w:val="BOXBulletedListChar"/>
    <w:uiPriority w:val="5"/>
    <w:qFormat/>
    <w:locked/>
    <w:rsid w:val="00CA798A"/>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link w:val="BOXHeading3Char"/>
    <w:uiPriority w:val="6"/>
    <w:qFormat/>
    <w:locked/>
    <w:rsid w:val="00D00C9E"/>
    <w:pPr>
      <w:pBdr>
        <w:top w:val="single" w:sz="48" w:space="1" w:color="D4DFE4"/>
        <w:left w:val="single" w:sz="48" w:space="4" w:color="D4DFE4"/>
        <w:bottom w:val="single" w:sz="48" w:space="1" w:color="D4DFE4"/>
        <w:right w:val="single" w:sz="48" w:space="4" w:color="D4DFE4"/>
      </w:pBdr>
      <w:shd w:val="clear" w:color="auto" w:fill="D4DFE4"/>
      <w:spacing w:before="240"/>
      <w:outlineLvl w:val="2"/>
    </w:pPr>
    <w:rPr>
      <w:bCs/>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styleId="Bibliography">
    <w:name w:val="Bibliography"/>
    <w:basedOn w:val="Normal"/>
    <w:next w:val="Normal"/>
    <w:uiPriority w:val="37"/>
    <w:semiHidden/>
    <w:unhideWhenUsed/>
    <w:rsid w:val="007A416C"/>
  </w:style>
  <w:style w:type="paragraph" w:styleId="BlockText">
    <w:name w:val="Block Text"/>
    <w:basedOn w:val="Normal"/>
    <w:uiPriority w:val="99"/>
    <w:semiHidden/>
    <w:unhideWhenUsed/>
    <w:rsid w:val="007A416C"/>
    <w:pPr>
      <w:pBdr>
        <w:top w:val="single" w:sz="2" w:space="10" w:color="092B57" w:themeColor="accent1" w:shadow="1" w:frame="1"/>
        <w:left w:val="single" w:sz="2" w:space="10" w:color="092B57" w:themeColor="accent1" w:shadow="1" w:frame="1"/>
        <w:bottom w:val="single" w:sz="2" w:space="10" w:color="092B57" w:themeColor="accent1" w:shadow="1" w:frame="1"/>
        <w:right w:val="single" w:sz="2" w:space="10" w:color="092B57" w:themeColor="accent1" w:shadow="1" w:frame="1"/>
      </w:pBdr>
      <w:ind w:left="1152" w:right="1152"/>
    </w:pPr>
    <w:rPr>
      <w:rFonts w:asciiTheme="minorHAnsi" w:hAnsiTheme="minorHAnsi"/>
      <w:i/>
      <w:iCs/>
      <w:color w:val="092B57" w:themeColor="accent1"/>
    </w:rPr>
  </w:style>
  <w:style w:type="paragraph" w:styleId="BodyText">
    <w:name w:val="Body Text"/>
    <w:basedOn w:val="Normal"/>
    <w:link w:val="BodyTextChar"/>
    <w:uiPriority w:val="99"/>
    <w:semiHidden/>
    <w:unhideWhenUsed/>
    <w:rsid w:val="007A416C"/>
    <w:pPr>
      <w:spacing w:after="120"/>
    </w:pPr>
  </w:style>
  <w:style w:type="character" w:customStyle="1" w:styleId="BodyTextChar">
    <w:name w:val="Body Text Char"/>
    <w:basedOn w:val="DefaultParagraphFont"/>
    <w:link w:val="BodyText"/>
    <w:uiPriority w:val="99"/>
    <w:semiHidden/>
    <w:rsid w:val="007A416C"/>
  </w:style>
  <w:style w:type="paragraph" w:styleId="BodyText2">
    <w:name w:val="Body Text 2"/>
    <w:basedOn w:val="Normal"/>
    <w:link w:val="BodyText2Char"/>
    <w:uiPriority w:val="99"/>
    <w:semiHidden/>
    <w:unhideWhenUsed/>
    <w:rsid w:val="007A416C"/>
    <w:pPr>
      <w:spacing w:after="120" w:line="480" w:lineRule="auto"/>
    </w:pPr>
  </w:style>
  <w:style w:type="character" w:customStyle="1" w:styleId="BodyText2Char">
    <w:name w:val="Body Text 2 Char"/>
    <w:basedOn w:val="DefaultParagraphFont"/>
    <w:link w:val="BodyText2"/>
    <w:uiPriority w:val="99"/>
    <w:semiHidden/>
    <w:rsid w:val="007A416C"/>
  </w:style>
  <w:style w:type="paragraph" w:styleId="BodyText3">
    <w:name w:val="Body Text 3"/>
    <w:basedOn w:val="Normal"/>
    <w:link w:val="BodyText3Char"/>
    <w:uiPriority w:val="99"/>
    <w:semiHidden/>
    <w:unhideWhenUsed/>
    <w:rsid w:val="007A416C"/>
    <w:pPr>
      <w:spacing w:after="120"/>
    </w:pPr>
    <w:rPr>
      <w:sz w:val="16"/>
      <w:szCs w:val="16"/>
    </w:rPr>
  </w:style>
  <w:style w:type="character" w:customStyle="1" w:styleId="BodyText3Char">
    <w:name w:val="Body Text 3 Char"/>
    <w:basedOn w:val="DefaultParagraphFont"/>
    <w:link w:val="BodyText3"/>
    <w:uiPriority w:val="99"/>
    <w:semiHidden/>
    <w:rsid w:val="007A416C"/>
    <w:rPr>
      <w:sz w:val="16"/>
      <w:szCs w:val="16"/>
    </w:rPr>
  </w:style>
  <w:style w:type="paragraph" w:styleId="BodyTextFirstIndent">
    <w:name w:val="Body Text First Indent"/>
    <w:basedOn w:val="BodyText"/>
    <w:link w:val="BodyTextFirstIndentChar"/>
    <w:uiPriority w:val="99"/>
    <w:semiHidden/>
    <w:unhideWhenUsed/>
    <w:rsid w:val="007A416C"/>
    <w:pPr>
      <w:spacing w:after="160"/>
      <w:ind w:firstLine="360"/>
    </w:pPr>
  </w:style>
  <w:style w:type="character" w:customStyle="1" w:styleId="BodyTextFirstIndentChar">
    <w:name w:val="Body Text First Indent Char"/>
    <w:basedOn w:val="BodyTextChar"/>
    <w:link w:val="BodyTextFirstIndent"/>
    <w:uiPriority w:val="99"/>
    <w:semiHidden/>
    <w:rsid w:val="007A416C"/>
  </w:style>
  <w:style w:type="paragraph" w:styleId="BodyTextIndent">
    <w:name w:val="Body Text Indent"/>
    <w:basedOn w:val="Normal"/>
    <w:link w:val="BodyTextIndentChar"/>
    <w:uiPriority w:val="99"/>
    <w:semiHidden/>
    <w:unhideWhenUsed/>
    <w:rsid w:val="007A416C"/>
    <w:pPr>
      <w:spacing w:after="120"/>
      <w:ind w:left="283"/>
    </w:pPr>
  </w:style>
  <w:style w:type="character" w:customStyle="1" w:styleId="BodyTextIndentChar">
    <w:name w:val="Body Text Indent Char"/>
    <w:basedOn w:val="DefaultParagraphFont"/>
    <w:link w:val="BodyTextIndent"/>
    <w:uiPriority w:val="99"/>
    <w:semiHidden/>
    <w:rsid w:val="007A416C"/>
  </w:style>
  <w:style w:type="paragraph" w:styleId="BodyTextFirstIndent2">
    <w:name w:val="Body Text First Indent 2"/>
    <w:basedOn w:val="BodyTextIndent"/>
    <w:link w:val="BodyTextFirstIndent2Char"/>
    <w:uiPriority w:val="99"/>
    <w:semiHidden/>
    <w:unhideWhenUsed/>
    <w:rsid w:val="007A416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A416C"/>
  </w:style>
  <w:style w:type="paragraph" w:styleId="BodyTextIndent2">
    <w:name w:val="Body Text Indent 2"/>
    <w:basedOn w:val="Normal"/>
    <w:link w:val="BodyTextIndent2Char"/>
    <w:uiPriority w:val="99"/>
    <w:semiHidden/>
    <w:unhideWhenUsed/>
    <w:rsid w:val="007A416C"/>
    <w:pPr>
      <w:spacing w:after="120" w:line="480" w:lineRule="auto"/>
      <w:ind w:left="283"/>
    </w:pPr>
  </w:style>
  <w:style w:type="character" w:customStyle="1" w:styleId="BodyTextIndent2Char">
    <w:name w:val="Body Text Indent 2 Char"/>
    <w:basedOn w:val="DefaultParagraphFont"/>
    <w:link w:val="BodyTextIndent2"/>
    <w:uiPriority w:val="99"/>
    <w:semiHidden/>
    <w:rsid w:val="007A416C"/>
  </w:style>
  <w:style w:type="paragraph" w:styleId="BodyTextIndent3">
    <w:name w:val="Body Text Indent 3"/>
    <w:basedOn w:val="Normal"/>
    <w:link w:val="BodyTextIndent3Char"/>
    <w:uiPriority w:val="99"/>
    <w:semiHidden/>
    <w:unhideWhenUsed/>
    <w:rsid w:val="007A41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16C"/>
    <w:rPr>
      <w:sz w:val="16"/>
      <w:szCs w:val="16"/>
    </w:rPr>
  </w:style>
  <w:style w:type="character" w:styleId="BookTitle">
    <w:name w:val="Book Title"/>
    <w:basedOn w:val="DefaultParagraphFont"/>
    <w:uiPriority w:val="33"/>
    <w:semiHidden/>
    <w:unhideWhenUsed/>
    <w:rsid w:val="007A416C"/>
    <w:rPr>
      <w:b/>
      <w:bCs/>
      <w:i/>
      <w:iCs/>
      <w:spacing w:val="5"/>
    </w:rPr>
  </w:style>
  <w:style w:type="paragraph" w:styleId="Closing">
    <w:name w:val="Closing"/>
    <w:basedOn w:val="Normal"/>
    <w:link w:val="ClosingChar"/>
    <w:uiPriority w:val="99"/>
    <w:semiHidden/>
    <w:unhideWhenUsed/>
    <w:rsid w:val="007A416C"/>
    <w:pPr>
      <w:spacing w:after="0" w:line="240" w:lineRule="auto"/>
      <w:ind w:left="4252"/>
    </w:pPr>
  </w:style>
  <w:style w:type="character" w:customStyle="1" w:styleId="ClosingChar">
    <w:name w:val="Closing Char"/>
    <w:basedOn w:val="DefaultParagraphFont"/>
    <w:link w:val="Closing"/>
    <w:uiPriority w:val="99"/>
    <w:semiHidden/>
    <w:rsid w:val="007A416C"/>
  </w:style>
  <w:style w:type="character" w:styleId="CommentReference">
    <w:name w:val="annotation reference"/>
    <w:basedOn w:val="DefaultParagraphFont"/>
    <w:uiPriority w:val="99"/>
    <w:semiHidden/>
    <w:unhideWhenUsed/>
    <w:rsid w:val="007A416C"/>
    <w:rPr>
      <w:sz w:val="16"/>
      <w:szCs w:val="16"/>
    </w:rPr>
  </w:style>
  <w:style w:type="paragraph" w:styleId="CommentText">
    <w:name w:val="annotation text"/>
    <w:basedOn w:val="Normal"/>
    <w:link w:val="CommentTextChar"/>
    <w:uiPriority w:val="99"/>
    <w:semiHidden/>
    <w:unhideWhenUsed/>
    <w:rsid w:val="007A416C"/>
    <w:pPr>
      <w:spacing w:line="240" w:lineRule="auto"/>
    </w:pPr>
    <w:rPr>
      <w:sz w:val="20"/>
      <w:szCs w:val="20"/>
    </w:rPr>
  </w:style>
  <w:style w:type="character" w:customStyle="1" w:styleId="CommentTextChar">
    <w:name w:val="Comment Text Char"/>
    <w:basedOn w:val="DefaultParagraphFont"/>
    <w:link w:val="CommentText"/>
    <w:uiPriority w:val="99"/>
    <w:semiHidden/>
    <w:rsid w:val="007A416C"/>
    <w:rPr>
      <w:sz w:val="20"/>
      <w:szCs w:val="20"/>
    </w:rPr>
  </w:style>
  <w:style w:type="paragraph" w:styleId="CommentSubject">
    <w:name w:val="annotation subject"/>
    <w:basedOn w:val="CommentText"/>
    <w:next w:val="CommentText"/>
    <w:link w:val="CommentSubjectChar"/>
    <w:uiPriority w:val="99"/>
    <w:semiHidden/>
    <w:unhideWhenUsed/>
    <w:rsid w:val="007A416C"/>
    <w:rPr>
      <w:b/>
      <w:bCs/>
    </w:rPr>
  </w:style>
  <w:style w:type="character" w:customStyle="1" w:styleId="CommentSubjectChar">
    <w:name w:val="Comment Subject Char"/>
    <w:basedOn w:val="CommentTextChar"/>
    <w:link w:val="CommentSubject"/>
    <w:uiPriority w:val="99"/>
    <w:semiHidden/>
    <w:rsid w:val="007A416C"/>
    <w:rPr>
      <w:b/>
      <w:bCs/>
      <w:sz w:val="20"/>
      <w:szCs w:val="20"/>
    </w:rPr>
  </w:style>
  <w:style w:type="paragraph" w:styleId="Date">
    <w:name w:val="Date"/>
    <w:basedOn w:val="Normal"/>
    <w:next w:val="Normal"/>
    <w:link w:val="DateChar"/>
    <w:uiPriority w:val="99"/>
    <w:semiHidden/>
    <w:unhideWhenUsed/>
    <w:rsid w:val="007A416C"/>
  </w:style>
  <w:style w:type="character" w:customStyle="1" w:styleId="DateChar">
    <w:name w:val="Date Char"/>
    <w:basedOn w:val="DefaultParagraphFont"/>
    <w:link w:val="Date"/>
    <w:uiPriority w:val="99"/>
    <w:semiHidden/>
    <w:rsid w:val="007A416C"/>
  </w:style>
  <w:style w:type="paragraph" w:styleId="DocumentMap">
    <w:name w:val="Document Map"/>
    <w:basedOn w:val="Normal"/>
    <w:link w:val="DocumentMapChar"/>
    <w:uiPriority w:val="99"/>
    <w:semiHidden/>
    <w:unhideWhenUsed/>
    <w:rsid w:val="007A416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16C"/>
    <w:rPr>
      <w:rFonts w:ascii="Segoe UI" w:hAnsi="Segoe UI" w:cs="Segoe UI"/>
      <w:sz w:val="16"/>
      <w:szCs w:val="16"/>
    </w:rPr>
  </w:style>
  <w:style w:type="paragraph" w:styleId="E-mailSignature">
    <w:name w:val="E-mail Signature"/>
    <w:basedOn w:val="Normal"/>
    <w:link w:val="E-mailSignatureChar"/>
    <w:uiPriority w:val="99"/>
    <w:semiHidden/>
    <w:unhideWhenUsed/>
    <w:rsid w:val="007A416C"/>
    <w:pPr>
      <w:spacing w:after="0" w:line="240" w:lineRule="auto"/>
    </w:pPr>
  </w:style>
  <w:style w:type="character" w:customStyle="1" w:styleId="E-mailSignatureChar">
    <w:name w:val="E-mail Signature Char"/>
    <w:basedOn w:val="DefaultParagraphFont"/>
    <w:link w:val="E-mailSignature"/>
    <w:uiPriority w:val="99"/>
    <w:semiHidden/>
    <w:rsid w:val="007A416C"/>
  </w:style>
  <w:style w:type="character" w:styleId="EndnoteReference">
    <w:name w:val="endnote reference"/>
    <w:basedOn w:val="DefaultParagraphFont"/>
    <w:uiPriority w:val="99"/>
    <w:semiHidden/>
    <w:unhideWhenUsed/>
    <w:rsid w:val="007A416C"/>
    <w:rPr>
      <w:vertAlign w:val="superscript"/>
    </w:rPr>
  </w:style>
  <w:style w:type="paragraph" w:styleId="EndnoteText">
    <w:name w:val="endnote text"/>
    <w:basedOn w:val="Normal"/>
    <w:link w:val="EndnoteTextChar"/>
    <w:uiPriority w:val="99"/>
    <w:semiHidden/>
    <w:unhideWhenUsed/>
    <w:rsid w:val="007A41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16C"/>
    <w:rPr>
      <w:sz w:val="20"/>
      <w:szCs w:val="20"/>
    </w:rPr>
  </w:style>
  <w:style w:type="paragraph" w:styleId="EnvelopeAddress">
    <w:name w:val="envelope address"/>
    <w:basedOn w:val="Normal"/>
    <w:uiPriority w:val="99"/>
    <w:semiHidden/>
    <w:unhideWhenUsed/>
    <w:rsid w:val="007A41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16C"/>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7A416C"/>
    <w:rPr>
      <w:vertAlign w:val="superscript"/>
    </w:rPr>
  </w:style>
  <w:style w:type="paragraph" w:styleId="FootnoteText">
    <w:name w:val="footnote text"/>
    <w:basedOn w:val="Normal"/>
    <w:link w:val="FootnoteTextChar"/>
    <w:uiPriority w:val="99"/>
    <w:semiHidden/>
    <w:unhideWhenUsed/>
    <w:rsid w:val="007A4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16C"/>
    <w:rPr>
      <w:sz w:val="20"/>
      <w:szCs w:val="20"/>
    </w:rPr>
  </w:style>
  <w:style w:type="character" w:styleId="HTMLAcronym">
    <w:name w:val="HTML Acronym"/>
    <w:basedOn w:val="DefaultParagraphFont"/>
    <w:uiPriority w:val="99"/>
    <w:semiHidden/>
    <w:unhideWhenUsed/>
    <w:rsid w:val="007A416C"/>
  </w:style>
  <w:style w:type="paragraph" w:styleId="HTMLAddress">
    <w:name w:val="HTML Address"/>
    <w:basedOn w:val="Normal"/>
    <w:link w:val="HTMLAddressChar"/>
    <w:uiPriority w:val="99"/>
    <w:semiHidden/>
    <w:unhideWhenUsed/>
    <w:rsid w:val="007A416C"/>
    <w:pPr>
      <w:spacing w:after="0" w:line="240" w:lineRule="auto"/>
    </w:pPr>
    <w:rPr>
      <w:i/>
      <w:iCs/>
    </w:rPr>
  </w:style>
  <w:style w:type="character" w:customStyle="1" w:styleId="HTMLAddressChar">
    <w:name w:val="HTML Address Char"/>
    <w:basedOn w:val="DefaultParagraphFont"/>
    <w:link w:val="HTMLAddress"/>
    <w:uiPriority w:val="99"/>
    <w:semiHidden/>
    <w:rsid w:val="007A416C"/>
    <w:rPr>
      <w:i/>
      <w:iCs/>
    </w:rPr>
  </w:style>
  <w:style w:type="character" w:styleId="HTMLCite">
    <w:name w:val="HTML Cite"/>
    <w:basedOn w:val="DefaultParagraphFont"/>
    <w:uiPriority w:val="99"/>
    <w:semiHidden/>
    <w:unhideWhenUsed/>
    <w:rsid w:val="007A416C"/>
    <w:rPr>
      <w:i/>
      <w:iCs/>
    </w:rPr>
  </w:style>
  <w:style w:type="character" w:styleId="HTMLCode">
    <w:name w:val="HTML Code"/>
    <w:basedOn w:val="DefaultParagraphFont"/>
    <w:uiPriority w:val="99"/>
    <w:semiHidden/>
    <w:unhideWhenUsed/>
    <w:rsid w:val="007A416C"/>
    <w:rPr>
      <w:rFonts w:ascii="Consolas" w:hAnsi="Consolas"/>
      <w:sz w:val="20"/>
      <w:szCs w:val="20"/>
    </w:rPr>
  </w:style>
  <w:style w:type="character" w:styleId="HTMLDefinition">
    <w:name w:val="HTML Definition"/>
    <w:basedOn w:val="DefaultParagraphFont"/>
    <w:uiPriority w:val="99"/>
    <w:semiHidden/>
    <w:unhideWhenUsed/>
    <w:rsid w:val="007A416C"/>
    <w:rPr>
      <w:i/>
      <w:iCs/>
    </w:rPr>
  </w:style>
  <w:style w:type="character" w:styleId="HTMLKeyboard">
    <w:name w:val="HTML Keyboard"/>
    <w:basedOn w:val="DefaultParagraphFont"/>
    <w:uiPriority w:val="99"/>
    <w:semiHidden/>
    <w:unhideWhenUsed/>
    <w:rsid w:val="007A416C"/>
    <w:rPr>
      <w:rFonts w:ascii="Consolas" w:hAnsi="Consolas"/>
      <w:sz w:val="20"/>
      <w:szCs w:val="20"/>
    </w:rPr>
  </w:style>
  <w:style w:type="paragraph" w:styleId="HTMLPreformatted">
    <w:name w:val="HTML Preformatted"/>
    <w:basedOn w:val="Normal"/>
    <w:link w:val="HTMLPreformattedChar"/>
    <w:uiPriority w:val="99"/>
    <w:semiHidden/>
    <w:unhideWhenUsed/>
    <w:rsid w:val="007A41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416C"/>
    <w:rPr>
      <w:rFonts w:ascii="Consolas" w:hAnsi="Consolas"/>
      <w:sz w:val="20"/>
      <w:szCs w:val="20"/>
    </w:rPr>
  </w:style>
  <w:style w:type="character" w:styleId="HTMLSample">
    <w:name w:val="HTML Sample"/>
    <w:basedOn w:val="DefaultParagraphFont"/>
    <w:uiPriority w:val="99"/>
    <w:semiHidden/>
    <w:unhideWhenUsed/>
    <w:rsid w:val="007A416C"/>
    <w:rPr>
      <w:rFonts w:ascii="Consolas" w:hAnsi="Consolas"/>
      <w:sz w:val="24"/>
      <w:szCs w:val="24"/>
    </w:rPr>
  </w:style>
  <w:style w:type="character" w:styleId="HTMLTypewriter">
    <w:name w:val="HTML Typewriter"/>
    <w:basedOn w:val="DefaultParagraphFont"/>
    <w:uiPriority w:val="99"/>
    <w:semiHidden/>
    <w:unhideWhenUsed/>
    <w:rsid w:val="007A416C"/>
    <w:rPr>
      <w:rFonts w:ascii="Consolas" w:hAnsi="Consolas"/>
      <w:sz w:val="20"/>
      <w:szCs w:val="20"/>
    </w:rPr>
  </w:style>
  <w:style w:type="character" w:styleId="HTMLVariable">
    <w:name w:val="HTML Variable"/>
    <w:basedOn w:val="DefaultParagraphFont"/>
    <w:uiPriority w:val="99"/>
    <w:semiHidden/>
    <w:unhideWhenUsed/>
    <w:rsid w:val="007A416C"/>
    <w:rPr>
      <w:i/>
      <w:iCs/>
    </w:rPr>
  </w:style>
  <w:style w:type="paragraph" w:styleId="Index1">
    <w:name w:val="index 1"/>
    <w:basedOn w:val="Normal"/>
    <w:next w:val="Normal"/>
    <w:autoRedefine/>
    <w:uiPriority w:val="99"/>
    <w:semiHidden/>
    <w:unhideWhenUsed/>
    <w:rsid w:val="007A416C"/>
    <w:pPr>
      <w:spacing w:after="0" w:line="240" w:lineRule="auto"/>
      <w:ind w:left="220" w:hanging="220"/>
    </w:pPr>
  </w:style>
  <w:style w:type="paragraph" w:styleId="Index2">
    <w:name w:val="index 2"/>
    <w:basedOn w:val="Normal"/>
    <w:next w:val="Normal"/>
    <w:autoRedefine/>
    <w:uiPriority w:val="99"/>
    <w:semiHidden/>
    <w:unhideWhenUsed/>
    <w:rsid w:val="007A416C"/>
    <w:pPr>
      <w:spacing w:after="0" w:line="240" w:lineRule="auto"/>
      <w:ind w:left="440" w:hanging="220"/>
    </w:pPr>
  </w:style>
  <w:style w:type="paragraph" w:styleId="Index3">
    <w:name w:val="index 3"/>
    <w:basedOn w:val="Normal"/>
    <w:next w:val="Normal"/>
    <w:autoRedefine/>
    <w:uiPriority w:val="99"/>
    <w:semiHidden/>
    <w:unhideWhenUsed/>
    <w:rsid w:val="007A416C"/>
    <w:pPr>
      <w:spacing w:after="0" w:line="240" w:lineRule="auto"/>
      <w:ind w:left="660" w:hanging="220"/>
    </w:pPr>
  </w:style>
  <w:style w:type="paragraph" w:styleId="Index4">
    <w:name w:val="index 4"/>
    <w:basedOn w:val="Normal"/>
    <w:next w:val="Normal"/>
    <w:autoRedefine/>
    <w:uiPriority w:val="99"/>
    <w:semiHidden/>
    <w:unhideWhenUsed/>
    <w:rsid w:val="007A416C"/>
    <w:pPr>
      <w:spacing w:after="0" w:line="240" w:lineRule="auto"/>
      <w:ind w:left="880" w:hanging="220"/>
    </w:pPr>
  </w:style>
  <w:style w:type="paragraph" w:styleId="Index5">
    <w:name w:val="index 5"/>
    <w:basedOn w:val="Normal"/>
    <w:next w:val="Normal"/>
    <w:autoRedefine/>
    <w:uiPriority w:val="99"/>
    <w:semiHidden/>
    <w:unhideWhenUsed/>
    <w:rsid w:val="007A416C"/>
    <w:pPr>
      <w:spacing w:after="0" w:line="240" w:lineRule="auto"/>
      <w:ind w:left="1100" w:hanging="220"/>
    </w:pPr>
  </w:style>
  <w:style w:type="paragraph" w:styleId="Index6">
    <w:name w:val="index 6"/>
    <w:basedOn w:val="Normal"/>
    <w:next w:val="Normal"/>
    <w:autoRedefine/>
    <w:uiPriority w:val="99"/>
    <w:semiHidden/>
    <w:unhideWhenUsed/>
    <w:rsid w:val="007A416C"/>
    <w:pPr>
      <w:spacing w:after="0" w:line="240" w:lineRule="auto"/>
      <w:ind w:left="1320" w:hanging="220"/>
    </w:pPr>
  </w:style>
  <w:style w:type="paragraph" w:styleId="Index7">
    <w:name w:val="index 7"/>
    <w:basedOn w:val="Normal"/>
    <w:next w:val="Normal"/>
    <w:autoRedefine/>
    <w:uiPriority w:val="99"/>
    <w:semiHidden/>
    <w:unhideWhenUsed/>
    <w:rsid w:val="007A416C"/>
    <w:pPr>
      <w:spacing w:after="0" w:line="240" w:lineRule="auto"/>
      <w:ind w:left="1540" w:hanging="220"/>
    </w:pPr>
  </w:style>
  <w:style w:type="paragraph" w:styleId="Index8">
    <w:name w:val="index 8"/>
    <w:basedOn w:val="Normal"/>
    <w:next w:val="Normal"/>
    <w:autoRedefine/>
    <w:uiPriority w:val="99"/>
    <w:semiHidden/>
    <w:unhideWhenUsed/>
    <w:rsid w:val="007A416C"/>
    <w:pPr>
      <w:spacing w:after="0" w:line="240" w:lineRule="auto"/>
      <w:ind w:left="1760" w:hanging="220"/>
    </w:pPr>
  </w:style>
  <w:style w:type="paragraph" w:styleId="Index9">
    <w:name w:val="index 9"/>
    <w:basedOn w:val="Normal"/>
    <w:next w:val="Normal"/>
    <w:autoRedefine/>
    <w:uiPriority w:val="99"/>
    <w:semiHidden/>
    <w:unhideWhenUsed/>
    <w:rsid w:val="007A416C"/>
    <w:pPr>
      <w:spacing w:after="0" w:line="240" w:lineRule="auto"/>
      <w:ind w:left="1980" w:hanging="220"/>
    </w:pPr>
  </w:style>
  <w:style w:type="paragraph" w:styleId="IndexHeading">
    <w:name w:val="index heading"/>
    <w:basedOn w:val="Normal"/>
    <w:next w:val="Index1"/>
    <w:uiPriority w:val="99"/>
    <w:semiHidden/>
    <w:unhideWhenUsed/>
    <w:rsid w:val="007A416C"/>
    <w:rPr>
      <w:rFonts w:asciiTheme="majorHAnsi" w:eastAsiaTheme="majorEastAsia" w:hAnsiTheme="majorHAnsi" w:cstheme="majorBidi"/>
      <w:b/>
      <w:bCs/>
    </w:rPr>
  </w:style>
  <w:style w:type="paragraph" w:styleId="IntenseQuote">
    <w:name w:val="Intense Quote"/>
    <w:basedOn w:val="Normal"/>
    <w:next w:val="Normal"/>
    <w:link w:val="IntenseQuoteChar"/>
    <w:uiPriority w:val="17"/>
    <w:qFormat/>
    <w:rsid w:val="007A416C"/>
    <w:pPr>
      <w:pBdr>
        <w:top w:val="single" w:sz="4" w:space="10" w:color="092B57" w:themeColor="accent1"/>
        <w:bottom w:val="single" w:sz="4" w:space="10" w:color="092B57" w:themeColor="accent1"/>
      </w:pBdr>
      <w:spacing w:before="360" w:after="360"/>
      <w:ind w:left="864" w:right="864"/>
      <w:jc w:val="center"/>
    </w:pPr>
    <w:rPr>
      <w:i/>
      <w:iCs/>
      <w:color w:val="092B57" w:themeColor="accent1"/>
    </w:rPr>
  </w:style>
  <w:style w:type="character" w:customStyle="1" w:styleId="IntenseQuoteChar">
    <w:name w:val="Intense Quote Char"/>
    <w:basedOn w:val="DefaultParagraphFont"/>
    <w:link w:val="IntenseQuote"/>
    <w:uiPriority w:val="17"/>
    <w:rsid w:val="007A416C"/>
    <w:rPr>
      <w:i/>
      <w:iCs/>
      <w:color w:val="092B57" w:themeColor="accent1"/>
    </w:rPr>
  </w:style>
  <w:style w:type="character" w:styleId="LineNumber">
    <w:name w:val="line number"/>
    <w:basedOn w:val="DefaultParagraphFont"/>
    <w:uiPriority w:val="99"/>
    <w:semiHidden/>
    <w:unhideWhenUsed/>
    <w:rsid w:val="007A416C"/>
  </w:style>
  <w:style w:type="paragraph" w:styleId="List">
    <w:name w:val="List"/>
    <w:basedOn w:val="Normal"/>
    <w:uiPriority w:val="99"/>
    <w:semiHidden/>
    <w:unhideWhenUsed/>
    <w:rsid w:val="007A416C"/>
    <w:pPr>
      <w:ind w:left="283" w:hanging="283"/>
      <w:contextualSpacing/>
    </w:pPr>
  </w:style>
  <w:style w:type="paragraph" w:styleId="List2">
    <w:name w:val="List 2"/>
    <w:basedOn w:val="Normal"/>
    <w:uiPriority w:val="99"/>
    <w:semiHidden/>
    <w:unhideWhenUsed/>
    <w:rsid w:val="007A416C"/>
    <w:pPr>
      <w:ind w:left="566" w:hanging="283"/>
      <w:contextualSpacing/>
    </w:pPr>
  </w:style>
  <w:style w:type="paragraph" w:styleId="List3">
    <w:name w:val="List 3"/>
    <w:basedOn w:val="Normal"/>
    <w:uiPriority w:val="99"/>
    <w:semiHidden/>
    <w:unhideWhenUsed/>
    <w:rsid w:val="007A416C"/>
    <w:pPr>
      <w:ind w:left="849" w:hanging="283"/>
      <w:contextualSpacing/>
    </w:pPr>
  </w:style>
  <w:style w:type="paragraph" w:styleId="List4">
    <w:name w:val="List 4"/>
    <w:basedOn w:val="Normal"/>
    <w:uiPriority w:val="99"/>
    <w:semiHidden/>
    <w:unhideWhenUsed/>
    <w:rsid w:val="007A416C"/>
    <w:pPr>
      <w:ind w:left="1132" w:hanging="283"/>
      <w:contextualSpacing/>
    </w:pPr>
  </w:style>
  <w:style w:type="paragraph" w:styleId="List5">
    <w:name w:val="List 5"/>
    <w:basedOn w:val="Normal"/>
    <w:uiPriority w:val="99"/>
    <w:semiHidden/>
    <w:unhideWhenUsed/>
    <w:rsid w:val="007A416C"/>
    <w:pPr>
      <w:ind w:left="1415" w:hanging="283"/>
      <w:contextualSpacing/>
    </w:pPr>
  </w:style>
  <w:style w:type="paragraph" w:styleId="ListBullet">
    <w:name w:val="List Bullet"/>
    <w:basedOn w:val="Normal"/>
    <w:uiPriority w:val="99"/>
    <w:semiHidden/>
    <w:unhideWhenUsed/>
    <w:rsid w:val="007A416C"/>
    <w:pPr>
      <w:numPr>
        <w:numId w:val="2"/>
      </w:numPr>
      <w:contextualSpacing/>
    </w:pPr>
  </w:style>
  <w:style w:type="paragraph" w:styleId="ListBullet2">
    <w:name w:val="List Bullet 2"/>
    <w:basedOn w:val="Normal"/>
    <w:uiPriority w:val="99"/>
    <w:semiHidden/>
    <w:unhideWhenUsed/>
    <w:rsid w:val="007A416C"/>
    <w:pPr>
      <w:numPr>
        <w:numId w:val="3"/>
      </w:numPr>
      <w:contextualSpacing/>
    </w:pPr>
  </w:style>
  <w:style w:type="paragraph" w:styleId="ListBullet3">
    <w:name w:val="List Bullet 3"/>
    <w:basedOn w:val="Normal"/>
    <w:uiPriority w:val="99"/>
    <w:semiHidden/>
    <w:unhideWhenUsed/>
    <w:rsid w:val="007A416C"/>
    <w:pPr>
      <w:numPr>
        <w:numId w:val="4"/>
      </w:numPr>
      <w:contextualSpacing/>
    </w:pPr>
  </w:style>
  <w:style w:type="paragraph" w:styleId="ListBullet4">
    <w:name w:val="List Bullet 4"/>
    <w:basedOn w:val="Normal"/>
    <w:uiPriority w:val="99"/>
    <w:semiHidden/>
    <w:unhideWhenUsed/>
    <w:rsid w:val="007A416C"/>
    <w:pPr>
      <w:numPr>
        <w:numId w:val="5"/>
      </w:numPr>
      <w:contextualSpacing/>
    </w:pPr>
  </w:style>
  <w:style w:type="paragraph" w:styleId="ListBullet5">
    <w:name w:val="List Bullet 5"/>
    <w:basedOn w:val="Normal"/>
    <w:uiPriority w:val="99"/>
    <w:semiHidden/>
    <w:unhideWhenUsed/>
    <w:rsid w:val="007A416C"/>
    <w:pPr>
      <w:numPr>
        <w:numId w:val="6"/>
      </w:numPr>
      <w:contextualSpacing/>
    </w:pPr>
  </w:style>
  <w:style w:type="paragraph" w:styleId="ListContinue">
    <w:name w:val="List Continue"/>
    <w:basedOn w:val="Normal"/>
    <w:uiPriority w:val="99"/>
    <w:semiHidden/>
    <w:unhideWhenUsed/>
    <w:rsid w:val="007A416C"/>
    <w:pPr>
      <w:spacing w:after="120"/>
      <w:ind w:left="283"/>
      <w:contextualSpacing/>
    </w:pPr>
  </w:style>
  <w:style w:type="paragraph" w:styleId="ListContinue2">
    <w:name w:val="List Continue 2"/>
    <w:basedOn w:val="Normal"/>
    <w:uiPriority w:val="99"/>
    <w:semiHidden/>
    <w:unhideWhenUsed/>
    <w:rsid w:val="007A416C"/>
    <w:pPr>
      <w:spacing w:after="120"/>
      <w:ind w:left="566"/>
      <w:contextualSpacing/>
    </w:pPr>
  </w:style>
  <w:style w:type="paragraph" w:styleId="ListContinue3">
    <w:name w:val="List Continue 3"/>
    <w:basedOn w:val="Normal"/>
    <w:uiPriority w:val="99"/>
    <w:semiHidden/>
    <w:unhideWhenUsed/>
    <w:rsid w:val="007A416C"/>
    <w:pPr>
      <w:spacing w:after="120"/>
      <w:ind w:left="849"/>
      <w:contextualSpacing/>
    </w:pPr>
  </w:style>
  <w:style w:type="paragraph" w:styleId="ListContinue4">
    <w:name w:val="List Continue 4"/>
    <w:basedOn w:val="Normal"/>
    <w:uiPriority w:val="99"/>
    <w:semiHidden/>
    <w:unhideWhenUsed/>
    <w:rsid w:val="007A416C"/>
    <w:pPr>
      <w:spacing w:after="120"/>
      <w:ind w:left="1132"/>
      <w:contextualSpacing/>
    </w:pPr>
  </w:style>
  <w:style w:type="paragraph" w:styleId="ListContinue5">
    <w:name w:val="List Continue 5"/>
    <w:basedOn w:val="Normal"/>
    <w:uiPriority w:val="99"/>
    <w:semiHidden/>
    <w:unhideWhenUsed/>
    <w:rsid w:val="007A416C"/>
    <w:pPr>
      <w:spacing w:after="120"/>
      <w:ind w:left="1415"/>
      <w:contextualSpacing/>
    </w:pPr>
  </w:style>
  <w:style w:type="paragraph" w:styleId="ListNumber">
    <w:name w:val="List Number"/>
    <w:basedOn w:val="Normal"/>
    <w:uiPriority w:val="99"/>
    <w:semiHidden/>
    <w:unhideWhenUsed/>
    <w:rsid w:val="007A416C"/>
    <w:pPr>
      <w:numPr>
        <w:numId w:val="7"/>
      </w:numPr>
      <w:contextualSpacing/>
    </w:pPr>
  </w:style>
  <w:style w:type="paragraph" w:styleId="ListNumber2">
    <w:name w:val="List Number 2"/>
    <w:basedOn w:val="Normal"/>
    <w:uiPriority w:val="99"/>
    <w:semiHidden/>
    <w:unhideWhenUsed/>
    <w:rsid w:val="007A416C"/>
    <w:pPr>
      <w:numPr>
        <w:numId w:val="8"/>
      </w:numPr>
      <w:contextualSpacing/>
    </w:pPr>
  </w:style>
  <w:style w:type="paragraph" w:styleId="ListNumber3">
    <w:name w:val="List Number 3"/>
    <w:basedOn w:val="Normal"/>
    <w:uiPriority w:val="99"/>
    <w:semiHidden/>
    <w:unhideWhenUsed/>
    <w:rsid w:val="007A416C"/>
    <w:pPr>
      <w:numPr>
        <w:numId w:val="9"/>
      </w:numPr>
      <w:contextualSpacing/>
    </w:pPr>
  </w:style>
  <w:style w:type="paragraph" w:styleId="ListNumber4">
    <w:name w:val="List Number 4"/>
    <w:basedOn w:val="Normal"/>
    <w:uiPriority w:val="99"/>
    <w:semiHidden/>
    <w:unhideWhenUsed/>
    <w:rsid w:val="007A416C"/>
    <w:pPr>
      <w:numPr>
        <w:numId w:val="10"/>
      </w:numPr>
      <w:contextualSpacing/>
    </w:pPr>
  </w:style>
  <w:style w:type="paragraph" w:styleId="ListNumber5">
    <w:name w:val="List Number 5"/>
    <w:basedOn w:val="Normal"/>
    <w:uiPriority w:val="99"/>
    <w:semiHidden/>
    <w:unhideWhenUsed/>
    <w:rsid w:val="007A416C"/>
    <w:pPr>
      <w:numPr>
        <w:numId w:val="11"/>
      </w:numPr>
      <w:contextualSpacing/>
    </w:pPr>
  </w:style>
  <w:style w:type="paragraph" w:styleId="MacroText">
    <w:name w:val="macro"/>
    <w:link w:val="MacroTextChar"/>
    <w:uiPriority w:val="99"/>
    <w:semiHidden/>
    <w:unhideWhenUsed/>
    <w:rsid w:val="007A416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A416C"/>
    <w:rPr>
      <w:rFonts w:ascii="Consolas" w:hAnsi="Consolas"/>
      <w:sz w:val="20"/>
      <w:szCs w:val="20"/>
    </w:rPr>
  </w:style>
  <w:style w:type="paragraph" w:styleId="MessageHeader">
    <w:name w:val="Message Header"/>
    <w:basedOn w:val="Normal"/>
    <w:link w:val="MessageHeaderChar"/>
    <w:uiPriority w:val="99"/>
    <w:semiHidden/>
    <w:unhideWhenUsed/>
    <w:rsid w:val="007A41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16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A416C"/>
    <w:rPr>
      <w:rFonts w:ascii="Times New Roman" w:hAnsi="Times New Roman" w:cs="Times New Roman"/>
      <w:sz w:val="24"/>
      <w:szCs w:val="24"/>
    </w:rPr>
  </w:style>
  <w:style w:type="paragraph" w:styleId="NormalIndent">
    <w:name w:val="Normal Indent"/>
    <w:basedOn w:val="Normal"/>
    <w:uiPriority w:val="99"/>
    <w:semiHidden/>
    <w:unhideWhenUsed/>
    <w:rsid w:val="007A416C"/>
    <w:pPr>
      <w:ind w:left="720"/>
    </w:pPr>
  </w:style>
  <w:style w:type="paragraph" w:styleId="NoteHeading">
    <w:name w:val="Note Heading"/>
    <w:basedOn w:val="Normal"/>
    <w:next w:val="Normal"/>
    <w:link w:val="NoteHeadingChar"/>
    <w:uiPriority w:val="99"/>
    <w:semiHidden/>
    <w:unhideWhenUsed/>
    <w:rsid w:val="007A416C"/>
    <w:pPr>
      <w:spacing w:after="0" w:line="240" w:lineRule="auto"/>
    </w:pPr>
  </w:style>
  <w:style w:type="character" w:customStyle="1" w:styleId="NoteHeadingChar">
    <w:name w:val="Note Heading Char"/>
    <w:basedOn w:val="DefaultParagraphFont"/>
    <w:link w:val="NoteHeading"/>
    <w:uiPriority w:val="99"/>
    <w:semiHidden/>
    <w:rsid w:val="007A416C"/>
  </w:style>
  <w:style w:type="character" w:styleId="PageNumber">
    <w:name w:val="page number"/>
    <w:basedOn w:val="DefaultParagraphFont"/>
    <w:uiPriority w:val="99"/>
    <w:semiHidden/>
    <w:unhideWhenUsed/>
    <w:rsid w:val="007A416C"/>
  </w:style>
  <w:style w:type="paragraph" w:styleId="PlainText">
    <w:name w:val="Plain Text"/>
    <w:basedOn w:val="Normal"/>
    <w:link w:val="PlainTextChar"/>
    <w:uiPriority w:val="99"/>
    <w:semiHidden/>
    <w:unhideWhenUsed/>
    <w:rsid w:val="007A416C"/>
    <w:pPr>
      <w:spacing w:after="0" w:line="240" w:lineRule="auto"/>
    </w:pPr>
    <w:rPr>
      <w:rFonts w:ascii="Consolas" w:hAnsi="Consolas"/>
      <w:sz w:val="21"/>
    </w:rPr>
  </w:style>
  <w:style w:type="character" w:customStyle="1" w:styleId="PlainTextChar">
    <w:name w:val="Plain Text Char"/>
    <w:basedOn w:val="DefaultParagraphFont"/>
    <w:link w:val="PlainText"/>
    <w:uiPriority w:val="99"/>
    <w:semiHidden/>
    <w:rsid w:val="007A416C"/>
    <w:rPr>
      <w:rFonts w:ascii="Consolas" w:hAnsi="Consolas"/>
      <w:sz w:val="21"/>
    </w:rPr>
  </w:style>
  <w:style w:type="paragraph" w:styleId="Salutation">
    <w:name w:val="Salutation"/>
    <w:basedOn w:val="Normal"/>
    <w:next w:val="Normal"/>
    <w:link w:val="SalutationChar"/>
    <w:uiPriority w:val="99"/>
    <w:semiHidden/>
    <w:unhideWhenUsed/>
    <w:rsid w:val="007A416C"/>
  </w:style>
  <w:style w:type="character" w:customStyle="1" w:styleId="SalutationChar">
    <w:name w:val="Salutation Char"/>
    <w:basedOn w:val="DefaultParagraphFont"/>
    <w:link w:val="Salutation"/>
    <w:uiPriority w:val="99"/>
    <w:semiHidden/>
    <w:rsid w:val="007A416C"/>
  </w:style>
  <w:style w:type="paragraph" w:styleId="Signature">
    <w:name w:val="Signature"/>
    <w:basedOn w:val="Normal"/>
    <w:link w:val="SignatureChar"/>
    <w:uiPriority w:val="99"/>
    <w:semiHidden/>
    <w:unhideWhenUsed/>
    <w:rsid w:val="007A416C"/>
    <w:pPr>
      <w:spacing w:after="0" w:line="240" w:lineRule="auto"/>
      <w:ind w:left="4252"/>
    </w:pPr>
  </w:style>
  <w:style w:type="character" w:customStyle="1" w:styleId="SignatureChar">
    <w:name w:val="Signature Char"/>
    <w:basedOn w:val="DefaultParagraphFont"/>
    <w:link w:val="Signature"/>
    <w:uiPriority w:val="99"/>
    <w:semiHidden/>
    <w:rsid w:val="007A416C"/>
  </w:style>
  <w:style w:type="paragraph" w:styleId="TableofAuthorities">
    <w:name w:val="table of authorities"/>
    <w:basedOn w:val="Normal"/>
    <w:next w:val="Normal"/>
    <w:uiPriority w:val="99"/>
    <w:semiHidden/>
    <w:unhideWhenUsed/>
    <w:rsid w:val="007A416C"/>
    <w:pPr>
      <w:spacing w:after="0"/>
      <w:ind w:left="220" w:hanging="220"/>
    </w:pPr>
  </w:style>
  <w:style w:type="paragraph" w:styleId="TOAHeading">
    <w:name w:val="toa heading"/>
    <w:basedOn w:val="Normal"/>
    <w:next w:val="Normal"/>
    <w:uiPriority w:val="99"/>
    <w:semiHidden/>
    <w:unhideWhenUsed/>
    <w:rsid w:val="007A416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16C"/>
    <w:pPr>
      <w:spacing w:after="100"/>
      <w:ind w:left="660"/>
    </w:pPr>
  </w:style>
  <w:style w:type="paragraph" w:styleId="TOC5">
    <w:name w:val="toc 5"/>
    <w:basedOn w:val="Normal"/>
    <w:next w:val="Normal"/>
    <w:autoRedefine/>
    <w:uiPriority w:val="39"/>
    <w:semiHidden/>
    <w:unhideWhenUsed/>
    <w:rsid w:val="007A416C"/>
    <w:pPr>
      <w:spacing w:after="100"/>
      <w:ind w:left="880"/>
    </w:pPr>
  </w:style>
  <w:style w:type="paragraph" w:styleId="TOC6">
    <w:name w:val="toc 6"/>
    <w:basedOn w:val="Normal"/>
    <w:next w:val="Normal"/>
    <w:autoRedefine/>
    <w:uiPriority w:val="39"/>
    <w:semiHidden/>
    <w:unhideWhenUsed/>
    <w:rsid w:val="007A416C"/>
    <w:pPr>
      <w:spacing w:after="100"/>
      <w:ind w:left="1100"/>
    </w:pPr>
  </w:style>
  <w:style w:type="paragraph" w:styleId="TOC7">
    <w:name w:val="toc 7"/>
    <w:basedOn w:val="Normal"/>
    <w:next w:val="Normal"/>
    <w:autoRedefine/>
    <w:uiPriority w:val="39"/>
    <w:semiHidden/>
    <w:unhideWhenUsed/>
    <w:rsid w:val="007A416C"/>
    <w:pPr>
      <w:spacing w:after="100"/>
      <w:ind w:left="1320"/>
    </w:pPr>
  </w:style>
  <w:style w:type="paragraph" w:styleId="TOC8">
    <w:name w:val="toc 8"/>
    <w:basedOn w:val="Normal"/>
    <w:next w:val="Normal"/>
    <w:autoRedefine/>
    <w:uiPriority w:val="39"/>
    <w:semiHidden/>
    <w:unhideWhenUsed/>
    <w:rsid w:val="007A416C"/>
    <w:pPr>
      <w:spacing w:after="100"/>
      <w:ind w:left="1540"/>
    </w:pPr>
  </w:style>
  <w:style w:type="paragraph" w:styleId="TOC9">
    <w:name w:val="toc 9"/>
    <w:basedOn w:val="Normal"/>
    <w:next w:val="Normal"/>
    <w:autoRedefine/>
    <w:uiPriority w:val="39"/>
    <w:semiHidden/>
    <w:unhideWhenUsed/>
    <w:rsid w:val="007A416C"/>
    <w:pPr>
      <w:spacing w:after="100"/>
      <w:ind w:left="1760"/>
    </w:pPr>
  </w:style>
  <w:style w:type="paragraph" w:customStyle="1" w:styleId="Nostyle">
    <w:name w:val="'No' style"/>
    <w:basedOn w:val="BOXText"/>
    <w:link w:val="NostyleChar"/>
    <w:qFormat/>
    <w:rsid w:val="00CA798A"/>
    <w:pPr>
      <w:pBdr>
        <w:top w:val="single" w:sz="48" w:space="1" w:color="AA4F47"/>
        <w:left w:val="single" w:sz="48" w:space="4" w:color="AA4F47"/>
        <w:bottom w:val="single" w:sz="48" w:space="1" w:color="AA4F47"/>
        <w:right w:val="single" w:sz="48" w:space="4" w:color="AA4F47"/>
      </w:pBdr>
      <w:shd w:val="clear" w:color="auto" w:fill="AA4F47"/>
    </w:pPr>
    <w:rPr>
      <w:iCs/>
      <w:color w:val="FFFFFF" w:themeColor="background1"/>
    </w:rPr>
  </w:style>
  <w:style w:type="character" w:customStyle="1" w:styleId="BOXTextChar">
    <w:name w:val="BOX Text Char"/>
    <w:basedOn w:val="DefaultParagraphFont"/>
    <w:link w:val="BOXText"/>
    <w:uiPriority w:val="4"/>
    <w:rsid w:val="00D00C9E"/>
    <w:rPr>
      <w:sz w:val="20"/>
      <w:szCs w:val="20"/>
      <w:shd w:val="clear" w:color="auto" w:fill="D4DFE4"/>
    </w:rPr>
  </w:style>
  <w:style w:type="character" w:customStyle="1" w:styleId="NostyleChar">
    <w:name w:val="'No' style Char"/>
    <w:basedOn w:val="BOXTextChar"/>
    <w:link w:val="Nostyle"/>
    <w:rsid w:val="00CA798A"/>
    <w:rPr>
      <w:iCs/>
      <w:color w:val="FFFFFF" w:themeColor="background1"/>
      <w:sz w:val="20"/>
      <w:szCs w:val="20"/>
      <w:shd w:val="clear" w:color="auto" w:fill="AA4F47"/>
    </w:rPr>
  </w:style>
  <w:style w:type="paragraph" w:customStyle="1" w:styleId="yesStyle">
    <w:name w:val="'yes' Style"/>
    <w:basedOn w:val="Nostyle"/>
    <w:link w:val="yesStyleChar"/>
    <w:qFormat/>
    <w:rsid w:val="00D00C9E"/>
    <w:pPr>
      <w:pBdr>
        <w:top w:val="single" w:sz="48" w:space="1" w:color="004361"/>
        <w:left w:val="single" w:sz="48" w:space="4" w:color="004361"/>
        <w:bottom w:val="single" w:sz="48" w:space="1" w:color="004361"/>
        <w:right w:val="single" w:sz="48" w:space="4" w:color="004361"/>
      </w:pBdr>
      <w:shd w:val="clear" w:color="auto" w:fill="004361"/>
    </w:pPr>
    <w:rPr>
      <w:rFonts w:ascii="Segoe UI Semibold" w:hAnsi="Segoe UI Semibold" w:cs="Segoe UI Semibold"/>
    </w:rPr>
  </w:style>
  <w:style w:type="character" w:customStyle="1" w:styleId="yesStyleChar">
    <w:name w:val="'yes' Style Char"/>
    <w:basedOn w:val="NostyleChar"/>
    <w:link w:val="yesStyle"/>
    <w:rsid w:val="00D00C9E"/>
    <w:rPr>
      <w:rFonts w:ascii="Segoe UI Semibold" w:hAnsi="Segoe UI Semibold" w:cs="Segoe UI Semibold"/>
      <w:iCs/>
      <w:color w:val="FFFFFF" w:themeColor="background1"/>
      <w:sz w:val="20"/>
      <w:szCs w:val="20"/>
      <w:shd w:val="clear" w:color="auto" w:fill="004361"/>
    </w:rPr>
  </w:style>
  <w:style w:type="paragraph" w:customStyle="1" w:styleId="IAStyle">
    <w:name w:val="'IA' Style"/>
    <w:basedOn w:val="yesStyle"/>
    <w:link w:val="IAStyleChar"/>
    <w:qFormat/>
    <w:rsid w:val="00D00C9E"/>
    <w:pPr>
      <w:pBdr>
        <w:top w:val="single" w:sz="48" w:space="1" w:color="E5F1F2"/>
        <w:left w:val="single" w:sz="48" w:space="4" w:color="E5F1F2"/>
        <w:bottom w:val="single" w:sz="48" w:space="1" w:color="E5F1F2"/>
        <w:right w:val="single" w:sz="48" w:space="4" w:color="E5F1F2"/>
      </w:pBdr>
      <w:shd w:val="clear" w:color="auto" w:fill="E5F1F2"/>
    </w:pPr>
    <w:rPr>
      <w:noProof/>
    </w:rPr>
  </w:style>
  <w:style w:type="character" w:customStyle="1" w:styleId="IAStyleChar">
    <w:name w:val="'IA' Style Char"/>
    <w:basedOn w:val="yesStyleChar"/>
    <w:link w:val="IAStyle"/>
    <w:rsid w:val="00D00C9E"/>
    <w:rPr>
      <w:rFonts w:ascii="Segoe UI Semibold" w:hAnsi="Segoe UI Semibold" w:cs="Segoe UI Semibold"/>
      <w:iCs/>
      <w:noProof/>
      <w:color w:val="FFFFFF" w:themeColor="background1"/>
      <w:sz w:val="20"/>
      <w:szCs w:val="20"/>
      <w:shd w:val="clear" w:color="auto" w:fill="E5F1F2"/>
    </w:rPr>
  </w:style>
  <w:style w:type="paragraph" w:customStyle="1" w:styleId="IAStyle2">
    <w:name w:val="'IA' Style 2"/>
    <w:basedOn w:val="IAStyle"/>
    <w:link w:val="IAStyle2Char"/>
    <w:qFormat/>
    <w:rsid w:val="0099007E"/>
    <w:pPr>
      <w:pBdr>
        <w:top w:val="single" w:sz="48" w:space="1" w:color="B8D7DA"/>
        <w:left w:val="single" w:sz="48" w:space="4" w:color="B8D7DA"/>
        <w:bottom w:val="single" w:sz="48" w:space="1" w:color="B8D7DA"/>
        <w:right w:val="single" w:sz="48" w:space="4" w:color="B8D7DA"/>
      </w:pBdr>
      <w:shd w:val="clear" w:color="auto" w:fill="B8D7DA"/>
    </w:pPr>
    <w:rPr>
      <w:color w:val="04264A"/>
    </w:rPr>
  </w:style>
  <w:style w:type="character" w:customStyle="1" w:styleId="IAStyle2Char">
    <w:name w:val="'IA' Style 2 Char"/>
    <w:basedOn w:val="IAStyleChar"/>
    <w:link w:val="IAStyle2"/>
    <w:rsid w:val="0099007E"/>
    <w:rPr>
      <w:rFonts w:ascii="Segoe UI Semibold" w:hAnsi="Segoe UI Semibold" w:cs="Segoe UI Semibold"/>
      <w:iCs/>
      <w:noProof/>
      <w:color w:val="04264A"/>
      <w:sz w:val="20"/>
      <w:szCs w:val="20"/>
      <w:shd w:val="clear" w:color="auto" w:fill="B8D7DA"/>
    </w:rPr>
  </w:style>
  <w:style w:type="paragraph" w:customStyle="1" w:styleId="IAH3Box">
    <w:name w:val="IA H3 Box"/>
    <w:basedOn w:val="BOXHeading3"/>
    <w:link w:val="IAH3BoxChar"/>
    <w:qFormat/>
    <w:rsid w:val="007E631B"/>
    <w:pPr>
      <w:pBdr>
        <w:top w:val="single" w:sz="48" w:space="1" w:color="B8D7DA"/>
        <w:left w:val="single" w:sz="48" w:space="4" w:color="B8D7DA"/>
        <w:bottom w:val="single" w:sz="48" w:space="1" w:color="B8D7DA"/>
        <w:right w:val="single" w:sz="48" w:space="4" w:color="B8D7DA"/>
      </w:pBdr>
      <w:shd w:val="clear" w:color="auto" w:fill="B8D7DA"/>
    </w:pPr>
    <w:rPr>
      <w:color w:val="04264A"/>
    </w:rPr>
  </w:style>
  <w:style w:type="character" w:customStyle="1" w:styleId="BOXHeading2Char">
    <w:name w:val="BOX Heading 2 Char"/>
    <w:basedOn w:val="Heading2Char"/>
    <w:link w:val="BOXHeading2"/>
    <w:uiPriority w:val="6"/>
    <w:rsid w:val="007E631B"/>
    <w:rPr>
      <w:rFonts w:ascii="Segoe UI Semibold" w:eastAsiaTheme="majorEastAsia" w:hAnsi="Segoe UI Semibold" w:cs="Segoe UI Semibold"/>
      <w:color w:val="004361"/>
      <w:sz w:val="36"/>
      <w:szCs w:val="28"/>
      <w:shd w:val="clear" w:color="auto" w:fill="E0E8F2"/>
    </w:rPr>
  </w:style>
  <w:style w:type="character" w:customStyle="1" w:styleId="BOXHeading3Char">
    <w:name w:val="BOX Heading 3 Char"/>
    <w:basedOn w:val="BOXHeading2Char"/>
    <w:link w:val="BOXHeading3"/>
    <w:uiPriority w:val="6"/>
    <w:rsid w:val="007E631B"/>
    <w:rPr>
      <w:rFonts w:ascii="Segoe UI Semibold" w:eastAsiaTheme="majorEastAsia" w:hAnsi="Segoe UI Semibold" w:cs="Segoe UI Semibold"/>
      <w:bCs/>
      <w:color w:val="004361"/>
      <w:sz w:val="24"/>
      <w:szCs w:val="26"/>
      <w:shd w:val="clear" w:color="auto" w:fill="D4DFE4"/>
    </w:rPr>
  </w:style>
  <w:style w:type="character" w:customStyle="1" w:styleId="IAH3BoxChar">
    <w:name w:val="IA H3 Box Char"/>
    <w:basedOn w:val="BOXHeading3Char"/>
    <w:link w:val="IAH3Box"/>
    <w:rsid w:val="007E631B"/>
    <w:rPr>
      <w:rFonts w:ascii="Segoe UI Semibold" w:eastAsiaTheme="majorEastAsia" w:hAnsi="Segoe UI Semibold" w:cs="Segoe UI Semibold"/>
      <w:bCs/>
      <w:color w:val="04264A"/>
      <w:sz w:val="24"/>
      <w:szCs w:val="26"/>
      <w:shd w:val="clear" w:color="auto" w:fill="B8D7DA"/>
    </w:rPr>
  </w:style>
  <w:style w:type="paragraph" w:customStyle="1" w:styleId="IABulletedBox">
    <w:name w:val="'IA' Bulleted Box"/>
    <w:basedOn w:val="BOXBulletedList"/>
    <w:link w:val="IABulletedBoxChar"/>
    <w:qFormat/>
    <w:rsid w:val="007E631B"/>
    <w:pPr>
      <w:pBdr>
        <w:top w:val="single" w:sz="48" w:space="1" w:color="B8D7DA"/>
        <w:left w:val="single" w:sz="48" w:space="4" w:color="B8D7DA"/>
        <w:bottom w:val="single" w:sz="48" w:space="1" w:color="B8D7DA"/>
        <w:right w:val="single" w:sz="48" w:space="4" w:color="B8D7DA"/>
      </w:pBdr>
      <w:shd w:val="clear" w:color="auto" w:fill="B8D7DA"/>
    </w:pPr>
    <w:rPr>
      <w:noProof/>
      <w:color w:val="04264A"/>
    </w:rPr>
  </w:style>
  <w:style w:type="character" w:customStyle="1" w:styleId="BOXBulletedListChar">
    <w:name w:val="BOX Bulleted List Char"/>
    <w:basedOn w:val="BOXTextChar"/>
    <w:link w:val="BOXBulletedList"/>
    <w:uiPriority w:val="5"/>
    <w:rsid w:val="007E631B"/>
    <w:rPr>
      <w:sz w:val="20"/>
      <w:szCs w:val="20"/>
      <w:shd w:val="clear" w:color="auto" w:fill="D4DFE4"/>
    </w:rPr>
  </w:style>
  <w:style w:type="character" w:customStyle="1" w:styleId="IABulletedBoxChar">
    <w:name w:val="'IA' Bulleted Box Char"/>
    <w:basedOn w:val="BOXBulletedListChar"/>
    <w:link w:val="IABulletedBox"/>
    <w:rsid w:val="007E631B"/>
    <w:rPr>
      <w:noProof/>
      <w:color w:val="04264A"/>
      <w:sz w:val="20"/>
      <w:szCs w:val="20"/>
      <w:shd w:val="clear" w:color="auto" w:fill="B8D7DA"/>
    </w:rPr>
  </w:style>
  <w:style w:type="paragraph" w:customStyle="1" w:styleId="IAnobox">
    <w:name w:val="'IA' no box"/>
    <w:basedOn w:val="yesStyle"/>
    <w:link w:val="IAnoboxChar"/>
    <w:qFormat/>
    <w:rsid w:val="007E631B"/>
    <w:pPr>
      <w:pBdr>
        <w:top w:val="single" w:sz="48" w:space="1" w:color="007279"/>
        <w:left w:val="single" w:sz="48" w:space="4" w:color="007279"/>
        <w:bottom w:val="single" w:sz="48" w:space="1" w:color="007279"/>
        <w:right w:val="single" w:sz="48" w:space="4" w:color="007279"/>
      </w:pBdr>
      <w:shd w:val="clear" w:color="auto" w:fill="007279"/>
      <w:spacing w:after="0"/>
    </w:pPr>
  </w:style>
  <w:style w:type="character" w:customStyle="1" w:styleId="IAnoboxChar">
    <w:name w:val="'IA' no box Char"/>
    <w:basedOn w:val="yesStyleChar"/>
    <w:link w:val="IAnobox"/>
    <w:rsid w:val="007E631B"/>
    <w:rPr>
      <w:rFonts w:ascii="Segoe UI Semibold" w:hAnsi="Segoe UI Semibold" w:cs="Segoe UI Semibold"/>
      <w:iCs/>
      <w:color w:val="FFFFFF" w:themeColor="background1"/>
      <w:sz w:val="20"/>
      <w:szCs w:val="20"/>
      <w:shd w:val="clear" w:color="auto" w:fill="007279"/>
    </w:rPr>
  </w:style>
  <w:style w:type="paragraph" w:customStyle="1" w:styleId="IAyesbox">
    <w:name w:val="'IA' yes box"/>
    <w:basedOn w:val="IAnobox"/>
    <w:link w:val="IAyesboxChar"/>
    <w:qFormat/>
    <w:rsid w:val="007E631B"/>
    <w:pPr>
      <w:pBdr>
        <w:top w:val="single" w:sz="48" w:space="1" w:color="8CC0C3"/>
        <w:left w:val="single" w:sz="48" w:space="4" w:color="8CC0C3"/>
        <w:bottom w:val="single" w:sz="48" w:space="1" w:color="8CC0C3"/>
        <w:right w:val="single" w:sz="48" w:space="4" w:color="8CC0C3"/>
      </w:pBdr>
      <w:shd w:val="clear" w:color="auto" w:fill="8CC0C3"/>
    </w:pPr>
    <w:rPr>
      <w:noProof/>
      <w:color w:val="04264A"/>
    </w:rPr>
  </w:style>
  <w:style w:type="character" w:customStyle="1" w:styleId="IAyesboxChar">
    <w:name w:val="'IA' yes box Char"/>
    <w:basedOn w:val="IAnoboxChar"/>
    <w:link w:val="IAyesbox"/>
    <w:rsid w:val="007E631B"/>
    <w:rPr>
      <w:rFonts w:ascii="Segoe UI Semibold" w:hAnsi="Segoe UI Semibold" w:cs="Segoe UI Semibold"/>
      <w:iCs/>
      <w:noProof/>
      <w:color w:val="04264A"/>
      <w:sz w:val="20"/>
      <w:szCs w:val="20"/>
      <w:shd w:val="clear" w:color="auto" w:fill="8CC0C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PM&amp;C%20Templates\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88547BF1F04A7EA9D08D274AE7E691"/>
        <w:category>
          <w:name w:val="General"/>
          <w:gallery w:val="placeholder"/>
        </w:category>
        <w:types>
          <w:type w:val="bbPlcHdr"/>
        </w:types>
        <w:behaviors>
          <w:behavior w:val="content"/>
        </w:behaviors>
        <w:guid w:val="{9BA02D32-4A1C-4E1B-9C96-CA6E795EF8EB}"/>
      </w:docPartPr>
      <w:docPartBody>
        <w:p w:rsidR="00C94FA0" w:rsidRDefault="00C94FA0">
          <w:pPr>
            <w:pStyle w:val="6B88547BF1F04A7EA9D08D274AE7E691"/>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A0"/>
    <w:rsid w:val="001B46D2"/>
    <w:rsid w:val="00C94FA0"/>
    <w:rsid w:val="00E259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B88547BF1F04A7EA9D08D274AE7E691">
    <w:name w:val="6B88547BF1F04A7EA9D08D274AE7E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0dfa800-9ef0-44cb-8a12-633e29de1e0b">
      <Terms xmlns="http://schemas.microsoft.com/office/infopath/2007/PartnerControls"/>
    </TaxKeywordTaxHTField>
    <TaxCatchAll xmlns="d0dfa800-9ef0-44cb-8a12-633e29de1e0b">
      <Value>4</Value>
    </TaxCatchAl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ShareHubID xmlns="e771ab56-0c5d-40e7-b080-2686d2b89623" xsi:nil="true"/>
    <b3c0f3586e914200b73ee5084f8aea6e xmlns="d0dfa800-9ef0-44cb-8a12-633e29de1e0b">
      <Terms xmlns="http://schemas.microsoft.com/office/infopath/2007/PartnerControls"/>
    </b3c0f3586e914200b73ee5084f8aea6e>
    <Comments xmlns="http://schemas.microsoft.com/sharepoint/v3" xsi:nil="true"/>
    <_dlc_DocId xmlns="d0dfa800-9ef0-44cb-8a12-633e29de1e0b">PMCdoc-213507164-73089</_dlc_DocId>
    <_dlc_DocIdUrl xmlns="d0dfa800-9ef0-44cb-8a12-633e29de1e0b">
      <Url>https://pmc01.sharepoint.com/sites/pmc-ms-cb/_layouts/15/DocIdRedir.aspx?ID=PMCdoc-213507164-73089</Url>
      <Description>PMCdoc-213507164-73089</Description>
    </_dlc_DocIdUrl>
    <lcf76f155ced4ddcb4097134ff3c332f xmlns="ce530a30-1469-477c-a42f-e412a5d2cfe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628A1-A1EE-42E2-996D-8470CEB71CE3}">
  <ds:schemaRefs>
    <ds:schemaRef ds:uri="http://schemas.microsoft.com/sharepoint/events"/>
  </ds:schemaRefs>
</ds:datastoreItem>
</file>

<file path=customXml/itemProps2.xml><?xml version="1.0" encoding="utf-8"?>
<ds:datastoreItem xmlns:ds="http://schemas.openxmlformats.org/officeDocument/2006/customXml" ds:itemID="{7D774B8F-6B76-43E1-BCE9-36D70A6812F1}"/>
</file>

<file path=customXml/itemProps3.xml><?xml version="1.0" encoding="utf-8"?>
<ds:datastoreItem xmlns:ds="http://schemas.openxmlformats.org/officeDocument/2006/customXml" ds:itemID="{0A48BE19-000B-486C-98B9-FD81FA809BA6}">
  <ds:schemaRefs>
    <ds:schemaRef ds:uri="http://schemas.openxmlformats.org/officeDocument/2006/bibliography"/>
  </ds:schemaRefs>
</ds:datastoreItem>
</file>

<file path=customXml/itemProps4.xml><?xml version="1.0" encoding="utf-8"?>
<ds:datastoreItem xmlns:ds="http://schemas.openxmlformats.org/officeDocument/2006/customXml" ds:itemID="{994B405F-4B3F-4239-B2FC-420B5AD46F8D}">
  <ds:schemaRefs>
    <ds:schemaRef ds:uri="http://schemas.microsoft.com/office/2006/metadata/properties"/>
    <ds:schemaRef ds:uri="http://schemas.microsoft.com/office/infopath/2007/PartnerControls"/>
    <ds:schemaRef ds:uri="d0dfa800-9ef0-44cb-8a12-633e29de1e0b"/>
    <ds:schemaRef ds:uri="e771ab56-0c5d-40e7-b080-2686d2b89623"/>
    <ds:schemaRef ds:uri="631b17cb-7e05-4b62-a9e3-205a319faa46"/>
    <ds:schemaRef ds:uri="http://schemas.microsoft.com/sharepoint/v3"/>
  </ds:schemaRefs>
</ds:datastoreItem>
</file>

<file path=customXml/itemProps5.xml><?xml version="1.0" encoding="utf-8"?>
<ds:datastoreItem xmlns:ds="http://schemas.openxmlformats.org/officeDocument/2006/customXml" ds:itemID="{4C10B6CA-6573-4305-8B65-890F40096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Portrait</Template>
  <TotalTime>114</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Portrait template</vt:lpstr>
    </vt:vector>
  </TitlesOfParts>
  <Manager>[Authoring Area]</Manager>
  <Company>Department of the Prime Minister and Cabinet</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analysis (IA) process</dc:title>
  <dc:subject/>
  <cp:keywords/>
  <dc:description/>
  <cp:revision>2</cp:revision>
  <dcterms:created xsi:type="dcterms:W3CDTF">2026-06-16T03:57:00Z</dcterms:created>
  <dcterms:modified xsi:type="dcterms:W3CDTF">2026-06-17T03:53:00Z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0x0101004F285619428CBE4886618267E9F1076D</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4;#OFFICIAL|9e0ec9cb-4e7f-4d4a-bd32-1ee7525c6d87</vt:lpwstr>
  </property>
  <property fmtid="{D5CDD505-2E9C-101B-9397-08002B2CF9AE}" pid="11" name="_dlc_DocIdItemGuid">
    <vt:lpwstr>e1923bca-f685-455f-8bdf-510fd42c80a2</vt:lpwstr>
  </property>
  <property fmtid="{D5CDD505-2E9C-101B-9397-08002B2CF9AE}" pid="12" name="InformationMarker">
    <vt:lpwstr/>
  </property>
</Properties>
</file>